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  <w:ind w:hanging="1113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3695" w:hanging="1113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hanging="1113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hanging="1113"/>
      </w:pPr>
      <w:r>
        <w:rPr>
          <w:spacing w:val="-6"/>
        </w:rPr>
        <w:t>Affinity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6"/>
        </w:rPr>
        <w:t>Passport</w:t>
      </w:r>
      <w:r>
        <w:rPr>
          <w:spacing w:val="-4"/>
        </w:rPr>
        <w:t xml:space="preserve"> </w:t>
      </w:r>
      <w:r>
        <w:rPr>
          <w:spacing w:val="-6"/>
        </w:rPr>
        <w:t>(Affinity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5"/>
        </w:rPr>
        <w:t>Plan)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hanging="1113"/>
      </w:pPr>
      <w:r>
        <w:rPr>
          <w:spacing w:val="-5"/>
        </w:rPr>
        <w:t>BasiCare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-9"/>
        </w:rPr>
        <w:t xml:space="preserve"> </w:t>
      </w:r>
      <w:r>
        <w:rPr>
          <w:spacing w:val="-6"/>
        </w:rPr>
        <w:t>Part</w:t>
      </w:r>
      <w:r>
        <w:rPr>
          <w:spacing w:val="-8"/>
        </w:rPr>
        <w:t xml:space="preserve"> 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(MVP</w:t>
      </w:r>
      <w:r>
        <w:rPr>
          <w:spacing w:val="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2"/>
        </w:rPr>
        <w:t>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360" w:hanging="1113"/>
        <w:jc w:val="both"/>
      </w:pPr>
      <w:r>
        <w:rPr>
          <w:spacing w:val="-5"/>
        </w:rPr>
        <w:t>BlueCross</w:t>
      </w:r>
      <w:r>
        <w:rPr>
          <w:spacing w:val="1"/>
        </w:rPr>
        <w:t xml:space="preserve"> </w:t>
      </w:r>
      <w:r>
        <w:rPr>
          <w:spacing w:val="-5"/>
        </w:rPr>
        <w:t>BlueShield</w:t>
      </w:r>
      <w:r>
        <w:rPr>
          <w:spacing w:val="-8"/>
        </w:rPr>
        <w:t xml:space="preserve"> </w:t>
      </w:r>
      <w:r>
        <w:rPr>
          <w:spacing w:val="-7"/>
        </w:rPr>
        <w:t>Forever</w:t>
      </w:r>
      <w:r>
        <w:rPr>
          <w:spacing w:val="-6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7"/>
        </w:rPr>
        <w:t>Medicare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1"/>
        </w:rPr>
        <w:t>PPO</w:t>
      </w:r>
      <w:r>
        <w:rPr>
          <w:spacing w:val="2"/>
        </w:rPr>
        <w:t xml:space="preserve"> </w:t>
      </w:r>
      <w:r>
        <w:rPr>
          <w:spacing w:val="-1"/>
        </w:rPr>
        <w:t>(BCBS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WNY/BS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NENY/HealthNow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4"/>
        </w:rPr>
        <w:t>New</w:t>
      </w:r>
      <w:r>
        <w:t xml:space="preserve"> </w:t>
      </w:r>
      <w:r>
        <w:rPr>
          <w:spacing w:val="-5"/>
        </w:rPr>
        <w:t>York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010" w:hanging="1113"/>
      </w:pPr>
      <w:r>
        <w:rPr>
          <w:spacing w:val="-5"/>
        </w:rPr>
        <w:t>BlueCross</w:t>
      </w:r>
      <w:r>
        <w:rPr>
          <w:spacing w:val="4"/>
        </w:rPr>
        <w:t xml:space="preserve"> </w:t>
      </w:r>
      <w:r>
        <w:rPr>
          <w:spacing w:val="-5"/>
        </w:rPr>
        <w:t xml:space="preserve">BlueShield </w:t>
      </w: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1"/>
        </w:rPr>
        <w:t>HMO</w:t>
      </w:r>
      <w:r>
        <w:rPr>
          <w:spacing w:val="5"/>
        </w:rPr>
        <w:t xml:space="preserve"> </w:t>
      </w:r>
      <w:r>
        <w:rPr>
          <w:spacing w:val="-1"/>
        </w:rPr>
        <w:t>(BCBS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WNY/BS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NENY/HealthNow</w:t>
      </w:r>
      <w:r>
        <w:rPr>
          <w:spacing w:val="2"/>
        </w:rPr>
        <w:t xml:space="preserve"> </w:t>
      </w: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5"/>
        </w:rPr>
        <w:t>York</w:t>
      </w:r>
      <w:r>
        <w:rPr>
          <w:spacing w:val="2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755" w:hanging="1113"/>
      </w:pPr>
      <w:r>
        <w:rPr>
          <w:spacing w:val="-5"/>
        </w:rPr>
        <w:t>BlueShield</w:t>
      </w:r>
      <w:r>
        <w:rPr>
          <w:spacing w:val="-8"/>
        </w:rPr>
        <w:t xml:space="preserve"> </w:t>
      </w:r>
      <w:r>
        <w:rPr>
          <w:spacing w:val="-7"/>
        </w:rPr>
        <w:t>Forever</w:t>
      </w:r>
      <w:r>
        <w:rPr>
          <w:spacing w:val="-5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1"/>
        </w:rPr>
        <w:t>PPO</w:t>
      </w:r>
      <w:r>
        <w:rPr>
          <w:spacing w:val="2"/>
        </w:rPr>
        <w:t xml:space="preserve"> </w:t>
      </w:r>
      <w:r>
        <w:rPr>
          <w:spacing w:val="-1"/>
        </w:rPr>
        <w:t>(BCBS</w:t>
      </w:r>
      <w:r>
        <w:rPr>
          <w:spacing w:val="2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3"/>
        </w:rPr>
        <w:t>WNY/BS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NENY/HealthNow</w:t>
      </w:r>
      <w:r>
        <w:rPr>
          <w:spacing w:val="4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York</w:t>
      </w:r>
      <w:r>
        <w:rPr>
          <w:spacing w:val="4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spacing w:before="59"/>
        <w:ind w:left="1348" w:right="1456" w:hanging="1104"/>
      </w:pPr>
      <w:r>
        <w:rPr>
          <w:spacing w:val="-5"/>
        </w:rPr>
        <w:t>BlueShield</w:t>
      </w:r>
      <w:r>
        <w:rPr>
          <w:spacing w:val="-9"/>
        </w:rPr>
        <w:t xml:space="preserve"> </w:t>
      </w:r>
      <w:r>
        <w:rPr>
          <w:spacing w:val="-6"/>
        </w:rPr>
        <w:t xml:space="preserve">Senior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1"/>
        </w:rPr>
        <w:t>(BCBS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WNY/BS</w:t>
      </w:r>
      <w:r>
        <w:rPr>
          <w:spacing w:val="2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0"/>
          <w:w w:val="101"/>
        </w:rPr>
        <w:t xml:space="preserve"> </w:t>
      </w:r>
      <w:r>
        <w:rPr>
          <w:spacing w:val="-5"/>
        </w:rPr>
        <w:t>NENY/HealthNow</w:t>
      </w:r>
      <w:r>
        <w:rPr>
          <w:spacing w:val="6"/>
        </w:rPr>
        <w:t xml:space="preserve"> </w:t>
      </w:r>
      <w:r>
        <w:rPr>
          <w:spacing w:val="-4"/>
        </w:rPr>
        <w:t>New</w:t>
      </w:r>
      <w:r>
        <w:rPr>
          <w:spacing w:val="7"/>
        </w:rPr>
        <w:t xml:space="preserve"> </w:t>
      </w:r>
      <w:r>
        <w:rPr>
          <w:spacing w:val="-5"/>
        </w:rPr>
        <w:t>York</w:t>
      </w:r>
      <w:r>
        <w:rPr>
          <w:spacing w:val="6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2"/>
        </w:rPr>
        <w:t>CDPHP</w:t>
      </w:r>
      <w:r>
        <w:rPr>
          <w:spacing w:val="13"/>
        </w:rPr>
        <w:t xml:space="preserve"> </w:t>
      </w:r>
      <w:r>
        <w:rPr>
          <w:spacing w:val="-1"/>
        </w:rPr>
        <w:t>(CDPHP</w:t>
      </w:r>
      <w:r>
        <w:rPr>
          <w:spacing w:val="7"/>
        </w:rPr>
        <w:t xml:space="preserve"> </w:t>
      </w:r>
      <w:r>
        <w:rPr>
          <w:spacing w:val="-6"/>
        </w:rPr>
        <w:t>Medicare</w:t>
      </w:r>
      <w:r>
        <w:rPr>
          <w:spacing w:val="1"/>
        </w:rPr>
        <w:t xml:space="preserve"> </w:t>
      </w:r>
      <w:r>
        <w:rPr>
          <w:spacing w:val="-5"/>
        </w:rPr>
        <w:t>Choices)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6"/>
        </w:rPr>
        <w:t>Elderplan</w:t>
      </w:r>
      <w:r>
        <w:rPr>
          <w:spacing w:val="13"/>
        </w:rPr>
        <w:t xml:space="preserve"> </w:t>
      </w:r>
      <w:r>
        <w:rPr>
          <w:spacing w:val="-6"/>
        </w:rPr>
        <w:t>(Elderplan)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7"/>
        </w:rPr>
        <w:t>EmblemHealth</w:t>
      </w:r>
      <w:r>
        <w:rPr>
          <w:spacing w:val="4"/>
        </w:rPr>
        <w:t xml:space="preserve"> </w:t>
      </w:r>
      <w:r>
        <w:rPr>
          <w:spacing w:val="-6"/>
        </w:rPr>
        <w:t>(EmblemHealth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7"/>
        </w:rPr>
        <w:t xml:space="preserve"> </w:t>
      </w:r>
      <w:r>
        <w:rPr>
          <w:spacing w:val="-1"/>
        </w:rPr>
        <w:t>PPO)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5"/>
        </w:rPr>
        <w:t>Empire</w:t>
      </w:r>
      <w:r>
        <w:rPr>
          <w:spacing w:val="-2"/>
        </w:rPr>
        <w:t xml:space="preserve"> </w:t>
      </w:r>
      <w:r>
        <w:rPr>
          <w:spacing w:val="-5"/>
        </w:rPr>
        <w:t>MediBlue</w:t>
      </w:r>
      <w:r>
        <w:rPr>
          <w:spacing w:val="-1"/>
        </w:rPr>
        <w:t xml:space="preserve"> </w:t>
      </w:r>
      <w:r>
        <w:rPr>
          <w:spacing w:val="-5"/>
        </w:rPr>
        <w:t>(Empire</w:t>
      </w:r>
      <w:r>
        <w:rPr>
          <w:spacing w:val="-1"/>
        </w:rPr>
        <w:t xml:space="preserve"> </w:t>
      </w:r>
      <w:r>
        <w:rPr>
          <w:spacing w:val="-5"/>
        </w:rPr>
        <w:t>BlueCross</w:t>
      </w:r>
      <w:r>
        <w:rPr>
          <w:spacing w:val="10"/>
        </w:rPr>
        <w:t xml:space="preserve"> </w:t>
      </w:r>
      <w:r>
        <w:rPr>
          <w:spacing w:val="-6"/>
        </w:rPr>
        <w:t>BlueShield)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right="1497" w:hanging="1104"/>
      </w:pPr>
      <w:r>
        <w:rPr>
          <w:spacing w:val="-5"/>
        </w:rPr>
        <w:t>Empire</w:t>
      </w:r>
      <w:r>
        <w:rPr>
          <w:spacing w:val="-3"/>
        </w:rPr>
        <w:t xml:space="preserve"> </w:t>
      </w:r>
      <w:r>
        <w:rPr>
          <w:spacing w:val="-5"/>
        </w:rPr>
        <w:t>MediBlue</w:t>
      </w:r>
      <w:r>
        <w:rPr>
          <w:spacing w:val="-3"/>
        </w:rPr>
        <w:t xml:space="preserve"> Access</w:t>
      </w:r>
      <w:r>
        <w:rPr>
          <w:spacing w:val="8"/>
        </w:rPr>
        <w:t xml:space="preserve"> </w:t>
      </w:r>
      <w:r>
        <w:rPr>
          <w:spacing w:val="-5"/>
        </w:rPr>
        <w:t>(Empire</w:t>
      </w:r>
      <w:r>
        <w:rPr>
          <w:spacing w:val="-3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BlueShield)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5"/>
        </w:rPr>
        <w:t>Fidelis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5"/>
        </w:rPr>
        <w:t>(Fidelis</w:t>
      </w:r>
      <w:r>
        <w:rPr>
          <w:spacing w:val="6"/>
        </w:rPr>
        <w:t xml:space="preserve"> </w:t>
      </w:r>
      <w:r>
        <w:rPr>
          <w:spacing w:val="-6"/>
        </w:rPr>
        <w:t>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right="1367" w:hanging="1104"/>
      </w:pPr>
      <w:r>
        <w:rPr>
          <w:spacing w:val="-7"/>
        </w:rPr>
        <w:t xml:space="preserve">Forever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6"/>
        </w:rPr>
        <w:t xml:space="preserve">Medicare </w:t>
      </w:r>
      <w:r>
        <w:rPr>
          <w:spacing w:val="-1"/>
        </w:rPr>
        <w:t>PPO</w:t>
      </w:r>
      <w:r>
        <w:rPr>
          <w:spacing w:val="2"/>
        </w:rPr>
        <w:t xml:space="preserve"> </w:t>
      </w:r>
      <w:r>
        <w:rPr>
          <w:spacing w:val="-5"/>
        </w:rPr>
        <w:t>Value</w:t>
      </w:r>
      <w:r>
        <w:rPr>
          <w:spacing w:val="-9"/>
        </w:rPr>
        <w:t xml:space="preserve"> </w:t>
      </w:r>
      <w:r>
        <w:rPr>
          <w:spacing w:val="-1"/>
        </w:rPr>
        <w:t>(BCBS</w:t>
      </w:r>
      <w: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3"/>
        </w:rPr>
        <w:t>WNY/BS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NENY/HealthNow</w:t>
      </w:r>
      <w:r>
        <w:rPr>
          <w:spacing w:val="4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York</w:t>
      </w:r>
      <w:r>
        <w:rPr>
          <w:spacing w:val="4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9"/>
        </w:tabs>
        <w:kinsoku w:val="0"/>
        <w:overflowPunct w:val="0"/>
        <w:ind w:left="1348" w:hanging="1104"/>
      </w:pPr>
      <w:r>
        <w:rPr>
          <w:spacing w:val="-4"/>
        </w:rPr>
        <w:t>Gold</w:t>
      </w:r>
      <w:r>
        <w:rPr>
          <w:spacing w:val="-11"/>
        </w:rPr>
        <w:t xml:space="preserve"> </w:t>
      </w:r>
      <w:r>
        <w:rPr>
          <w:spacing w:val="-1"/>
        </w:rPr>
        <w:t>PPO</w:t>
      </w:r>
      <w:r>
        <w:t xml:space="preserve"> </w:t>
      </w:r>
      <w:r>
        <w:rPr>
          <w:spacing w:val="-4"/>
        </w:rPr>
        <w:t>with</w:t>
      </w:r>
      <w:r>
        <w:rPr>
          <w:spacing w:val="-11"/>
        </w:rPr>
        <w:t xml:space="preserve"> </w:t>
      </w:r>
      <w:r>
        <w:rPr>
          <w:spacing w:val="-6"/>
        </w:rPr>
        <w:t>Part</w:t>
      </w:r>
      <w:r>
        <w:rPr>
          <w:spacing w:val="-9"/>
        </w:rPr>
        <w:t xml:space="preserve"> </w:t>
      </w:r>
      <w:r>
        <w:t xml:space="preserve">D </w:t>
      </w:r>
      <w:r>
        <w:rPr>
          <w:spacing w:val="-1"/>
        </w:rPr>
        <w:t>(MVP</w:t>
      </w:r>
      <w:r>
        <w:t xml:space="preserve"> </w:t>
      </w:r>
      <w:r>
        <w:rPr>
          <w:spacing w:val="-1"/>
        </w:rPr>
        <w:t xml:space="preserve">HEALTH </w:t>
      </w:r>
      <w:r>
        <w:rPr>
          <w:spacing w:val="-2"/>
        </w:rPr>
        <w:t>CARE)</w:t>
      </w:r>
    </w:p>
    <w:p w:rsidR="00000000" w:rsidRDefault="002A0FC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  <w:ind w:left="1339" w:hanging="1104"/>
      </w:pPr>
      <w:r>
        <w:rPr>
          <w:spacing w:val="-6"/>
        </w:rPr>
        <w:t>GoldValue</w:t>
      </w:r>
      <w:r>
        <w:rPr>
          <w:spacing w:val="-9"/>
        </w:rPr>
        <w:t xml:space="preserve"> </w:t>
      </w:r>
      <w:r>
        <w:rPr>
          <w:spacing w:val="-4"/>
        </w:rPr>
        <w:t>with</w:t>
      </w:r>
      <w:r>
        <w:rPr>
          <w:spacing w:val="-9"/>
        </w:rPr>
        <w:t xml:space="preserve"> </w:t>
      </w:r>
      <w:r>
        <w:rPr>
          <w:spacing w:val="-6"/>
        </w:rPr>
        <w:t>Part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(MVP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2"/>
        </w:rPr>
        <w:t xml:space="preserve"> </w:t>
      </w:r>
      <w:r>
        <w:rPr>
          <w:spacing w:val="-2"/>
        </w:rPr>
        <w:t>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right="755" w:hanging="1104"/>
      </w:pPr>
      <w:r>
        <w:rPr>
          <w:spacing w:val="-7"/>
        </w:rPr>
        <w:t>HealthNow</w:t>
      </w:r>
      <w:r>
        <w:rPr>
          <w:spacing w:val="5"/>
        </w:rPr>
        <w:t xml:space="preserve"> </w:t>
      </w:r>
      <w:r>
        <w:rPr>
          <w:spacing w:val="-6"/>
        </w:rPr>
        <w:t>SelectSaver</w:t>
      </w:r>
      <w:r>
        <w:rPr>
          <w:spacing w:val="-3"/>
        </w:rPr>
        <w:t xml:space="preserve"> </w:t>
      </w:r>
      <w:r>
        <w:rPr>
          <w:spacing w:val="-1"/>
        </w:rPr>
        <w:t>HMO</w:t>
      </w:r>
      <w:r>
        <w:rPr>
          <w:spacing w:val="5"/>
        </w:rPr>
        <w:t xml:space="preserve"> </w:t>
      </w:r>
      <w:r>
        <w:rPr>
          <w:spacing w:val="-1"/>
        </w:rPr>
        <w:t>(BCBS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WNY/BS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NENY/HealthNow</w:t>
      </w:r>
      <w:r>
        <w:rPr>
          <w:spacing w:val="3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York</w:t>
      </w:r>
      <w:r>
        <w:rPr>
          <w:spacing w:val="3"/>
        </w:rPr>
        <w:t xml:space="preserve"> </w:t>
      </w:r>
      <w:r>
        <w:rPr>
          <w:spacing w:val="-5"/>
        </w:rPr>
        <w:t>Inc.)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hanging="1104"/>
      </w:pPr>
      <w:r>
        <w:rPr>
          <w:spacing w:val="-6"/>
        </w:rPr>
        <w:t>Healthfirst</w:t>
      </w:r>
      <w:r>
        <w:rPr>
          <w:spacing w:val="-2"/>
        </w:rPr>
        <w:t xml:space="preserve"> </w:t>
      </w:r>
      <w:r>
        <w:rPr>
          <w:spacing w:val="-6"/>
        </w:rPr>
        <w:t>(Healthfirst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2"/>
        </w:rPr>
        <w:t xml:space="preserve"> </w:t>
      </w:r>
      <w:r>
        <w:rPr>
          <w:spacing w:val="-5"/>
        </w:rPr>
        <w:t>Plan)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right="918" w:hanging="1104"/>
      </w:pPr>
      <w:r>
        <w:rPr>
          <w:spacing w:val="-7"/>
        </w:rPr>
        <w:t>HumanaChoice</w:t>
      </w:r>
      <w:r>
        <w:rPr>
          <w:spacing w:val="-2"/>
        </w:rPr>
        <w:t xml:space="preserve"> </w:t>
      </w:r>
      <w:r>
        <w:rPr>
          <w:spacing w:val="-6"/>
        </w:rPr>
        <w:t>(Humana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8"/>
        </w:rPr>
        <w:t>Company</w:t>
      </w:r>
      <w:r>
        <w:rPr>
          <w:spacing w:val="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4"/>
        </w:rPr>
        <w:t>New</w:t>
      </w:r>
      <w:r>
        <w:rPr>
          <w:spacing w:val="5"/>
        </w:rPr>
        <w:t xml:space="preserve"> </w:t>
      </w:r>
      <w:r>
        <w:rPr>
          <w:spacing w:val="-5"/>
        </w:rPr>
        <w:t>York)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hanging="1104"/>
      </w:pPr>
      <w:r>
        <w:rPr>
          <w:spacing w:val="-9"/>
        </w:rPr>
        <w:t>Independent</w:t>
      </w:r>
      <w:r>
        <w:rPr>
          <w:spacing w:val="6"/>
        </w:rPr>
        <w:t xml:space="preserve"> </w:t>
      </w:r>
      <w:r>
        <w:rPr>
          <w:spacing w:val="-8"/>
        </w:rPr>
        <w:t>(Independent</w:t>
      </w:r>
      <w:r>
        <w:rPr>
          <w:spacing w:val="6"/>
        </w:rPr>
        <w:t xml:space="preserve"> </w:t>
      </w:r>
      <w:r>
        <w:rPr>
          <w:spacing w:val="-7"/>
        </w:rPr>
        <w:t>Health)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hanging="1104"/>
      </w:pPr>
      <w:r>
        <w:rPr>
          <w:spacing w:val="-6"/>
        </w:rPr>
        <w:t>Medicare</w:t>
      </w:r>
      <w:r>
        <w:rPr>
          <w:spacing w:val="-4"/>
        </w:rPr>
        <w:t xml:space="preserve"> (Excellus</w:t>
      </w:r>
      <w:r>
        <w:rPr>
          <w:spacing w:val="4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4"/>
        </w:rPr>
        <w:t>Inc)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hanging="1104"/>
      </w:pPr>
      <w:r>
        <w:rPr>
          <w:spacing w:val="-6"/>
        </w:rPr>
        <w:t>MetroPlus</w:t>
      </w:r>
      <w:r>
        <w:rPr>
          <w:spacing w:val="7"/>
        </w:rPr>
        <w:t xml:space="preserve"> </w:t>
      </w:r>
      <w:r>
        <w:rPr>
          <w:spacing w:val="-6"/>
        </w:rPr>
        <w:t>Platinum</w:t>
      </w:r>
      <w:r>
        <w:rPr>
          <w:spacing w:val="-1"/>
        </w:rPr>
        <w:t xml:space="preserve"> </w:t>
      </w:r>
      <w:r>
        <w:rPr>
          <w:spacing w:val="-6"/>
        </w:rPr>
        <w:t>(MetroPlus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hanging="1104"/>
      </w:pP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4"/>
        </w:rPr>
        <w:t>Gold</w:t>
      </w:r>
      <w:r>
        <w:rPr>
          <w:spacing w:val="-5"/>
        </w:rPr>
        <w:t xml:space="preserve"> </w:t>
      </w:r>
      <w:r>
        <w:rPr>
          <w:spacing w:val="-1"/>
        </w:rPr>
        <w:t>(MVP</w:t>
      </w:r>
      <w:r>
        <w:rPr>
          <w:spacing w:val="5"/>
        </w:rPr>
        <w:t xml:space="preserve"> </w:t>
      </w:r>
      <w:r>
        <w:rPr>
          <w:spacing w:val="-1"/>
        </w:rPr>
        <w:t>HEALTH</w:t>
      </w:r>
      <w:r>
        <w:rPr>
          <w:spacing w:val="5"/>
        </w:rPr>
        <w:t xml:space="preserve"> </w:t>
      </w:r>
      <w:r>
        <w:rPr>
          <w:spacing w:val="-2"/>
        </w:rPr>
        <w:t>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left="1339" w:right="1456" w:hanging="1104"/>
      </w:pP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7"/>
        </w:rPr>
        <w:t>without</w:t>
      </w:r>
      <w:r>
        <w:rPr>
          <w:spacing w:val="-6"/>
        </w:rPr>
        <w:t xml:space="preserve"> Part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(MVP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2"/>
        </w:rPr>
        <w:t>CARE)</w:t>
      </w:r>
    </w:p>
    <w:p w:rsidR="00000000" w:rsidRDefault="002A0FC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spacing w:before="59"/>
        <w:ind w:left="811" w:right="1456" w:hanging="595"/>
      </w:pPr>
      <w:r>
        <w:rPr>
          <w:spacing w:val="-5"/>
        </w:rPr>
        <w:t>Today's</w:t>
      </w:r>
      <w:r>
        <w:rPr>
          <w:spacing w:val="7"/>
        </w:rPr>
        <w:t xml:space="preserve"> </w:t>
      </w:r>
      <w:r>
        <w:rPr>
          <w:spacing w:val="-7"/>
        </w:rPr>
        <w:t>Options</w:t>
      </w:r>
      <w:r>
        <w:rPr>
          <w:spacing w:val="9"/>
        </w:rP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(Universal</w:t>
      </w:r>
      <w:r>
        <w:rPr>
          <w:spacing w:val="8"/>
        </w:rPr>
        <w:t xml:space="preserve"> </w:t>
      </w:r>
      <w:r>
        <w:rPr>
          <w:spacing w:val="-7"/>
        </w:rPr>
        <w:t>American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Corp.)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Today's</w:t>
      </w:r>
      <w:r>
        <w:rPr>
          <w:spacing w:val="5"/>
        </w:rPr>
        <w:t xml:space="preserve"> </w:t>
      </w:r>
      <w:r>
        <w:rPr>
          <w:spacing w:val="-7"/>
        </w:rPr>
        <w:t>Options</w:t>
      </w:r>
      <w:r>
        <w:rPr>
          <w:spacing w:val="6"/>
        </w:rPr>
        <w:t xml:space="preserve"> </w:t>
      </w:r>
      <w:r>
        <w:rPr>
          <w:spacing w:val="-6"/>
        </w:rPr>
        <w:t>Premier</w:t>
      </w:r>
      <w:r>
        <w:rPr>
          <w:spacing w:val="-2"/>
        </w:rPr>
        <w:t xml:space="preserve"> </w:t>
      </w:r>
      <w:r>
        <w:rPr>
          <w:spacing w:val="-5"/>
        </w:rPr>
        <w:t>(Universal</w:t>
      </w:r>
      <w:r>
        <w:rPr>
          <w:spacing w:val="5"/>
        </w:rPr>
        <w:t xml:space="preserve"> </w:t>
      </w:r>
      <w:r>
        <w:rPr>
          <w:spacing w:val="-5"/>
        </w:rPr>
        <w:t>American</w:t>
      </w:r>
      <w:r>
        <w:rPr>
          <w:spacing w:val="-4"/>
        </w:rPr>
        <w:t xml:space="preserve"> </w:t>
      </w:r>
      <w:r>
        <w:rPr>
          <w:spacing w:val="-7"/>
        </w:rPr>
        <w:t>Corp.)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Touchstone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Medicare</w:t>
      </w:r>
      <w:r>
        <w:rPr>
          <w:spacing w:val="2"/>
        </w:rPr>
        <w:t xml:space="preserve"> </w:t>
      </w:r>
      <w:r>
        <w:rPr>
          <w:spacing w:val="-7"/>
        </w:rPr>
        <w:t>(Touchstone</w:t>
      </w:r>
      <w:r>
        <w:rPr>
          <w:spacing w:val="2"/>
        </w:rPr>
        <w:t xml:space="preserve"> </w:t>
      </w:r>
      <w:r>
        <w:rPr>
          <w:spacing w:val="-7"/>
        </w:rPr>
        <w:t>Health)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2085" w:hanging="595"/>
      </w:pPr>
      <w:r>
        <w:rPr>
          <w:spacing w:val="-7"/>
        </w:rPr>
        <w:t>UnitedHealthcare</w:t>
      </w:r>
      <w:r>
        <w:rPr>
          <w:spacing w:val="18"/>
        </w:rPr>
        <w:t xml:space="preserve"> </w:t>
      </w:r>
      <w:r>
        <w:rPr>
          <w:spacing w:val="-7"/>
        </w:rPr>
        <w:t>MedicareComplete</w:t>
      </w:r>
      <w:r>
        <w:rPr>
          <w:spacing w:val="14"/>
        </w:rPr>
        <w:t xml:space="preserve"> </w:t>
      </w:r>
      <w:r>
        <w:rPr>
          <w:spacing w:val="-5"/>
        </w:rPr>
        <w:t>Choice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Univera</w:t>
      </w:r>
      <w:r>
        <w:rPr>
          <w:spacing w:val="-3"/>
        </w:rPr>
        <w:t xml:space="preserve"> </w:t>
      </w:r>
      <w:r>
        <w:rPr>
          <w:spacing w:val="-6"/>
        </w:rPr>
        <w:t>SeniorChoice</w:t>
      </w:r>
      <w:r>
        <w:rPr>
          <w:spacing w:val="-5"/>
        </w:rPr>
        <w:t xml:space="preserve"> </w:t>
      </w:r>
      <w:r>
        <w:rPr>
          <w:spacing w:val="-4"/>
        </w:rPr>
        <w:t>(Excellus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Plan,</w:t>
      </w:r>
      <w:r>
        <w:rPr>
          <w:spacing w:val="-6"/>
        </w:rPr>
        <w:t xml:space="preserve"> </w:t>
      </w:r>
      <w:r>
        <w:rPr>
          <w:spacing w:val="-4"/>
        </w:rPr>
        <w:t>Inc)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1773" w:hanging="595"/>
      </w:pPr>
      <w:r>
        <w:rPr>
          <w:spacing w:val="-1"/>
        </w:rPr>
        <w:t>VNSNY</w:t>
      </w:r>
      <w:r>
        <w:rPr>
          <w:spacing w:val="7"/>
        </w:rPr>
        <w:t xml:space="preserve"> </w:t>
      </w:r>
      <w:r>
        <w:rPr>
          <w:spacing w:val="-2"/>
        </w:rPr>
        <w:t>CHOICE</w:t>
      </w:r>
      <w:r>
        <w:rPr>
          <w:spacing w:val="11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(VNSNY</w:t>
      </w:r>
      <w:r>
        <w:rPr>
          <w:spacing w:val="7"/>
        </w:rPr>
        <w:t xml:space="preserve"> </w:t>
      </w:r>
      <w:r>
        <w:rPr>
          <w:spacing w:val="-2"/>
        </w:rPr>
        <w:t>CHOICE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2A0FC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2A0FCC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6"/>
        </w:rPr>
        <w:t>Affinity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Amerigroup</w:t>
      </w:r>
      <w:r>
        <w:rPr>
          <w:spacing w:val="-2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Amida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1"/>
        </w:rPr>
        <w:t>SNP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Capital</w:t>
      </w:r>
      <w:r>
        <w:rPr>
          <w:spacing w:val="2"/>
        </w:rPr>
        <w:t xml:space="preserve"> </w:t>
      </w:r>
      <w:r>
        <w:rPr>
          <w:spacing w:val="-4"/>
        </w:rPr>
        <w:t>District</w:t>
      </w:r>
      <w:r>
        <w:rPr>
          <w:spacing w:val="-8"/>
        </w:rPr>
        <w:t xml:space="preserve"> </w:t>
      </w:r>
      <w:r>
        <w:rPr>
          <w:spacing w:val="-4"/>
        </w:rPr>
        <w:t>Physicians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3"/>
        </w:rPr>
        <w:t>Inc.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4"/>
        </w:rPr>
        <w:t>Excellus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 xml:space="preserve">Health </w:t>
      </w:r>
      <w:r>
        <w:rPr>
          <w:spacing w:val="-4"/>
        </w:rPr>
        <w:t>First</w:t>
      </w:r>
      <w:r>
        <w:rPr>
          <w:spacing w:val="-6"/>
        </w:rPr>
        <w:t xml:space="preserve"> </w:t>
      </w:r>
      <w:r>
        <w:rPr>
          <w:spacing w:val="-1"/>
        </w:rPr>
        <w:t>PHSP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Insurance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Greater</w:t>
      </w:r>
      <w:r>
        <w:rPr>
          <w:spacing w:val="-16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Now</w:t>
      </w:r>
      <w:r>
        <w:rPr>
          <w:spacing w:val="1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Hudson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3"/>
        </w:rPr>
        <w:t>Inc.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9"/>
        </w:rPr>
        <w:t>Independent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Association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208"/>
      </w:pPr>
      <w:r>
        <w:rPr>
          <w:spacing w:val="-6"/>
        </w:rPr>
        <w:t>MetroPlus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3"/>
        </w:rPr>
        <w:t>Inc.</w:t>
      </w:r>
      <w:r>
        <w:rPr>
          <w:spacing w:val="-9"/>
        </w:rPr>
        <w:t xml:space="preserve"> </w:t>
      </w:r>
      <w:r>
        <w:rPr>
          <w:spacing w:val="-5"/>
        </w:rPr>
        <w:t>Special</w:t>
      </w:r>
      <w:r>
        <w:rPr>
          <w:spacing w:val="1"/>
        </w:rPr>
        <w:t xml:space="preserve"> </w:t>
      </w:r>
      <w:r>
        <w:rPr>
          <w:spacing w:val="-7"/>
        </w:rPr>
        <w:t>Needs</w:t>
      </w:r>
      <w:r>
        <w:rPr>
          <w:spacing w:val="2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1"/>
        </w:rPr>
        <w:t>(HIV)</w:t>
      </w:r>
    </w:p>
    <w:p w:rsidR="00000000" w:rsidRDefault="002A0FC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6"/>
        </w:rPr>
        <w:t>MetroPlus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MVP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10"/>
        </w:rPr>
        <w:t xml:space="preserve"> </w:t>
      </w:r>
      <w:r>
        <w:rPr>
          <w:spacing w:val="-3"/>
        </w:rPr>
        <w:t>Inc.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8"/>
        </w:rPr>
        <w:t>Neighborhood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Providers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York</w:t>
      </w:r>
      <w:r>
        <w:rPr>
          <w:spacing w:val="1"/>
        </w:rPr>
        <w:t xml:space="preserve"> </w:t>
      </w:r>
      <w:r>
        <w:rPr>
          <w:spacing w:val="-7"/>
        </w:rPr>
        <w:t>State</w:t>
      </w:r>
      <w:r>
        <w:rPr>
          <w:spacing w:val="-8"/>
        </w:rPr>
        <w:t xml:space="preserve"> </w:t>
      </w:r>
      <w:r>
        <w:rPr>
          <w:spacing w:val="-6"/>
        </w:rPr>
        <w:t>Catholic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Plan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6"/>
        </w:rPr>
        <w:t>York-Presbyterian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Plan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2208"/>
      </w:pPr>
      <w:r>
        <w:rPr>
          <w:spacing w:val="-1"/>
        </w:rPr>
        <w:t>SCHC</w:t>
      </w:r>
      <w:r>
        <w:rPr>
          <w:spacing w:val="3"/>
        </w:rPr>
        <w:t xml:space="preserve"> </w:t>
      </w:r>
      <w:r>
        <w:rPr>
          <w:spacing w:val="-8"/>
        </w:rPr>
        <w:t>Managed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5"/>
        </w:rPr>
        <w:t>Holding</w:t>
      </w:r>
      <w:r>
        <w:rPr>
          <w:spacing w:val="-4"/>
        </w:rPr>
        <w:t xml:space="preserve"> </w:t>
      </w:r>
      <w:r>
        <w:rPr>
          <w:spacing w:val="-8"/>
        </w:rPr>
        <w:t>Company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4"/>
        </w:rPr>
        <w:t>(Syracuse</w:t>
      </w:r>
      <w:r>
        <w:rPr>
          <w:spacing w:val="5"/>
        </w:rPr>
        <w:t xml:space="preserve"> </w:t>
      </w:r>
      <w:r>
        <w:rPr>
          <w:spacing w:val="-6"/>
        </w:rPr>
        <w:t>Area)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Today’s</w:t>
      </w:r>
      <w:r>
        <w:rPr>
          <w:spacing w:val="-1"/>
        </w:rPr>
        <w:t xml:space="preserve"> </w:t>
      </w:r>
      <w:r>
        <w:rPr>
          <w:spacing w:val="-7"/>
        </w:rPr>
        <w:t>Options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United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New</w:t>
      </w:r>
      <w: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Univera</w:t>
      </w:r>
      <w:r>
        <w:rPr>
          <w:spacing w:val="2"/>
        </w:rPr>
        <w:t xml:space="preserve"> </w:t>
      </w:r>
      <w:r>
        <w:rPr>
          <w:spacing w:val="-7"/>
        </w:rPr>
        <w:t>Community</w:t>
      </w:r>
      <w:r>
        <w:rPr>
          <w:spacing w:val="11"/>
        </w:rPr>
        <w:t xml:space="preserve"> </w:t>
      </w:r>
      <w:r>
        <w:rPr>
          <w:spacing w:val="-8"/>
        </w:rPr>
        <w:t>Health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VNS</w:t>
      </w:r>
      <w:r>
        <w:rPr>
          <w:spacing w:val="3"/>
        </w:rPr>
        <w:t xml:space="preserve"> </w:t>
      </w:r>
      <w:r>
        <w:rPr>
          <w:spacing w:val="-5"/>
        </w:rPr>
        <w:t>Choice</w:t>
      </w:r>
      <w:r>
        <w:rPr>
          <w:spacing w:val="-7"/>
        </w:rPr>
        <w:t xml:space="preserve"> </w:t>
      </w:r>
      <w:r>
        <w:rPr>
          <w:spacing w:val="-1"/>
        </w:rPr>
        <w:t>SNP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WellCare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5"/>
        </w:rPr>
        <w:t>York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Elderplan</w:t>
      </w:r>
    </w:p>
    <w:p w:rsidR="00000000" w:rsidRDefault="002A0FC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</w:pPr>
      <w:r>
        <w:rPr>
          <w:spacing w:val="-7"/>
        </w:rPr>
        <w:t>(continued)</w:t>
      </w:r>
    </w:p>
    <w:p w:rsidR="00000000" w:rsidRDefault="002A0FCC">
      <w:pPr>
        <w:pStyle w:val="BodyText"/>
        <w:kinsoku w:val="0"/>
        <w:overflowPunct w:val="0"/>
        <w:spacing w:before="0"/>
        <w:ind w:left="3872" w:right="4241" w:firstLine="0"/>
        <w:jc w:val="center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spacing w:before="59"/>
        <w:ind w:left="1886" w:hanging="1670"/>
      </w:pPr>
      <w:bookmarkStart w:id="1" w:name="Table 3"/>
      <w:bookmarkEnd w:id="1"/>
      <w:r>
        <w:rPr>
          <w:spacing w:val="-8"/>
        </w:rPr>
        <w:t>Guildnet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6"/>
        </w:rPr>
        <w:t>Liberty</w:t>
      </w:r>
      <w:r>
        <w:rPr>
          <w:spacing w:val="10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8"/>
        </w:rPr>
        <w:t>Advantage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8"/>
        </w:rPr>
        <w:t>Managed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Inc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8"/>
        </w:rPr>
        <w:t>Touchstone/Prestige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7"/>
        </w:rPr>
        <w:t>Aetna</w:t>
      </w:r>
      <w:r>
        <w:rPr>
          <w:spacing w:val="-6"/>
        </w:rPr>
        <w:t xml:space="preserve"> </w:t>
      </w:r>
      <w:r>
        <w:rPr>
          <w:spacing w:val="-7"/>
        </w:rPr>
        <w:t>Better</w:t>
      </w:r>
      <w:r>
        <w:rPr>
          <w:spacing w:val="-4"/>
        </w:rPr>
        <w:t xml:space="preserve"> </w:t>
      </w:r>
      <w:r>
        <w:rPr>
          <w:spacing w:val="-8"/>
        </w:rPr>
        <w:t>Health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5"/>
        </w:rPr>
        <w:t>Agewell</w:t>
      </w:r>
      <w:r>
        <w:rPr>
          <w:spacing w:val="3"/>
        </w:rPr>
        <w:t xml:space="preserve"> </w:t>
      </w:r>
      <w:r>
        <w:rPr>
          <w:spacing w:val="-4"/>
        </w:rPr>
        <w:t>New</w:t>
      </w:r>
      <w:r>
        <w:rPr>
          <w:spacing w:val="5"/>
        </w:rPr>
        <w:t xml:space="preserve"> </w:t>
      </w:r>
      <w:r>
        <w:rPr>
          <w:spacing w:val="-6"/>
        </w:rPr>
        <w:t>Yourk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6"/>
        </w:rPr>
        <w:t>ArchCare</w:t>
      </w:r>
      <w:r>
        <w:rPr>
          <w:spacing w:val="1"/>
        </w:rPr>
        <w:t xml:space="preserve"> </w:t>
      </w:r>
      <w:r>
        <w:rPr>
          <w:spacing w:val="-7"/>
        </w:rPr>
        <w:t>Community</w:t>
      </w:r>
      <w:r>
        <w:rPr>
          <w:spacing w:val="11"/>
        </w:rPr>
        <w:t xml:space="preserve"> </w:t>
      </w:r>
      <w:r>
        <w:rPr>
          <w:spacing w:val="-6"/>
        </w:rPr>
        <w:t>Life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7"/>
        </w:rPr>
        <w:t>Centerlight</w:t>
      </w:r>
      <w:r>
        <w:rPr>
          <w:spacing w:val="7"/>
        </w:rPr>
        <w:t xml:space="preserve"> </w:t>
      </w:r>
      <w:r>
        <w:rPr>
          <w:spacing w:val="-4"/>
        </w:rPr>
        <w:t>Select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8"/>
        </w:rPr>
        <w:t>Centers</w:t>
      </w:r>
      <w:r>
        <w:rPr>
          <w:spacing w:val="1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for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Living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6"/>
        </w:rPr>
        <w:t>Elderserve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5"/>
        </w:rPr>
        <w:t>Fidelis</w:t>
      </w:r>
      <w: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at</w:t>
      </w:r>
      <w:r>
        <w:rPr>
          <w:spacing w:val="-10"/>
        </w:rPr>
        <w:t xml:space="preserve"> </w:t>
      </w:r>
      <w:r>
        <w:rPr>
          <w:spacing w:val="-8"/>
        </w:rPr>
        <w:t>Home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ind w:left="1886" w:hanging="1670"/>
      </w:pP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8"/>
        </w:rPr>
        <w:t>Advantage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spacing w:line="534" w:lineRule="auto"/>
        <w:ind w:left="3873" w:right="4243" w:hanging="3657"/>
      </w:pPr>
      <w:r>
        <w:rPr>
          <w:spacing w:val="-1"/>
        </w:rPr>
        <w:t>HHH</w:t>
      </w:r>
      <w:r>
        <w:rPr>
          <w:spacing w:val="10"/>
        </w:rPr>
        <w:t xml:space="preserve"> </w:t>
      </w:r>
      <w:r>
        <w:rPr>
          <w:spacing w:val="-5"/>
        </w:rPr>
        <w:t>Choices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887"/>
        </w:tabs>
        <w:kinsoku w:val="0"/>
        <w:overflowPunct w:val="0"/>
        <w:spacing w:line="534" w:lineRule="auto"/>
        <w:ind w:left="3873" w:right="4243" w:hanging="3657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spacing w:before="59"/>
        <w:ind w:left="1051" w:hanging="835"/>
      </w:pPr>
      <w:bookmarkStart w:id="2" w:name="Table 4"/>
      <w:bookmarkEnd w:id="2"/>
      <w:r>
        <w:rPr>
          <w:spacing w:val="-9"/>
        </w:rPr>
        <w:t>Independent</w:t>
      </w:r>
      <w:r>
        <w:t xml:space="preserve"> </w:t>
      </w:r>
      <w:r>
        <w:rPr>
          <w:spacing w:val="-6"/>
        </w:rPr>
        <w:t>Care</w:t>
      </w:r>
      <w:r>
        <w:rPr>
          <w:spacing w:val="4"/>
        </w:rPr>
        <w:t xml:space="preserve"> </w:t>
      </w:r>
      <w:r>
        <w:rPr>
          <w:spacing w:val="-5"/>
        </w:rPr>
        <w:t>Systems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6"/>
        </w:rPr>
        <w:t>Senior</w:t>
      </w:r>
      <w: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8"/>
        </w:rPr>
        <w:t>Partners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6"/>
        </w:rPr>
        <w:t>Network</w:t>
      </w:r>
      <w:r>
        <w:rPr>
          <w:spacing w:val="7"/>
        </w:rPr>
        <w:t xml:space="preserve"> </w:t>
      </w:r>
      <w:r>
        <w:rPr>
          <w:spacing w:val="-8"/>
        </w:rPr>
        <w:t>Health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6"/>
        </w:rPr>
        <w:t>Senior</w:t>
      </w:r>
      <w:r>
        <w:rPr>
          <w:spacing w:val="-2"/>
        </w:rPr>
        <w:t xml:space="preserve"> </w:t>
      </w:r>
      <w:r>
        <w:rPr>
          <w:spacing w:val="-5"/>
        </w:rPr>
        <w:t>Whole</w:t>
      </w:r>
      <w:r>
        <w:rPr>
          <w:spacing w:val="-4"/>
        </w:rPr>
        <w:t xml:space="preserve"> </w:t>
      </w:r>
      <w:r>
        <w:rPr>
          <w:spacing w:val="-8"/>
        </w:rPr>
        <w:t>Health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7"/>
        </w:rPr>
        <w:t>Total</w:t>
      </w:r>
      <w:r>
        <w:rPr>
          <w:spacing w:val="-1"/>
        </w:rPr>
        <w:t xml:space="preserve"> </w:t>
      </w:r>
      <w:r>
        <w:rPr>
          <w:spacing w:val="-5"/>
        </w:rPr>
        <w:t>Aging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3"/>
        </w:rPr>
        <w:t>Place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4"/>
        </w:rPr>
        <w:t>Village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>max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1"/>
        </w:rPr>
        <w:t>VNA</w:t>
      </w:r>
      <w:r>
        <w:rPr>
          <w:spacing w:val="9"/>
        </w:rPr>
        <w:t xml:space="preserve"> </w:t>
      </w:r>
      <w:r>
        <w:rPr>
          <w:spacing w:val="-7"/>
        </w:rPr>
        <w:t>HomeCare</w:t>
      </w:r>
      <w:r>
        <w:rPr>
          <w:spacing w:val="1"/>
        </w:rPr>
        <w:t xml:space="preserve"> </w:t>
      </w:r>
      <w:r>
        <w:rPr>
          <w:spacing w:val="-7"/>
        </w:rPr>
        <w:t>Options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7"/>
        </w:rPr>
        <w:t>Complete</w:t>
      </w:r>
      <w:r>
        <w:rPr>
          <w:spacing w:val="-3"/>
        </w:rPr>
        <w:t xml:space="preserve"> </w:t>
      </w:r>
      <w:r>
        <w:rPr>
          <w:spacing w:val="-6"/>
        </w:rPr>
        <w:t>Senior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1"/>
        </w:rPr>
        <w:t xml:space="preserve"> </w:t>
      </w:r>
      <w:r>
        <w:rPr>
          <w:spacing w:val="-10"/>
        </w:rPr>
        <w:t>Management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6"/>
        </w:rPr>
        <w:t>Eddy</w:t>
      </w:r>
      <w:r>
        <w:rPr>
          <w:spacing w:val="3"/>
        </w:rPr>
        <w:t xml:space="preserve"> </w:t>
      </w:r>
      <w:r>
        <w:rPr>
          <w:spacing w:val="-6"/>
        </w:rPr>
        <w:t>Senior</w:t>
      </w:r>
      <w:r>
        <w:rPr>
          <w:spacing w:val="-4"/>
        </w:rPr>
        <w:t xml:space="preserve"> </w:t>
      </w:r>
      <w:r>
        <w:rPr>
          <w:spacing w:val="-8"/>
        </w:rPr>
        <w:t>Care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9"/>
        </w:rPr>
        <w:t>Independent</w:t>
      </w:r>
      <w:r>
        <w:rPr>
          <w:spacing w:val="-6"/>
        </w:rPr>
        <w:t xml:space="preserve"> </w:t>
      </w:r>
      <w:r>
        <w:rPr>
          <w:spacing w:val="-3"/>
        </w:rPr>
        <w:t>Living</w:t>
      </w:r>
      <w:r>
        <w:rPr>
          <w:spacing w:val="-4"/>
        </w:rPr>
        <w:t xml:space="preserve"> </w:t>
      </w:r>
      <w:r>
        <w:rPr>
          <w:spacing w:val="-8"/>
        </w:rPr>
        <w:t>for</w:t>
      </w:r>
      <w:r>
        <w:t xml:space="preserve"> </w:t>
      </w:r>
      <w:r>
        <w:rPr>
          <w:spacing w:val="-6"/>
        </w:rPr>
        <w:t>Seniors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1"/>
        </w:rPr>
        <w:t>PACE</w:t>
      </w:r>
      <w:r>
        <w:rPr>
          <w:spacing w:val="6"/>
        </w:rPr>
        <w:t xml:space="preserve"> </w:t>
      </w:r>
      <w:r>
        <w:rPr>
          <w:spacing w:val="-2"/>
        </w:rPr>
        <w:t>CNY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</w:pPr>
      <w:r>
        <w:rPr>
          <w:spacing w:val="-7"/>
        </w:rPr>
        <w:t>Total</w:t>
      </w:r>
      <w:r>
        <w:rPr>
          <w:spacing w:val="2"/>
        </w:rPr>
        <w:t xml:space="preserve"> </w:t>
      </w:r>
      <w:r>
        <w:rPr>
          <w:spacing w:val="-6"/>
        </w:rPr>
        <w:t>Senior</w:t>
      </w:r>
      <w:r>
        <w:rPr>
          <w:spacing w:val="-4"/>
        </w:rPr>
        <w:t xml:space="preserve"> </w:t>
      </w:r>
      <w:r>
        <w:rPr>
          <w:spacing w:val="-8"/>
        </w:rPr>
        <w:t>Care</w:t>
      </w:r>
    </w:p>
    <w:p w:rsidR="00000000" w:rsidRDefault="002A0FCC">
      <w:pPr>
        <w:pStyle w:val="BodyText"/>
        <w:numPr>
          <w:ilvl w:val="0"/>
          <w:numId w:val="3"/>
        </w:numPr>
        <w:tabs>
          <w:tab w:val="left" w:pos="1052"/>
        </w:tabs>
        <w:kinsoku w:val="0"/>
        <w:overflowPunct w:val="0"/>
        <w:ind w:left="1051" w:hanging="835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spacing w:before="59"/>
        <w:ind w:hanging="3657"/>
      </w:pPr>
      <w:r>
        <w:rPr>
          <w:spacing w:val="-3"/>
        </w:rPr>
        <w:t>(AFFINITY)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(AMERICAN</w:t>
      </w:r>
      <w:r>
        <w:rPr>
          <w:spacing w:val="20"/>
        </w:rPr>
        <w:t xml:space="preserve"> </w:t>
      </w:r>
      <w:r>
        <w:rPr>
          <w:spacing w:val="-1"/>
        </w:rPr>
        <w:t>PROG)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(CDPHP</w:t>
      </w:r>
      <w:r>
        <w:rPr>
          <w:spacing w:val="12"/>
        </w:rPr>
        <w:t xml:space="preserve"> </w:t>
      </w:r>
      <w:r>
        <w:rPr>
          <w:spacing w:val="-1"/>
        </w:rPr>
        <w:t>HMO)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(EMBLEM</w:t>
      </w:r>
      <w:r>
        <w:rPr>
          <w:spacing w:val="7"/>
        </w:rPr>
        <w:t xml:space="preserve"> </w:t>
      </w:r>
      <w:r>
        <w:rPr>
          <w:spacing w:val="-1"/>
        </w:rPr>
        <w:t>(HIP</w:t>
      </w:r>
      <w:r>
        <w:rPr>
          <w:spacing w:val="7"/>
        </w:rPr>
        <w:t xml:space="preserve"> </w:t>
      </w:r>
      <w:r>
        <w:rPr>
          <w:spacing w:val="-1"/>
        </w:rPr>
        <w:t>HMO))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(EMPIRE</w:t>
      </w:r>
      <w:r>
        <w:rPr>
          <w:spacing w:val="14"/>
        </w:rPr>
        <w:t xml:space="preserve"> </w:t>
      </w:r>
      <w:r>
        <w:rPr>
          <w:spacing w:val="-1"/>
        </w:rPr>
        <w:t>HMO)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2"/>
        </w:rPr>
        <w:t>(EXCELLUS)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2"/>
        </w:rPr>
        <w:t>(FREELANCERS)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2"/>
        </w:rPr>
        <w:t>(HEALTHFIRST)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(HEALTHNOW)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ind w:left="2136"/>
      </w:pPr>
      <w:r>
        <w:rPr>
          <w:spacing w:val="-1"/>
        </w:rPr>
        <w:t>(INDEPENDENT</w:t>
      </w:r>
      <w:r>
        <w:rPr>
          <w:spacing w:val="28"/>
        </w:rPr>
        <w:t xml:space="preserve"> </w:t>
      </w:r>
      <w:r>
        <w:rPr>
          <w:spacing w:val="-1"/>
        </w:rPr>
        <w:t>(IHBC))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spacing w:line="534" w:lineRule="auto"/>
        <w:ind w:right="4243" w:hanging="3657"/>
      </w:pPr>
      <w:r>
        <w:rPr>
          <w:spacing w:val="-1"/>
        </w:rPr>
        <w:t>(METROPLUS)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2136"/>
        </w:tabs>
        <w:kinsoku w:val="0"/>
        <w:overflowPunct w:val="0"/>
        <w:spacing w:line="534" w:lineRule="auto"/>
        <w:ind w:right="4243" w:hanging="3657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spacing w:before="59"/>
        <w:ind w:left="1531" w:hanging="1315"/>
      </w:pPr>
      <w:bookmarkStart w:id="3" w:name="Table 2"/>
      <w:bookmarkEnd w:id="3"/>
      <w:r>
        <w:rPr>
          <w:spacing w:val="-1"/>
        </w:rPr>
        <w:t>(MVP</w:t>
      </w:r>
      <w:r>
        <w:rPr>
          <w:spacing w:val="8"/>
        </w:rPr>
        <w:t xml:space="preserve"> </w:t>
      </w:r>
      <w:r>
        <w:rPr>
          <w:spacing w:val="-1"/>
        </w:rPr>
        <w:t>HMO)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ind w:left="1531" w:hanging="1315"/>
      </w:pPr>
      <w:r>
        <w:rPr>
          <w:spacing w:val="-1"/>
        </w:rPr>
        <w:t>(NORTHSHORE</w:t>
      </w:r>
      <w:r>
        <w:rPr>
          <w:spacing w:val="21"/>
        </w:rPr>
        <w:t xml:space="preserve"> </w:t>
      </w:r>
      <w:r>
        <w:rPr>
          <w:spacing w:val="-1"/>
        </w:rPr>
        <w:t>LIJ)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ind w:left="1531" w:hanging="1315"/>
      </w:pPr>
      <w:r>
        <w:rPr>
          <w:spacing w:val="-1"/>
        </w:rPr>
        <w:t>(NY</w:t>
      </w:r>
      <w:r>
        <w:rPr>
          <w:spacing w:val="10"/>
        </w:rPr>
        <w:t xml:space="preserve"> </w:t>
      </w:r>
      <w:r>
        <w:rPr>
          <w:spacing w:val="-2"/>
        </w:rPr>
        <w:t>FIDELIS)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ind w:left="1531" w:hanging="1315"/>
      </w:pPr>
      <w:r>
        <w:rPr>
          <w:spacing w:val="-1"/>
        </w:rPr>
        <w:t>(OSCAR)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ind w:left="1531" w:hanging="1315"/>
      </w:pPr>
      <w:r>
        <w:rPr>
          <w:spacing w:val="-1"/>
        </w:rPr>
        <w:t>(UNITED)</w:t>
      </w:r>
    </w:p>
    <w:p w:rsidR="00000000" w:rsidRDefault="002A0FCC">
      <w:pPr>
        <w:pStyle w:val="BodyText"/>
        <w:numPr>
          <w:ilvl w:val="0"/>
          <w:numId w:val="2"/>
        </w:numPr>
        <w:tabs>
          <w:tab w:val="left" w:pos="1532"/>
        </w:tabs>
        <w:kinsoku w:val="0"/>
        <w:overflowPunct w:val="0"/>
        <w:ind w:left="1531" w:hanging="131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A0FC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A0FCC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spacing w:before="59"/>
        <w:ind w:hanging="393"/>
      </w:pP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p w:rsidR="00000000" w:rsidRDefault="002A0FCC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right="2364" w:hanging="393"/>
      </w:pPr>
      <w:r>
        <w:rPr>
          <w:spacing w:val="-4"/>
        </w:rPr>
        <w:t>New</w:t>
      </w:r>
      <w:r>
        <w:rPr>
          <w:spacing w:val="6"/>
        </w:rPr>
        <w:t xml:space="preserve"> </w:t>
      </w:r>
      <w:r>
        <w:rPr>
          <w:spacing w:val="-5"/>
        </w:rPr>
        <w:t>York</w:t>
      </w:r>
      <w:r>
        <w:rPr>
          <w:spacing w:val="7"/>
        </w:rPr>
        <w:t xml:space="preserve"> </w:t>
      </w:r>
      <w:r>
        <w:rPr>
          <w:spacing w:val="-5"/>
        </w:rPr>
        <w:t>Elderly</w:t>
      </w:r>
      <w:r>
        <w:rPr>
          <w:spacing w:val="6"/>
        </w:rPr>
        <w:t xml:space="preserve"> </w:t>
      </w:r>
      <w:r>
        <w:rPr>
          <w:spacing w:val="-7"/>
        </w:rPr>
        <w:t>Pharmaceutical</w:t>
      </w:r>
      <w:r>
        <w:rPr>
          <w:spacing w:val="5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Coverage</w:t>
      </w:r>
      <w:r>
        <w:rPr>
          <w:spacing w:val="9"/>
        </w:rPr>
        <w:t xml:space="preserve"> </w:t>
      </w:r>
      <w:r>
        <w:rPr>
          <w:spacing w:val="-1"/>
        </w:rPr>
        <w:t>(EPIC)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A0FCC">
      <w:r>
        <w:separator/>
      </w:r>
    </w:p>
  </w:endnote>
  <w:endnote w:type="continuationSeparator" w:id="0">
    <w:p w:rsidR="00000000" w:rsidRDefault="002A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A0FCC">
      <w:r>
        <w:separator/>
      </w:r>
    </w:p>
  </w:footnote>
  <w:footnote w:type="continuationSeparator" w:id="0">
    <w:p w:rsidR="00000000" w:rsidRDefault="002A0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0FC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B70DB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York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(NY)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KttQIAALI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York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(NY)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0FC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A4DDDA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8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York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(NY)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8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York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(NY)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0FC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75F23E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York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(NY)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York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(NY)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0FC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04AF1C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York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(NY)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York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(NY)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0FC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2D0939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A0FC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York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(NY)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A0FC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York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(NY)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1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14"/>
      </w:pPr>
    </w:lvl>
    <w:lvl w:ilvl="2">
      <w:numFmt w:val="bullet"/>
      <w:lvlText w:val="•"/>
      <w:lvlJc w:val="left"/>
      <w:pPr>
        <w:ind w:left="3039" w:hanging="1114"/>
      </w:pPr>
    </w:lvl>
    <w:lvl w:ilvl="3">
      <w:numFmt w:val="bullet"/>
      <w:lvlText w:val="•"/>
      <w:lvlJc w:val="left"/>
      <w:pPr>
        <w:ind w:left="3894" w:hanging="1114"/>
      </w:pPr>
    </w:lvl>
    <w:lvl w:ilvl="4">
      <w:numFmt w:val="bullet"/>
      <w:lvlText w:val="•"/>
      <w:lvlJc w:val="left"/>
      <w:pPr>
        <w:ind w:left="4749" w:hanging="1114"/>
      </w:pPr>
    </w:lvl>
    <w:lvl w:ilvl="5">
      <w:numFmt w:val="bullet"/>
      <w:lvlText w:val="•"/>
      <w:lvlJc w:val="left"/>
      <w:pPr>
        <w:ind w:left="5604" w:hanging="1114"/>
      </w:pPr>
    </w:lvl>
    <w:lvl w:ilvl="6">
      <w:numFmt w:val="bullet"/>
      <w:lvlText w:val="•"/>
      <w:lvlJc w:val="left"/>
      <w:pPr>
        <w:ind w:left="6459" w:hanging="1114"/>
      </w:pPr>
    </w:lvl>
    <w:lvl w:ilvl="7">
      <w:numFmt w:val="bullet"/>
      <w:lvlText w:val="•"/>
      <w:lvlJc w:val="left"/>
      <w:pPr>
        <w:ind w:left="7314" w:hanging="1114"/>
      </w:pPr>
    </w:lvl>
    <w:lvl w:ilvl="8">
      <w:numFmt w:val="bullet"/>
      <w:lvlText w:val="•"/>
      <w:lvlJc w:val="left"/>
      <w:pPr>
        <w:ind w:left="8169" w:hanging="111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3873" w:hanging="192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4474" w:hanging="1920"/>
      </w:pPr>
    </w:lvl>
    <w:lvl w:ilvl="2">
      <w:numFmt w:val="bullet"/>
      <w:lvlText w:val="•"/>
      <w:lvlJc w:val="left"/>
      <w:pPr>
        <w:ind w:left="5074" w:hanging="1920"/>
      </w:pPr>
    </w:lvl>
    <w:lvl w:ilvl="3">
      <w:numFmt w:val="bullet"/>
      <w:lvlText w:val="•"/>
      <w:lvlJc w:val="left"/>
      <w:pPr>
        <w:ind w:left="5675" w:hanging="1920"/>
      </w:pPr>
    </w:lvl>
    <w:lvl w:ilvl="4">
      <w:numFmt w:val="bullet"/>
      <w:lvlText w:val="•"/>
      <w:lvlJc w:val="left"/>
      <w:pPr>
        <w:ind w:left="6276" w:hanging="1920"/>
      </w:pPr>
    </w:lvl>
    <w:lvl w:ilvl="5">
      <w:numFmt w:val="bullet"/>
      <w:lvlText w:val="•"/>
      <w:lvlJc w:val="left"/>
      <w:pPr>
        <w:ind w:left="6876" w:hanging="1920"/>
      </w:pPr>
    </w:lvl>
    <w:lvl w:ilvl="6">
      <w:numFmt w:val="bullet"/>
      <w:lvlText w:val="•"/>
      <w:lvlJc w:val="left"/>
      <w:pPr>
        <w:ind w:left="7477" w:hanging="1920"/>
      </w:pPr>
    </w:lvl>
    <w:lvl w:ilvl="7">
      <w:numFmt w:val="bullet"/>
      <w:lvlText w:val="•"/>
      <w:lvlJc w:val="left"/>
      <w:pPr>
        <w:ind w:left="8078" w:hanging="1920"/>
      </w:pPr>
    </w:lvl>
    <w:lvl w:ilvl="8">
      <w:numFmt w:val="bullet"/>
      <w:lvlText w:val="•"/>
      <w:lvlJc w:val="left"/>
      <w:pPr>
        <w:ind w:left="8678" w:hanging="192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CC"/>
    <w:rsid w:val="002A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223F87FD-5116-4038-AAE2-1ADBE600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2017-01-23T21:45:00Z</dcterms:created>
  <dcterms:modified xsi:type="dcterms:W3CDTF">2017-01-23T21:45:00Z</dcterms:modified>
</cp:coreProperties>
</file>