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0D2378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(UnitedHealthcare)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3684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(UnitedHealthcare)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6"/>
        </w:rPr>
        <w:t>Amerivantage</w:t>
      </w:r>
      <w:r>
        <w:rPr>
          <w:spacing w:val="9"/>
        </w:rPr>
        <w:t xml:space="preserve"> </w:t>
      </w:r>
      <w:r>
        <w:rPr>
          <w:spacing w:val="-3"/>
        </w:rPr>
        <w:t>Classic</w:t>
      </w:r>
      <w:r>
        <w:rPr>
          <w:spacing w:val="22"/>
        </w:rPr>
        <w:t xml:space="preserve"> </w:t>
      </w:r>
      <w:r>
        <w:rPr>
          <w:spacing w:val="-1"/>
        </w:rPr>
        <w:t>(AMERIGROUP)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4"/>
        </w:rPr>
        <w:t>Asuris</w:t>
      </w:r>
      <w:r>
        <w:rPr>
          <w:spacing w:val="8"/>
        </w:rPr>
        <w:t xml:space="preserve"> </w:t>
      </w:r>
      <w:r>
        <w:rPr>
          <w:spacing w:val="-7"/>
        </w:rPr>
        <w:t>TruAdvantage</w:t>
      </w:r>
      <w:r>
        <w:rPr>
          <w:spacing w:val="-2"/>
        </w:rPr>
        <w:t xml:space="preserve"> </w:t>
      </w:r>
      <w:r>
        <w:rPr>
          <w:spacing w:val="-4"/>
        </w:rPr>
        <w:t>(Asuris</w:t>
      </w:r>
      <w:r>
        <w:rPr>
          <w:spacing w:val="9"/>
        </w:rPr>
        <w:t xml:space="preserve"> </w:t>
      </w:r>
      <w:r>
        <w:rPr>
          <w:spacing w:val="-5"/>
        </w:rPr>
        <w:t>Northwest</w:t>
      </w:r>
      <w:r>
        <w:rPr>
          <w:spacing w:val="-3"/>
        </w:rPr>
        <w:t xml:space="preserve"> </w:t>
      </w:r>
      <w:r>
        <w:rPr>
          <w:spacing w:val="-6"/>
        </w:rPr>
        <w:t>Health)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2301"/>
      </w:pPr>
      <w:r>
        <w:rPr>
          <w:spacing w:val="-7"/>
        </w:rPr>
        <w:t>Community</w:t>
      </w:r>
      <w:r>
        <w:rPr>
          <w:spacing w:val="10"/>
        </w:rPr>
        <w:t xml:space="preserve"> </w:t>
      </w:r>
      <w:r>
        <w:rPr>
          <w:spacing w:val="-5"/>
        </w:rPr>
        <w:t>HealthFirst</w:t>
      </w:r>
      <w:r>
        <w:rPr>
          <w:spacing w:val="-1"/>
        </w:rPr>
        <w:t xml:space="preserve"> MA</w:t>
      </w:r>
      <w:r>
        <w:rPr>
          <w:spacing w:val="11"/>
        </w:rPr>
        <w:t xml:space="preserve"> </w:t>
      </w:r>
      <w:r>
        <w:rPr>
          <w:spacing w:val="-7"/>
        </w:rPr>
        <w:t>(Community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HealthFirst</w:t>
      </w:r>
      <w:r>
        <w:rPr>
          <w:spacing w:val="-2"/>
        </w:rPr>
        <w:t xml:space="preserve"> </w:t>
      </w:r>
      <w:r>
        <w:rPr>
          <w:spacing w:val="-6"/>
        </w:rPr>
        <w:t>Medicare</w:t>
      </w:r>
      <w:r>
        <w:rPr>
          <w:spacing w:val="3"/>
        </w:rPr>
        <w:t xml:space="preserve"> </w:t>
      </w:r>
      <w:r>
        <w:rPr>
          <w:spacing w:val="-6"/>
        </w:rPr>
        <w:t>Advantage</w:t>
      </w:r>
      <w:r>
        <w:t xml:space="preserve"> </w:t>
      </w:r>
      <w:r>
        <w:rPr>
          <w:spacing w:val="-5"/>
        </w:rPr>
        <w:t>Plan)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2144"/>
      </w:pPr>
      <w:r>
        <w:rPr>
          <w:spacing w:val="-5"/>
        </w:rPr>
        <w:t>Group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7"/>
        </w:rPr>
        <w:t>Cooperative</w:t>
      </w:r>
      <w:r>
        <w:rPr>
          <w:spacing w:val="-4"/>
        </w:rPr>
        <w:t xml:space="preserve"> </w:t>
      </w:r>
      <w:r>
        <w:rPr>
          <w:spacing w:val="-5"/>
        </w:rPr>
        <w:t>(Group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Cooperative)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2035"/>
      </w:pP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4"/>
        </w:rPr>
        <w:t>Alliance</w:t>
      </w:r>
      <w:r>
        <w:rPr>
          <w:spacing w:val="-5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5"/>
        </w:rPr>
        <w:t>(Health</w:t>
      </w:r>
      <w:r>
        <w:rPr>
          <w:spacing w:val="6"/>
        </w:rPr>
        <w:t xml:space="preserve"> </w:t>
      </w:r>
      <w:r>
        <w:rPr>
          <w:spacing w:val="-4"/>
        </w:rPr>
        <w:t>Alliance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4"/>
        </w:rPr>
        <w:t>Net</w:t>
      </w:r>
      <w:r>
        <w:rPr>
          <w:spacing w:val="-8"/>
        </w:rPr>
        <w:t xml:space="preserve"> </w:t>
      </w:r>
      <w:r>
        <w:rPr>
          <w:spacing w:val="-5"/>
        </w:rPr>
        <w:t>(Health</w:t>
      </w:r>
      <w:r>
        <w:rPr>
          <w:spacing w:val="2"/>
        </w:rPr>
        <w:t xml:space="preserve"> </w:t>
      </w:r>
      <w:r>
        <w:rPr>
          <w:spacing w:val="-4"/>
        </w:rPr>
        <w:t>Net</w:t>
      </w:r>
      <w:r>
        <w:rPr>
          <w:spacing w:val="-8"/>
        </w:rPr>
        <w:t xml:space="preserve"> </w:t>
      </w:r>
      <w:r>
        <w:rPr>
          <w:spacing w:val="-4"/>
        </w:rPr>
        <w:t>Life</w:t>
      </w:r>
      <w:r>
        <w:rPr>
          <w:spacing w:val="-8"/>
        </w:rPr>
        <w:t xml:space="preserve"> </w:t>
      </w:r>
      <w:r>
        <w:rPr>
          <w:spacing w:val="-6"/>
        </w:rPr>
        <w:t>Insurance</w:t>
      </w:r>
      <w:r>
        <w:rPr>
          <w:spacing w:val="-8"/>
        </w:rPr>
        <w:t xml:space="preserve"> </w:t>
      </w:r>
      <w:r>
        <w:rPr>
          <w:spacing w:val="-7"/>
        </w:rPr>
        <w:t>Company)</w:t>
      </w:r>
    </w:p>
    <w:p w:rsidR="00000000" w:rsidRDefault="000D237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D2378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0D2378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spacing w:before="59"/>
      </w:pPr>
      <w:r>
        <w:rPr>
          <w:spacing w:val="-7"/>
        </w:rPr>
        <w:t>Humana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94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6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410"/>
      </w:pPr>
      <w:r>
        <w:rPr>
          <w:spacing w:val="-4"/>
        </w:rPr>
        <w:t>Kaiser</w:t>
      </w:r>
      <w: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6"/>
        </w:rPr>
        <w:t>Advantage</w:t>
      </w:r>
      <w:r>
        <w:rPr>
          <w:spacing w:val="-2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783"/>
      </w:pPr>
      <w:r>
        <w:rPr>
          <w:spacing w:val="-6"/>
        </w:rPr>
        <w:t>Premera</w:t>
      </w:r>
      <w:r>
        <w:rPr>
          <w:spacing w:val="-9"/>
        </w:rPr>
        <w:t xml:space="preserve"> </w:t>
      </w:r>
      <w:r>
        <w:rPr>
          <w:spacing w:val="-4"/>
        </w:rPr>
        <w:t xml:space="preserve">Blue </w:t>
      </w:r>
      <w:r>
        <w:rPr>
          <w:spacing w:val="-5"/>
        </w:rPr>
        <w:t>Cross</w:t>
      </w:r>
      <w:r>
        <w:rPr>
          <w:spacing w:val="7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6"/>
        </w:rPr>
        <w:t>A</w:t>
      </w:r>
      <w:r>
        <w:rPr>
          <w:spacing w:val="-6"/>
        </w:rPr>
        <w:t>dvantage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(Premera</w:t>
      </w:r>
      <w:r>
        <w:rPr>
          <w:spacing w:val="-8"/>
        </w:rPr>
        <w:t xml:space="preserve"> </w:t>
      </w:r>
      <w:r>
        <w:rPr>
          <w:spacing w:val="-4"/>
        </w:rPr>
        <w:t xml:space="preserve">Blue </w:t>
      </w:r>
      <w:r>
        <w:rPr>
          <w:spacing w:val="-5"/>
        </w:rPr>
        <w:t>Cross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7"/>
        </w:rPr>
        <w:t>Advantage)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6"/>
        </w:rPr>
        <w:t>Providence</w:t>
      </w:r>
      <w:r>
        <w:rPr>
          <w:spacing w:val="-2"/>
        </w:rPr>
        <w:t xml:space="preserve"> </w:t>
      </w:r>
      <w:r>
        <w:rPr>
          <w:spacing w:val="-6"/>
        </w:rPr>
        <w:t>Medicare</w:t>
      </w:r>
      <w:r>
        <w:rPr>
          <w:spacing w:val="1"/>
        </w:rPr>
        <w:t xml:space="preserve"> </w:t>
      </w:r>
      <w:r>
        <w:rPr>
          <w:spacing w:val="-5"/>
        </w:rPr>
        <w:t>(Providence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10"/>
        </w:rPr>
        <w:t xml:space="preserve"> </w:t>
      </w:r>
      <w:r>
        <w:rPr>
          <w:spacing w:val="-5"/>
        </w:rPr>
        <w:t>Plans)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2035"/>
      </w:pPr>
      <w:r>
        <w:rPr>
          <w:spacing w:val="-5"/>
        </w:rPr>
        <w:t>Regence</w:t>
      </w:r>
      <w:r>
        <w:rPr>
          <w:spacing w:val="1"/>
        </w:rPr>
        <w:t xml:space="preserve"> </w:t>
      </w:r>
      <w:r>
        <w:rPr>
          <w:spacing w:val="-6"/>
        </w:rPr>
        <w:t>BlueAdvantage</w:t>
      </w:r>
      <w:r>
        <w:rPr>
          <w:spacing w:val="1"/>
        </w:rPr>
        <w:t xml:space="preserve"> </w:t>
      </w:r>
      <w:r>
        <w:rPr>
          <w:spacing w:val="-1"/>
        </w:rPr>
        <w:t>HMO</w:t>
      </w:r>
      <w:r>
        <w:rPr>
          <w:spacing w:val="12"/>
        </w:rPr>
        <w:t xml:space="preserve"> </w:t>
      </w:r>
      <w:r>
        <w:rPr>
          <w:spacing w:val="-5"/>
        </w:rPr>
        <w:t>(Regence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BlueCross</w:t>
      </w:r>
      <w:r>
        <w:rPr>
          <w:spacing w:val="7"/>
        </w:rPr>
        <w:t xml:space="preserve"> </w:t>
      </w:r>
      <w:r>
        <w:rPr>
          <w:spacing w:val="-4"/>
        </w:rPr>
        <w:t>BlueShield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4"/>
        </w:rPr>
        <w:t xml:space="preserve"> </w:t>
      </w:r>
      <w:r>
        <w:rPr>
          <w:spacing w:val="-6"/>
        </w:rPr>
        <w:t>Oregon)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725"/>
      </w:pPr>
      <w:r>
        <w:rPr>
          <w:spacing w:val="-5"/>
        </w:rPr>
        <w:t>Regence</w:t>
      </w:r>
      <w:r>
        <w:rPr>
          <w:spacing w:val="-1"/>
        </w:rPr>
        <w:t xml:space="preserve"> </w:t>
      </w:r>
      <w:r>
        <w:rPr>
          <w:spacing w:val="-7"/>
        </w:rPr>
        <w:t>MedAdvantage</w:t>
      </w:r>
      <w:r>
        <w:t xml:space="preserve"> </w:t>
      </w:r>
      <w:r>
        <w:rPr>
          <w:spacing w:val="-5"/>
        </w:rPr>
        <w:t>(Regence</w:t>
      </w:r>
      <w:r>
        <w:t xml:space="preserve"> </w:t>
      </w:r>
      <w:r>
        <w:rPr>
          <w:spacing w:val="-4"/>
        </w:rPr>
        <w:t>BlueShield</w:t>
      </w:r>
      <w:r>
        <w:rPr>
          <w:spacing w:val="-1"/>
        </w:rPr>
        <w:t xml:space="preserve"> Of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6"/>
        </w:rPr>
        <w:t>Idaho)</w:t>
      </w:r>
    </w:p>
    <w:p w:rsidR="00000000" w:rsidRDefault="000D237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D2378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0D2378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D2378">
      <w:pPr>
        <w:pStyle w:val="BodyText"/>
        <w:numPr>
          <w:ilvl w:val="0"/>
          <w:numId w:val="4"/>
        </w:numPr>
        <w:tabs>
          <w:tab w:val="left" w:pos="1013"/>
        </w:tabs>
        <w:kinsoku w:val="0"/>
        <w:overflowPunct w:val="0"/>
        <w:spacing w:before="59"/>
        <w:ind w:left="1012" w:hanging="796"/>
      </w:pPr>
      <w:bookmarkStart w:id="1" w:name="Table 3"/>
      <w:bookmarkEnd w:id="1"/>
      <w:r>
        <w:rPr>
          <w:spacing w:val="-8"/>
        </w:rPr>
        <w:t>Soundpath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9"/>
        </w:rPr>
        <w:t xml:space="preserve"> </w:t>
      </w:r>
      <w:r>
        <w:rPr>
          <w:spacing w:val="-8"/>
        </w:rPr>
        <w:t>(Soundpath</w:t>
      </w:r>
      <w:r>
        <w:rPr>
          <w:spacing w:val="9"/>
        </w:rPr>
        <w:t xml:space="preserve"> </w:t>
      </w:r>
      <w:r>
        <w:rPr>
          <w:spacing w:val="-6"/>
        </w:rPr>
        <w:t>Health)</w:t>
      </w:r>
    </w:p>
    <w:p w:rsidR="00000000" w:rsidRDefault="000D2378">
      <w:pPr>
        <w:pStyle w:val="BodyText"/>
        <w:numPr>
          <w:ilvl w:val="0"/>
          <w:numId w:val="4"/>
        </w:numPr>
        <w:tabs>
          <w:tab w:val="left" w:pos="1013"/>
        </w:tabs>
        <w:kinsoku w:val="0"/>
        <w:overflowPunct w:val="0"/>
        <w:spacing w:before="59"/>
        <w:ind w:left="1012" w:hanging="7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0D2378">
      <w:pPr>
        <w:pStyle w:val="BodyText"/>
        <w:tabs>
          <w:tab w:val="left" w:pos="993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Washington</w:t>
      </w:r>
      <w:r>
        <w:rPr>
          <w:spacing w:val="1"/>
        </w:rPr>
        <w:t xml:space="preserve"> </w:t>
      </w:r>
      <w:r>
        <w:rPr>
          <w:spacing w:val="-5"/>
        </w:rPr>
        <w:t>Apple</w:t>
      </w:r>
      <w:r>
        <w:t xml:space="preserve"> </w:t>
      </w:r>
      <w:r>
        <w:rPr>
          <w:spacing w:val="-6"/>
        </w:rPr>
        <w:t>Health</w:t>
      </w:r>
    </w:p>
    <w:p w:rsidR="00000000" w:rsidRDefault="000D2378">
      <w:pPr>
        <w:pStyle w:val="BodyText"/>
        <w:tabs>
          <w:tab w:val="left" w:pos="993"/>
        </w:tabs>
        <w:kinsoku w:val="0"/>
        <w:overflowPunct w:val="0"/>
        <w:spacing w:before="59"/>
        <w:ind w:left="21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  <w:spacing w:before="59"/>
      </w:pPr>
      <w:r>
        <w:rPr>
          <w:spacing w:val="-7"/>
        </w:rPr>
        <w:t>Amerigroup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</w:pPr>
      <w:r>
        <w:rPr>
          <w:spacing w:val="-7"/>
        </w:rPr>
        <w:t>Community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of</w:t>
      </w:r>
      <w:r>
        <w:rPr>
          <w:spacing w:val="-7"/>
        </w:rPr>
        <w:t xml:space="preserve"> </w:t>
      </w:r>
      <w:r>
        <w:rPr>
          <w:spacing w:val="-6"/>
        </w:rPr>
        <w:t>Washington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</w:pPr>
      <w:r>
        <w:rPr>
          <w:spacing w:val="-8"/>
        </w:rPr>
        <w:t>Coordinated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7"/>
        </w:rPr>
        <w:t xml:space="preserve"> </w:t>
      </w:r>
      <w:r>
        <w:rPr>
          <w:spacing w:val="-9"/>
        </w:rPr>
        <w:t>Corporation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</w:pPr>
      <w:r>
        <w:rPr>
          <w:spacing w:val="-4"/>
        </w:rPr>
        <w:t>Molina</w:t>
      </w:r>
      <w:r>
        <w:rPr>
          <w:spacing w:val="-5"/>
        </w:rPr>
        <w:t xml:space="preserve"> </w:t>
      </w:r>
      <w:r>
        <w:rPr>
          <w:spacing w:val="-6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Washington,</w:t>
      </w:r>
      <w:r>
        <w:rPr>
          <w:spacing w:val="-4"/>
        </w:rPr>
        <w:t xml:space="preserve"> </w:t>
      </w:r>
      <w:r>
        <w:rPr>
          <w:spacing w:val="-3"/>
        </w:rPr>
        <w:t>Inc.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</w:pPr>
      <w:r>
        <w:rPr>
          <w:spacing w:val="-6"/>
        </w:rPr>
        <w:t>United</w:t>
      </w:r>
      <w:r>
        <w:rPr>
          <w:spacing w:val="-1"/>
        </w:rPr>
        <w:t xml:space="preserve"> </w:t>
      </w:r>
      <w:r>
        <w:rPr>
          <w:spacing w:val="-6"/>
        </w:rPr>
        <w:t>Healthcare</w:t>
      </w:r>
      <w: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Plan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</w:pPr>
      <w:r>
        <w:rPr>
          <w:spacing w:val="-1"/>
        </w:rPr>
        <w:t>NEMT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</w:pPr>
      <w:r>
        <w:rPr>
          <w:spacing w:val="-1"/>
        </w:rPr>
        <w:t>PIHP</w:t>
      </w:r>
    </w:p>
    <w:p w:rsidR="00000000" w:rsidRDefault="000D2378">
      <w:pPr>
        <w:pStyle w:val="BodyText"/>
        <w:numPr>
          <w:ilvl w:val="0"/>
          <w:numId w:val="3"/>
        </w:numPr>
        <w:tabs>
          <w:tab w:val="left" w:pos="744"/>
        </w:tabs>
        <w:kinsoku w:val="0"/>
        <w:overflowPunct w:val="0"/>
        <w:sectPr w:rsidR="00000000">
          <w:headerReference w:type="default" r:id="rId9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right="1120"/>
      </w:pPr>
      <w:r>
        <w:rPr>
          <w:spacing w:val="-6"/>
        </w:rPr>
        <w:t>Bridgespan</w:t>
      </w:r>
      <w:r>
        <w:rPr>
          <w:spacing w:val="-2"/>
        </w:rPr>
        <w:t xml:space="preserve"> </w:t>
      </w:r>
      <w:r>
        <w:rPr>
          <w:spacing w:val="-4"/>
        </w:rPr>
        <w:t>Exchange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5"/>
        </w:rPr>
        <w:t>(Bridgespan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120"/>
      </w:pPr>
      <w:r>
        <w:rPr>
          <w:spacing w:val="-7"/>
        </w:rPr>
        <w:t>Community</w:t>
      </w:r>
      <w:r>
        <w:rPr>
          <w:spacing w:val="14"/>
        </w:rPr>
        <w:t xml:space="preserve"> </w:t>
      </w:r>
      <w:r>
        <w:rPr>
          <w:spacing w:val="-6"/>
        </w:rPr>
        <w:t>HealthEssentials</w:t>
      </w:r>
      <w:r>
        <w:rPr>
          <w:spacing w:val="15"/>
        </w:rPr>
        <w:t xml:space="preserve"> </w:t>
      </w:r>
      <w:r>
        <w:rPr>
          <w:spacing w:val="-6"/>
        </w:rPr>
        <w:t>[Tier]</w:t>
      </w:r>
      <w:r>
        <w:rPr>
          <w:spacing w:val="5"/>
        </w:rPr>
        <w:t xml:space="preserve"> </w:t>
      </w:r>
      <w:r>
        <w:rPr>
          <w:spacing w:val="-7"/>
        </w:rPr>
        <w:t>(Community</w:t>
      </w:r>
      <w:r>
        <w:rPr>
          <w:rFonts w:ascii="Times New Roman" w:hAnsi="Times New Roman" w:cs="Times New Roman"/>
          <w:spacing w:val="5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>Washington)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7"/>
        </w:rPr>
        <w:t>Ambetter</w:t>
      </w:r>
      <w:r>
        <w:rPr>
          <w:spacing w:val="-12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7"/>
        </w:rPr>
        <w:t>(Coordinated</w:t>
      </w:r>
      <w:r>
        <w:rPr>
          <w:spacing w:val="-2"/>
        </w:rPr>
        <w:t xml:space="preserve"> </w:t>
      </w:r>
      <w:r>
        <w:rPr>
          <w:spacing w:val="-6"/>
        </w:rPr>
        <w:t>Care)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6"/>
        </w:rPr>
        <w:t>Core</w:t>
      </w:r>
      <w:r>
        <w:rPr>
          <w:spacing w:val="-5"/>
        </w:rPr>
        <w:t xml:space="preserve"> </w:t>
      </w:r>
      <w:r>
        <w:rPr>
          <w:spacing w:val="-3"/>
        </w:rPr>
        <w:t>Basics</w:t>
      </w:r>
      <w:r>
        <w:rPr>
          <w:spacing w:val="5"/>
        </w:rPr>
        <w:t xml:space="preserve">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5"/>
        </w:rPr>
        <w:t>(Group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7"/>
        </w:rPr>
        <w:t>Cooperative)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6"/>
        </w:rPr>
        <w:t>Core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(Group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7"/>
        </w:rPr>
        <w:t>Cooperative)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140"/>
      </w:pPr>
      <w:r>
        <w:rPr>
          <w:spacing w:val="-1"/>
        </w:rPr>
        <w:t>KP</w:t>
      </w:r>
      <w:r>
        <w:t xml:space="preserve"> </w:t>
      </w:r>
      <w:r>
        <w:rPr>
          <w:spacing w:val="-1"/>
        </w:rPr>
        <w:t>WA</w:t>
      </w:r>
      <w: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4"/>
        </w:rPr>
        <w:t>(Kaiser</w:t>
      </w:r>
      <w:r>
        <w:rPr>
          <w:spacing w:val="-7"/>
        </w:rPr>
        <w:t xml:space="preserve"> </w:t>
      </w:r>
      <w:r>
        <w:rPr>
          <w:spacing w:val="-8"/>
        </w:rPr>
        <w:t>Foundation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4"/>
        </w:rPr>
        <w:t>Plan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4"/>
        </w:rPr>
        <w:t>the</w:t>
      </w:r>
      <w:r>
        <w:rPr>
          <w:spacing w:val="3"/>
        </w:rPr>
        <w:t xml:space="preserve"> </w:t>
      </w:r>
      <w:r>
        <w:rPr>
          <w:spacing w:val="-6"/>
        </w:rPr>
        <w:t>Northwest)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60"/>
      </w:pPr>
      <w:r>
        <w:rPr>
          <w:spacing w:val="-4"/>
        </w:rPr>
        <w:t>Lifewise</w:t>
      </w:r>
      <w:r>
        <w:rPr>
          <w:spacing w:val="-8"/>
        </w:rPr>
        <w:t xml:space="preserve"> </w:t>
      </w:r>
      <w:r>
        <w:rPr>
          <w:spacing w:val="-5"/>
        </w:rPr>
        <w:t>Essential</w:t>
      </w:r>
      <w:r>
        <w:rPr>
          <w:spacing w:val="1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(LifeWise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6"/>
        </w:rPr>
        <w:t>Washington)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2301"/>
      </w:pPr>
      <w:r>
        <w:rPr>
          <w:spacing w:val="-6"/>
        </w:rPr>
        <w:t>Marketplace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 xml:space="preserve">(Molina </w:t>
      </w:r>
      <w:r>
        <w:rPr>
          <w:spacing w:val="-6"/>
        </w:rPr>
        <w:t>Healthcare</w:t>
      </w:r>
      <w:r>
        <w:rPr>
          <w:spacing w:val="-2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6"/>
        </w:rPr>
        <w:t>Washington,</w:t>
      </w:r>
      <w:r>
        <w:rPr>
          <w:spacing w:val="8"/>
        </w:rPr>
        <w:t xml:space="preserve"> </w:t>
      </w:r>
      <w:r>
        <w:rPr>
          <w:spacing w:val="-5"/>
        </w:rPr>
        <w:t>Inc.)</w:t>
      </w:r>
    </w:p>
    <w:p w:rsidR="00000000" w:rsidRDefault="000D237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D2378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0D2378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D2378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hanging="595"/>
      </w:pPr>
      <w:bookmarkStart w:id="2" w:name="Table 2"/>
      <w:bookmarkEnd w:id="2"/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[Tier] (Premera</w:t>
      </w:r>
      <w:r>
        <w:rPr>
          <w:spacing w:val="-13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Cross)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120" w:hanging="595"/>
      </w:pPr>
      <w:r>
        <w:rPr>
          <w:spacing w:val="-6"/>
        </w:rPr>
        <w:t>Premera</w:t>
      </w:r>
      <w:r>
        <w:rPr>
          <w:spacing w:val="-11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(Premera</w:t>
      </w:r>
      <w:r>
        <w:rPr>
          <w:spacing w:val="-11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4"/>
        </w:rPr>
        <w:t>Cross)</w:t>
      </w:r>
    </w:p>
    <w:p w:rsidR="00000000" w:rsidRDefault="000D2378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1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D237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0D2378">
      <w:pPr>
        <w:pStyle w:val="BodyText"/>
        <w:numPr>
          <w:ilvl w:val="0"/>
          <w:numId w:val="1"/>
        </w:numPr>
        <w:tabs>
          <w:tab w:val="left" w:pos="725"/>
        </w:tabs>
        <w:kinsoku w:val="0"/>
        <w:overflowPunct w:val="0"/>
        <w:spacing w:before="59"/>
        <w:ind w:hanging="508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5"/>
        </w:rPr>
        <w:t>Early</w:t>
      </w:r>
      <w:r>
        <w:rPr>
          <w:spacing w:val="11"/>
        </w:rPr>
        <w:t xml:space="preserve"> </w:t>
      </w:r>
      <w:r>
        <w:rPr>
          <w:spacing w:val="-7"/>
        </w:rPr>
        <w:t>Intervention</w:t>
      </w:r>
      <w:r>
        <w:t xml:space="preserve"> </w:t>
      </w:r>
      <w:r>
        <w:rPr>
          <w:spacing w:val="-7"/>
        </w:rPr>
        <w:t>Program</w:t>
      </w:r>
    </w:p>
    <w:p w:rsidR="00000000" w:rsidRDefault="000D2378">
      <w:pPr>
        <w:pStyle w:val="BodyText"/>
        <w:numPr>
          <w:ilvl w:val="0"/>
          <w:numId w:val="1"/>
        </w:numPr>
        <w:tabs>
          <w:tab w:val="left" w:pos="725"/>
        </w:tabs>
        <w:kinsoku w:val="0"/>
        <w:overflowPunct w:val="0"/>
        <w:ind w:hanging="508"/>
      </w:pPr>
      <w:r>
        <w:rPr>
          <w:spacing w:val="-5"/>
        </w:rPr>
        <w:t>Washington</w:t>
      </w:r>
      <w:r>
        <w:rPr>
          <w:spacing w:val="-4"/>
        </w:rPr>
        <w:t xml:space="preserve"> </w:t>
      </w:r>
      <w:r>
        <w:rPr>
          <w:spacing w:val="-7"/>
        </w:rPr>
        <w:t>State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6"/>
        </w:rPr>
        <w:t>Insurance</w:t>
      </w:r>
      <w:r>
        <w:rPr>
          <w:spacing w:val="-4"/>
        </w:rPr>
        <w:t xml:space="preserve"> </w:t>
      </w:r>
      <w:r>
        <w:rPr>
          <w:spacing w:val="-6"/>
        </w:rPr>
        <w:t>Pool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D2378">
      <w:r>
        <w:separator/>
      </w:r>
    </w:p>
  </w:endnote>
  <w:endnote w:type="continuationSeparator" w:id="0">
    <w:p w:rsidR="00000000" w:rsidRDefault="000D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D2378">
      <w:r>
        <w:separator/>
      </w:r>
    </w:p>
  </w:footnote>
  <w:footnote w:type="continuationSeparator" w:id="0">
    <w:p w:rsidR="00000000" w:rsidRDefault="000D2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D237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999B68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816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1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2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9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Washington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(WA)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2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9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Washington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(WA)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D237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5DBF34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7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Washington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7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Washington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D237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02F9EA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fu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5mfH7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2651125</wp:posOffset>
              </wp:positionH>
              <wp:positionV relativeFrom="page">
                <wp:posOffset>1089025</wp:posOffset>
              </wp:positionV>
              <wp:extent cx="246634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34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1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4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Washington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8.75pt;margin-top:85.75pt;width:194.2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JIpswIAALM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1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4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Washington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D237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4C7CAB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380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Washington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(WA)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380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Washington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(WA)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/>
                      <w:ind w:left="20" w:right="12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D237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63C33B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D2378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5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Washington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D2378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5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Washington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44" w:hanging="528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57" w:hanging="528"/>
      </w:pPr>
    </w:lvl>
    <w:lvl w:ilvl="2">
      <w:numFmt w:val="bullet"/>
      <w:lvlText w:val="•"/>
      <w:lvlJc w:val="left"/>
      <w:pPr>
        <w:ind w:left="2571" w:hanging="528"/>
      </w:pPr>
    </w:lvl>
    <w:lvl w:ilvl="3">
      <w:numFmt w:val="bullet"/>
      <w:lvlText w:val="•"/>
      <w:lvlJc w:val="left"/>
      <w:pPr>
        <w:ind w:left="3484" w:hanging="528"/>
      </w:pPr>
    </w:lvl>
    <w:lvl w:ilvl="4">
      <w:numFmt w:val="bullet"/>
      <w:lvlText w:val="•"/>
      <w:lvlJc w:val="left"/>
      <w:pPr>
        <w:ind w:left="4398" w:hanging="528"/>
      </w:pPr>
    </w:lvl>
    <w:lvl w:ilvl="5">
      <w:numFmt w:val="bullet"/>
      <w:lvlText w:val="•"/>
      <w:lvlJc w:val="left"/>
      <w:pPr>
        <w:ind w:left="5312" w:hanging="528"/>
      </w:pPr>
    </w:lvl>
    <w:lvl w:ilvl="6">
      <w:numFmt w:val="bullet"/>
      <w:lvlText w:val="•"/>
      <w:lvlJc w:val="left"/>
      <w:pPr>
        <w:ind w:left="6225" w:hanging="528"/>
      </w:pPr>
    </w:lvl>
    <w:lvl w:ilvl="7">
      <w:numFmt w:val="bullet"/>
      <w:lvlText w:val="•"/>
      <w:lvlJc w:val="left"/>
      <w:pPr>
        <w:ind w:left="7139" w:hanging="528"/>
      </w:pPr>
    </w:lvl>
    <w:lvl w:ilvl="8">
      <w:numFmt w:val="bullet"/>
      <w:lvlText w:val="•"/>
      <w:lvlJc w:val="left"/>
      <w:pPr>
        <w:ind w:left="8052" w:hanging="52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724" w:hanging="50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40" w:hanging="509"/>
      </w:pPr>
    </w:lvl>
    <w:lvl w:ilvl="2">
      <w:numFmt w:val="bullet"/>
      <w:lvlText w:val="•"/>
      <w:lvlJc w:val="left"/>
      <w:pPr>
        <w:ind w:left="2555" w:hanging="509"/>
      </w:pPr>
    </w:lvl>
    <w:lvl w:ilvl="3">
      <w:numFmt w:val="bullet"/>
      <w:lvlText w:val="•"/>
      <w:lvlJc w:val="left"/>
      <w:pPr>
        <w:ind w:left="3471" w:hanging="509"/>
      </w:pPr>
    </w:lvl>
    <w:lvl w:ilvl="4">
      <w:numFmt w:val="bullet"/>
      <w:lvlText w:val="•"/>
      <w:lvlJc w:val="left"/>
      <w:pPr>
        <w:ind w:left="4386" w:hanging="509"/>
      </w:pPr>
    </w:lvl>
    <w:lvl w:ilvl="5">
      <w:numFmt w:val="bullet"/>
      <w:lvlText w:val="•"/>
      <w:lvlJc w:val="left"/>
      <w:pPr>
        <w:ind w:left="5302" w:hanging="509"/>
      </w:pPr>
    </w:lvl>
    <w:lvl w:ilvl="6">
      <w:numFmt w:val="bullet"/>
      <w:lvlText w:val="•"/>
      <w:lvlJc w:val="left"/>
      <w:pPr>
        <w:ind w:left="6217" w:hanging="509"/>
      </w:pPr>
    </w:lvl>
    <w:lvl w:ilvl="7">
      <w:numFmt w:val="bullet"/>
      <w:lvlText w:val="•"/>
      <w:lvlJc w:val="left"/>
      <w:pPr>
        <w:ind w:left="7133" w:hanging="509"/>
      </w:pPr>
    </w:lvl>
    <w:lvl w:ilvl="8">
      <w:numFmt w:val="bullet"/>
      <w:lvlText w:val="•"/>
      <w:lvlJc w:val="left"/>
      <w:pPr>
        <w:ind w:left="8048" w:hanging="509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78"/>
    <w:rsid w:val="000D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DC954B2B-C5A5-4646-935D-84AFB1C8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2017-01-23T21:48:00Z</dcterms:created>
  <dcterms:modified xsi:type="dcterms:W3CDTF">2017-01-23T21:48:00Z</dcterms:modified>
</cp:coreProperties>
</file>