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A93404" w14:textId="4CE46123" w:rsidR="00675612" w:rsidRPr="0003689A" w:rsidRDefault="00675612" w:rsidP="000A6F48">
      <w:pPr>
        <w:jc w:val="center"/>
        <w:rPr>
          <w:b/>
          <w:color w:val="008000"/>
          <w:lang w:val="es-AR"/>
        </w:rPr>
      </w:pPr>
      <w:bookmarkStart w:id="0" w:name="_Toc167005566"/>
      <w:bookmarkStart w:id="1" w:name="_Toc167005874"/>
      <w:bookmarkStart w:id="2" w:name="_Toc167682450"/>
      <w:bookmarkStart w:id="3" w:name="_Toc171915536"/>
      <w:bookmarkStart w:id="4" w:name="_GoBack"/>
      <w:bookmarkEnd w:id="4"/>
      <w:r w:rsidRPr="0003689A">
        <w:rPr>
          <w:b/>
          <w:bCs/>
          <w:color w:val="008000"/>
          <w:lang w:val="es-AR"/>
        </w:rPr>
        <w:t>[2023 EOC model]</w:t>
      </w:r>
    </w:p>
    <w:p w14:paraId="693D441C" w14:textId="727E4C1B" w:rsidR="00675612" w:rsidRPr="0003689A" w:rsidRDefault="00675612" w:rsidP="002D0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beforeAutospacing="0" w:after="240" w:afterAutospacing="0"/>
        <w:rPr>
          <w:rFonts w:cs="Helvetica"/>
          <w:b/>
          <w:lang w:val="es-AR"/>
        </w:rPr>
      </w:pPr>
      <w:r w:rsidRPr="0067349A">
        <w:rPr>
          <w:rFonts w:cs="ArialMT"/>
          <w:b/>
          <w:bCs/>
          <w:sz w:val="28"/>
          <w:szCs w:val="28"/>
          <w:lang w:val="es-US"/>
        </w:rPr>
        <w:t>Del 1 de enero al 31 de diciembre de 2023</w:t>
      </w:r>
    </w:p>
    <w:p w14:paraId="6E6ACB06" w14:textId="05AFB349" w:rsidR="00675612" w:rsidRPr="0003689A" w:rsidRDefault="00675612" w:rsidP="002D02EC">
      <w:pPr>
        <w:spacing w:before="240" w:beforeAutospacing="0" w:after="240" w:afterAutospacing="0"/>
        <w:outlineLvl w:val="0"/>
        <w:rPr>
          <w:rFonts w:asciiTheme="majorHAnsi" w:hAnsiTheme="majorHAnsi"/>
          <w:b/>
          <w:bCs/>
          <w:sz w:val="40"/>
          <w:szCs w:val="40"/>
          <w:lang w:val="es-AR"/>
        </w:rPr>
      </w:pPr>
      <w:r w:rsidRPr="0067349A">
        <w:rPr>
          <w:rFonts w:asciiTheme="majorHAnsi" w:hAnsiTheme="majorHAnsi"/>
          <w:b/>
          <w:bCs/>
          <w:sz w:val="40"/>
          <w:szCs w:val="40"/>
          <w:lang w:val="es-US"/>
        </w:rPr>
        <w:t>Evidencia de cobertura:</w:t>
      </w:r>
    </w:p>
    <w:p w14:paraId="11FB91C1" w14:textId="723A956D" w:rsidR="00675612" w:rsidRPr="0003689A" w:rsidRDefault="00675612" w:rsidP="002D0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beforeAutospacing="0" w:after="240" w:afterAutospacing="0"/>
        <w:rPr>
          <w:rFonts w:ascii="Arial" w:hAnsi="Arial" w:cs="Arial-Black"/>
          <w:b/>
          <w:bCs/>
          <w:sz w:val="28"/>
          <w:szCs w:val="56"/>
          <w:lang w:val="es-AR"/>
        </w:rPr>
      </w:pPr>
      <w:r w:rsidRPr="0067349A">
        <w:rPr>
          <w:b/>
          <w:bCs/>
          <w:sz w:val="28"/>
          <w:szCs w:val="36"/>
          <w:lang w:val="es-US"/>
        </w:rPr>
        <w:t xml:space="preserve">La cobertura para </w:t>
      </w:r>
      <w:r w:rsidRPr="0067349A">
        <w:rPr>
          <w:b/>
          <w:bCs/>
          <w:color w:val="000000"/>
          <w:sz w:val="28"/>
          <w:szCs w:val="36"/>
          <w:lang w:val="es-US"/>
        </w:rPr>
        <w:t>medicamentos con receta de Medicare</w:t>
      </w:r>
      <w:r w:rsidRPr="0067349A">
        <w:rPr>
          <w:b/>
          <w:bCs/>
          <w:sz w:val="28"/>
          <w:szCs w:val="36"/>
          <w:lang w:val="es-US"/>
        </w:rPr>
        <w:t xml:space="preserve"> como miembro de </w:t>
      </w:r>
      <w:r w:rsidRPr="0067349A">
        <w:rPr>
          <w:b/>
          <w:bCs/>
          <w:i/>
          <w:iCs/>
          <w:color w:val="0000FF"/>
          <w:sz w:val="28"/>
          <w:szCs w:val="36"/>
          <w:lang w:val="es-US"/>
        </w:rPr>
        <w:t>[</w:t>
      </w:r>
      <w:r w:rsidRPr="0003689A">
        <w:rPr>
          <w:b/>
          <w:bCs/>
          <w:i/>
          <w:iCs/>
          <w:color w:val="0000FF"/>
          <w:sz w:val="28"/>
          <w:szCs w:val="36"/>
          <w:lang w:val="es-AR"/>
        </w:rPr>
        <w:t xml:space="preserve">insert 2023 plan name] </w:t>
      </w:r>
      <w:r w:rsidRPr="0003689A">
        <w:rPr>
          <w:b/>
          <w:bCs/>
          <w:i/>
          <w:iCs/>
          <w:color w:val="0000FF"/>
          <w:sz w:val="28"/>
          <w:lang w:val="es-AR"/>
        </w:rPr>
        <w:t>[insert plan type]</w:t>
      </w:r>
      <w:r w:rsidRPr="0067349A">
        <w:rPr>
          <w:b/>
          <w:bCs/>
          <w:i/>
          <w:iCs/>
          <w:color w:val="0000FF"/>
          <w:sz w:val="28"/>
          <w:lang w:val="es-US"/>
        </w:rPr>
        <w:t xml:space="preserve"> </w:t>
      </w:r>
    </w:p>
    <w:p w14:paraId="7B13543A" w14:textId="77777777" w:rsidR="00675612" w:rsidRPr="0067349A" w:rsidRDefault="00675612" w:rsidP="002D02EC">
      <w:pPr>
        <w:spacing w:before="240" w:beforeAutospacing="0" w:after="240" w:afterAutospacing="0"/>
        <w:rPr>
          <w:color w:val="0000FF"/>
        </w:rPr>
      </w:pPr>
      <w:r w:rsidRPr="0067349A">
        <w:rPr>
          <w:i/>
          <w:iCs/>
          <w:color w:val="0000FF"/>
        </w:rPr>
        <w:t>[</w:t>
      </w:r>
      <w:r w:rsidRPr="0067349A">
        <w:rPr>
          <w:b/>
          <w:bCs/>
          <w:i/>
          <w:iCs/>
          <w:color w:val="0000FF"/>
        </w:rPr>
        <w:t>Optional:</w:t>
      </w:r>
      <w:r w:rsidRPr="0067349A">
        <w:rPr>
          <w:i/>
          <w:iCs/>
          <w:color w:val="0000FF"/>
        </w:rPr>
        <w:t xml:space="preserve"> insert member name]</w:t>
      </w:r>
      <w:r w:rsidRPr="0067349A">
        <w:rPr>
          <w:color w:val="0000FF"/>
        </w:rPr>
        <w:br/>
      </w:r>
      <w:r w:rsidRPr="0067349A">
        <w:rPr>
          <w:i/>
          <w:iCs/>
          <w:color w:val="0000FF"/>
        </w:rPr>
        <w:t>[</w:t>
      </w:r>
      <w:r w:rsidRPr="0067349A">
        <w:rPr>
          <w:b/>
          <w:bCs/>
          <w:i/>
          <w:iCs/>
          <w:color w:val="0000FF"/>
        </w:rPr>
        <w:t>Optional:</w:t>
      </w:r>
      <w:r w:rsidRPr="0067349A">
        <w:rPr>
          <w:i/>
          <w:iCs/>
          <w:color w:val="0000FF"/>
        </w:rPr>
        <w:t xml:space="preserve"> insert member address]</w:t>
      </w:r>
    </w:p>
    <w:p w14:paraId="2F934156" w14:textId="7B0B77FB" w:rsidR="003C1C3B" w:rsidRPr="0003689A" w:rsidRDefault="00675612" w:rsidP="00B43984">
      <w:pPr>
        <w:spacing w:before="240" w:beforeAutospacing="0" w:after="240" w:afterAutospacing="0" w:line="260" w:lineRule="exact"/>
        <w:rPr>
          <w:b/>
          <w:lang w:val="es-AR"/>
        </w:rPr>
      </w:pPr>
      <w:r w:rsidRPr="0067349A">
        <w:rPr>
          <w:lang w:val="es-US"/>
        </w:rPr>
        <w:t xml:space="preserve">Este documento </w:t>
      </w:r>
      <w:r w:rsidRPr="0067349A">
        <w:rPr>
          <w:color w:val="000000"/>
          <w:lang w:val="es-US"/>
        </w:rPr>
        <w:t xml:space="preserve">proporciona detalles acerca de la cobertura para medicamentos con receta de Medicare desde el 1 de enero hasta el 31 de diciembre de 2023. </w:t>
      </w:r>
      <w:r w:rsidRPr="0067349A">
        <w:rPr>
          <w:b/>
          <w:bCs/>
          <w:lang w:val="es-US"/>
        </w:rPr>
        <w:t>Este es un documento legal importante. Guárdelo en un lugar seguro.</w:t>
      </w:r>
    </w:p>
    <w:p w14:paraId="2EC8829F" w14:textId="414DB794" w:rsidR="00F74D40" w:rsidRPr="0067349A" w:rsidRDefault="00A7600B" w:rsidP="00B43984">
      <w:pPr>
        <w:autoSpaceDE w:val="0"/>
        <w:autoSpaceDN w:val="0"/>
        <w:adjustRightInd w:val="0"/>
        <w:spacing w:before="240" w:beforeAutospacing="0" w:after="240" w:afterAutospacing="0" w:line="260" w:lineRule="exact"/>
        <w:rPr>
          <w:b/>
          <w:szCs w:val="26"/>
        </w:rPr>
      </w:pPr>
      <w:r w:rsidRPr="0067349A">
        <w:rPr>
          <w:b/>
          <w:bCs/>
          <w:lang w:val="es-US"/>
        </w:rPr>
        <w:t>Si tiene preguntas sobre este documento, comuníquese con Servicios para los miembros</w:t>
      </w:r>
      <w:r w:rsidRPr="0067349A">
        <w:rPr>
          <w:lang w:val="es-US"/>
        </w:rPr>
        <w:t xml:space="preserve"> </w:t>
      </w:r>
      <w:r w:rsidR="003069F6" w:rsidRPr="0067349A">
        <w:rPr>
          <w:b/>
          <w:bCs/>
          <w:lang w:val="es-US"/>
        </w:rPr>
        <w:t>al </w:t>
      </w:r>
      <w:r w:rsidRPr="0067349A">
        <w:rPr>
          <w:b/>
          <w:bCs/>
          <w:i/>
          <w:iCs/>
          <w:color w:val="0000FF"/>
          <w:lang w:val="es-US"/>
        </w:rPr>
        <w:t>[</w:t>
      </w:r>
      <w:r w:rsidRPr="0003689A">
        <w:rPr>
          <w:b/>
          <w:bCs/>
          <w:i/>
          <w:iCs/>
          <w:color w:val="0000FF"/>
          <w:lang w:val="es-AR"/>
        </w:rPr>
        <w:t>insert phone number]</w:t>
      </w:r>
      <w:r w:rsidRPr="0003689A">
        <w:rPr>
          <w:b/>
          <w:bCs/>
          <w:lang w:val="es-AR"/>
        </w:rPr>
        <w:t>.</w:t>
      </w:r>
      <w:r w:rsidRPr="0067349A">
        <w:rPr>
          <w:lang w:val="es-US"/>
        </w:rPr>
        <w:t xml:space="preserve"> </w:t>
      </w:r>
      <w:r w:rsidRPr="0067349A">
        <w:rPr>
          <w:b/>
          <w:bCs/>
          <w:szCs w:val="26"/>
          <w:lang w:val="es-US"/>
        </w:rPr>
        <w:t>(</w:t>
      </w:r>
      <w:r w:rsidR="002D02EC" w:rsidRPr="0067349A">
        <w:rPr>
          <w:b/>
          <w:bCs/>
          <w:szCs w:val="26"/>
          <w:lang w:val="es-US"/>
        </w:rPr>
        <w:t>L</w:t>
      </w:r>
      <w:r w:rsidRPr="0067349A">
        <w:rPr>
          <w:b/>
          <w:bCs/>
          <w:szCs w:val="26"/>
          <w:lang w:val="es-US"/>
        </w:rPr>
        <w:t xml:space="preserve">os usuarios de TTY deben llamar al </w:t>
      </w:r>
      <w:r w:rsidRPr="0003689A">
        <w:rPr>
          <w:b/>
          <w:bCs/>
          <w:i/>
          <w:iCs/>
          <w:color w:val="0000FF"/>
          <w:szCs w:val="26"/>
          <w:lang w:val="es-AR"/>
        </w:rPr>
        <w:t>[insert TTY number]</w:t>
      </w:r>
      <w:r w:rsidRPr="0003689A">
        <w:rPr>
          <w:b/>
          <w:bCs/>
          <w:szCs w:val="26"/>
          <w:lang w:val="es-AR"/>
        </w:rPr>
        <w:t>)</w:t>
      </w:r>
      <w:r w:rsidRPr="0067349A">
        <w:rPr>
          <w:szCs w:val="26"/>
          <w:lang w:val="es-US"/>
        </w:rPr>
        <w:t>.</w:t>
      </w:r>
      <w:r w:rsidR="003069F6" w:rsidRPr="0067349A">
        <w:rPr>
          <w:b/>
          <w:bCs/>
          <w:szCs w:val="26"/>
          <w:lang w:val="es-US"/>
        </w:rPr>
        <w:t xml:space="preserve"> </w:t>
      </w:r>
      <w:r w:rsidR="003069F6" w:rsidRPr="0003689A">
        <w:rPr>
          <w:b/>
          <w:bCs/>
          <w:szCs w:val="26"/>
        </w:rPr>
        <w:t>Los </w:t>
      </w:r>
      <w:r w:rsidRPr="0003689A">
        <w:rPr>
          <w:b/>
          <w:bCs/>
          <w:szCs w:val="26"/>
        </w:rPr>
        <w:t xml:space="preserve">horarios son </w:t>
      </w:r>
      <w:r w:rsidRPr="0003689A">
        <w:rPr>
          <w:b/>
          <w:bCs/>
          <w:i/>
          <w:iCs/>
          <w:color w:val="0000FF"/>
          <w:szCs w:val="26"/>
        </w:rPr>
        <w:t>[</w:t>
      </w:r>
      <w:r w:rsidRPr="0067349A">
        <w:rPr>
          <w:b/>
          <w:bCs/>
          <w:i/>
          <w:iCs/>
          <w:color w:val="0000FF"/>
          <w:szCs w:val="26"/>
        </w:rPr>
        <w:t>insert days and hours of operation]</w:t>
      </w:r>
      <w:r w:rsidRPr="0067349A">
        <w:rPr>
          <w:b/>
          <w:bCs/>
          <w:szCs w:val="26"/>
        </w:rPr>
        <w:t>.</w:t>
      </w:r>
      <w:r w:rsidRPr="0003689A">
        <w:rPr>
          <w:b/>
          <w:bCs/>
          <w:szCs w:val="26"/>
        </w:rPr>
        <w:t xml:space="preserve"> </w:t>
      </w:r>
    </w:p>
    <w:p w14:paraId="38D96941" w14:textId="60661D80" w:rsidR="00675612" w:rsidRPr="0003689A" w:rsidRDefault="00675612" w:rsidP="00B43984">
      <w:pPr>
        <w:autoSpaceDE w:val="0"/>
        <w:autoSpaceDN w:val="0"/>
        <w:adjustRightInd w:val="0"/>
        <w:spacing w:before="240" w:beforeAutospacing="0" w:after="240" w:afterAutospacing="0" w:line="260" w:lineRule="exact"/>
        <w:ind w:right="-279"/>
        <w:rPr>
          <w:spacing w:val="-2"/>
          <w:lang w:val="es-AR"/>
        </w:rPr>
      </w:pPr>
      <w:r w:rsidRPr="0003689A">
        <w:rPr>
          <w:spacing w:val="-2"/>
        </w:rPr>
        <w:t xml:space="preserve">Este plan, </w:t>
      </w:r>
      <w:r w:rsidRPr="0067349A">
        <w:rPr>
          <w:i/>
          <w:iCs/>
          <w:color w:val="0000FF"/>
          <w:spacing w:val="-2"/>
        </w:rPr>
        <w:t>[insert 2023 plan name]</w:t>
      </w:r>
      <w:r w:rsidRPr="0003689A">
        <w:rPr>
          <w:color w:val="0000FF"/>
          <w:spacing w:val="-2"/>
        </w:rPr>
        <w:t>,</w:t>
      </w:r>
      <w:r w:rsidRPr="0003689A">
        <w:rPr>
          <w:spacing w:val="-2"/>
        </w:rPr>
        <w:t xml:space="preserve"> es ofrecido por </w:t>
      </w:r>
      <w:r w:rsidRPr="0067349A">
        <w:rPr>
          <w:i/>
          <w:iCs/>
          <w:color w:val="0000FF"/>
          <w:spacing w:val="-2"/>
        </w:rPr>
        <w:t>[insert Part D sponsor name] [insert DBA names in parentheses, as applicable, after listing required Part D sponsor names throughout this document]</w:t>
      </w:r>
      <w:r w:rsidRPr="0067349A">
        <w:rPr>
          <w:spacing w:val="-2"/>
        </w:rPr>
        <w:t>.</w:t>
      </w:r>
      <w:r w:rsidRPr="0003689A">
        <w:rPr>
          <w:spacing w:val="-2"/>
        </w:rPr>
        <w:t xml:space="preserve"> (Cuando esta</w:t>
      </w:r>
      <w:r w:rsidRPr="0003689A">
        <w:rPr>
          <w:i/>
          <w:iCs/>
          <w:spacing w:val="-2"/>
        </w:rPr>
        <w:t xml:space="preserve"> Evidencia de Cobertura</w:t>
      </w:r>
      <w:r w:rsidRPr="0003689A">
        <w:rPr>
          <w:spacing w:val="-2"/>
        </w:rPr>
        <w:t xml:space="preserve"> dice</w:t>
      </w:r>
      <w:r w:rsidRPr="0003689A">
        <w:rPr>
          <w:i/>
          <w:iCs/>
          <w:spacing w:val="-2"/>
        </w:rPr>
        <w:t xml:space="preserve"> </w:t>
      </w:r>
      <w:r w:rsidR="00452F03" w:rsidRPr="0003689A">
        <w:rPr>
          <w:spacing w:val="-2"/>
        </w:rPr>
        <w:t>“</w:t>
      </w:r>
      <w:r w:rsidRPr="0003689A">
        <w:rPr>
          <w:spacing w:val="-2"/>
        </w:rPr>
        <w:t>nosotros</w:t>
      </w:r>
      <w:r w:rsidR="00452F03" w:rsidRPr="0003689A">
        <w:rPr>
          <w:spacing w:val="-2"/>
        </w:rPr>
        <w:t>”</w:t>
      </w:r>
      <w:r w:rsidRPr="0003689A">
        <w:rPr>
          <w:spacing w:val="-2"/>
        </w:rPr>
        <w:t xml:space="preserve">, </w:t>
      </w:r>
      <w:r w:rsidR="00452F03" w:rsidRPr="0003689A">
        <w:rPr>
          <w:spacing w:val="-2"/>
        </w:rPr>
        <w:t>“</w:t>
      </w:r>
      <w:r w:rsidRPr="0003689A">
        <w:rPr>
          <w:spacing w:val="-2"/>
        </w:rPr>
        <w:t>nos</w:t>
      </w:r>
      <w:r w:rsidR="00452F03" w:rsidRPr="0003689A">
        <w:rPr>
          <w:spacing w:val="-2"/>
        </w:rPr>
        <w:t>”</w:t>
      </w:r>
      <w:r w:rsidRPr="0003689A">
        <w:rPr>
          <w:spacing w:val="-2"/>
        </w:rPr>
        <w:t xml:space="preserve"> o </w:t>
      </w:r>
      <w:r w:rsidR="00452F03" w:rsidRPr="0003689A">
        <w:rPr>
          <w:spacing w:val="-2"/>
        </w:rPr>
        <w:t>“</w:t>
      </w:r>
      <w:r w:rsidRPr="0003689A">
        <w:rPr>
          <w:spacing w:val="-2"/>
        </w:rPr>
        <w:t>nuestro</w:t>
      </w:r>
      <w:r w:rsidR="00452F03" w:rsidRPr="0003689A">
        <w:rPr>
          <w:spacing w:val="-2"/>
        </w:rPr>
        <w:t>”</w:t>
      </w:r>
      <w:r w:rsidRPr="0003689A">
        <w:rPr>
          <w:spacing w:val="-2"/>
        </w:rPr>
        <w:t xml:space="preserve">, significa </w:t>
      </w:r>
      <w:r w:rsidRPr="0067349A">
        <w:rPr>
          <w:i/>
          <w:iCs/>
          <w:color w:val="0000FF"/>
          <w:spacing w:val="-2"/>
        </w:rPr>
        <w:t>[insert Part D sponsor name] [insert DBA names in parentheses, as applicable, after listing required Part D sponsor names]</w:t>
      </w:r>
      <w:r w:rsidRPr="0067349A">
        <w:rPr>
          <w:i/>
          <w:iCs/>
          <w:spacing w:val="-2"/>
        </w:rPr>
        <w:t>.</w:t>
      </w:r>
      <w:r w:rsidRPr="0003689A">
        <w:rPr>
          <w:spacing w:val="-2"/>
        </w:rPr>
        <w:t xml:space="preserve"> </w:t>
      </w:r>
      <w:r w:rsidRPr="0067349A">
        <w:rPr>
          <w:spacing w:val="-2"/>
          <w:lang w:val="es-US"/>
        </w:rPr>
        <w:t xml:space="preserve">Cuando dice </w:t>
      </w:r>
      <w:r w:rsidR="00452F03" w:rsidRPr="0067349A">
        <w:rPr>
          <w:spacing w:val="-2"/>
          <w:lang w:val="es-US"/>
        </w:rPr>
        <w:t>“</w:t>
      </w:r>
      <w:r w:rsidRPr="0067349A">
        <w:rPr>
          <w:spacing w:val="-2"/>
          <w:lang w:val="es-US"/>
        </w:rPr>
        <w:t>plan” o “nuestro plan”, significa</w:t>
      </w:r>
      <w:r w:rsidRPr="0067349A">
        <w:rPr>
          <w:i/>
          <w:iCs/>
          <w:spacing w:val="-2"/>
          <w:lang w:val="es-US"/>
        </w:rPr>
        <w:t xml:space="preserve"> </w:t>
      </w:r>
      <w:r w:rsidRPr="0003689A">
        <w:rPr>
          <w:i/>
          <w:iCs/>
          <w:color w:val="0000FF"/>
          <w:spacing w:val="-2"/>
          <w:lang w:val="es-AR"/>
        </w:rPr>
        <w:t>[insert 2023 plan name]</w:t>
      </w:r>
      <w:r w:rsidRPr="0003689A">
        <w:rPr>
          <w:i/>
          <w:iCs/>
          <w:spacing w:val="-2"/>
          <w:lang w:val="es-AR"/>
        </w:rPr>
        <w:t>.</w:t>
      </w:r>
      <w:r w:rsidRPr="0003689A">
        <w:rPr>
          <w:spacing w:val="-2"/>
          <w:lang w:val="es-AR"/>
        </w:rPr>
        <w:t>)</w:t>
      </w:r>
    </w:p>
    <w:p w14:paraId="07A7C2C0" w14:textId="77777777" w:rsidR="00767459" w:rsidRPr="0067349A" w:rsidRDefault="00767459" w:rsidP="00B43984">
      <w:pPr>
        <w:spacing w:before="240" w:beforeAutospacing="0" w:after="240" w:afterAutospacing="0" w:line="260" w:lineRule="exact"/>
        <w:rPr>
          <w:i/>
          <w:iCs/>
          <w:color w:val="0000FF"/>
        </w:rPr>
      </w:pPr>
      <w:r w:rsidRPr="0003689A">
        <w:rPr>
          <w:color w:val="0000FF"/>
        </w:rPr>
        <w:t>[</w:t>
      </w:r>
      <w:r w:rsidRPr="0067349A">
        <w:rPr>
          <w:i/>
          <w:iCs/>
          <w:color w:val="0000FF"/>
        </w:rPr>
        <w:t>Plans that meet the 5% alternative language threshold insert:</w:t>
      </w:r>
      <w:r w:rsidRPr="0003689A">
        <w:rPr>
          <w:color w:val="0000FF"/>
        </w:rPr>
        <w:t xml:space="preserve"> Este documento está disponible de forma gratuita en</w:t>
      </w:r>
      <w:r w:rsidRPr="0067349A">
        <w:rPr>
          <w:color w:val="0000FF"/>
        </w:rPr>
        <w:t xml:space="preserve"> </w:t>
      </w:r>
      <w:r w:rsidRPr="0067349A">
        <w:rPr>
          <w:i/>
          <w:iCs/>
          <w:color w:val="0000FF"/>
        </w:rPr>
        <w:t>[insert languages that meet the 5% threshold]</w:t>
      </w:r>
      <w:r w:rsidRPr="0003689A">
        <w:rPr>
          <w:i/>
          <w:iCs/>
          <w:color w:val="0000FF"/>
        </w:rPr>
        <w:t>. [</w:t>
      </w:r>
      <w:r w:rsidRPr="0067349A">
        <w:rPr>
          <w:i/>
          <w:iCs/>
          <w:color w:val="0000FF"/>
        </w:rPr>
        <w:t>Plans must insert language about availability of alternate formats (e.g., braille, large print, audio) as applicable.]</w:t>
      </w:r>
    </w:p>
    <w:p w14:paraId="6054DAE6" w14:textId="0C83F78E" w:rsidR="003C1C3B" w:rsidRPr="0003689A" w:rsidRDefault="00172BF6" w:rsidP="00B43984">
      <w:pPr>
        <w:spacing w:before="240" w:beforeAutospacing="0" w:after="240" w:afterAutospacing="0" w:line="260" w:lineRule="exact"/>
        <w:rPr>
          <w:i/>
          <w:color w:val="0000FF"/>
          <w:lang w:val="es-AR"/>
        </w:rPr>
      </w:pPr>
      <w:r w:rsidRPr="0003689A">
        <w:rPr>
          <w:i/>
          <w:iCs/>
          <w:color w:val="0000FF"/>
          <w:lang w:val="es-AR"/>
        </w:rPr>
        <w:t>[Remove terms as needed to reflect plan benefits]</w:t>
      </w:r>
      <w:r w:rsidRPr="0067349A">
        <w:rPr>
          <w:color w:val="0000FF"/>
          <w:lang w:val="es-US"/>
        </w:rPr>
        <w:t xml:space="preserve"> </w:t>
      </w:r>
      <w:r w:rsidRPr="0067349A">
        <w:rPr>
          <w:lang w:val="es-US"/>
        </w:rPr>
        <w:t>Los beneficios, la</w:t>
      </w:r>
      <w:r w:rsidR="002F43F1">
        <w:rPr>
          <w:lang w:val="es-US"/>
        </w:rPr>
        <w:t>s</w:t>
      </w:r>
      <w:r w:rsidRPr="0067349A">
        <w:rPr>
          <w:lang w:val="es-US"/>
        </w:rPr>
        <w:t xml:space="preserve"> prima</w:t>
      </w:r>
      <w:r w:rsidR="002F43F1">
        <w:rPr>
          <w:lang w:val="es-US"/>
        </w:rPr>
        <w:t>s</w:t>
      </w:r>
      <w:r w:rsidRPr="0067349A">
        <w:rPr>
          <w:lang w:val="es-US"/>
        </w:rPr>
        <w:t xml:space="preserve">, </w:t>
      </w:r>
      <w:r w:rsidR="002F43F1">
        <w:rPr>
          <w:lang w:val="es-US"/>
        </w:rPr>
        <w:t>los</w:t>
      </w:r>
      <w:r w:rsidRPr="0067349A">
        <w:rPr>
          <w:lang w:val="es-US"/>
        </w:rPr>
        <w:t xml:space="preserve"> deducible</w:t>
      </w:r>
      <w:r w:rsidR="002F43F1">
        <w:rPr>
          <w:lang w:val="es-US"/>
        </w:rPr>
        <w:t>s</w:t>
      </w:r>
      <w:r w:rsidRPr="0067349A">
        <w:rPr>
          <w:lang w:val="es-US"/>
        </w:rPr>
        <w:t xml:space="preserve"> o los copagos/el coseguro pueden cambiar el 1 de enero de 2024.</w:t>
      </w:r>
    </w:p>
    <w:p w14:paraId="325E8066" w14:textId="4076EA4B" w:rsidR="00C93E45" w:rsidRPr="0003689A" w:rsidRDefault="00C93E45" w:rsidP="00B43984">
      <w:pPr>
        <w:spacing w:before="240" w:beforeAutospacing="0" w:after="240" w:afterAutospacing="0" w:line="260" w:lineRule="exact"/>
        <w:rPr>
          <w:color w:val="000000" w:themeColor="text1"/>
          <w:spacing w:val="-2"/>
          <w:lang w:val="es-AR"/>
        </w:rPr>
      </w:pPr>
      <w:r w:rsidRPr="0003689A">
        <w:rPr>
          <w:i/>
          <w:iCs/>
          <w:color w:val="0000FF"/>
          <w:spacing w:val="-2"/>
          <w:lang w:val="es-AR"/>
        </w:rPr>
        <w:t>[Remove terms as needed to reflect plan benefits]</w:t>
      </w:r>
      <w:r w:rsidRPr="0067349A">
        <w:rPr>
          <w:i/>
          <w:iCs/>
          <w:color w:val="0000FF"/>
          <w:spacing w:val="-2"/>
          <w:lang w:val="es-US"/>
        </w:rPr>
        <w:t xml:space="preserve"> </w:t>
      </w:r>
      <w:r w:rsidRPr="0067349A">
        <w:rPr>
          <w:color w:val="000000" w:themeColor="text1"/>
          <w:spacing w:val="-2"/>
          <w:lang w:val="es-US"/>
        </w:rPr>
        <w:t>El formulario, la red de farmacias o la red de proveedores pueden cambiar en cualquier momento. Usted recibirá un aviso cuando sea necesario. Notificaremos a los afiliados afectados sobre los cambios con al menos 30 días de anticipación.</w:t>
      </w:r>
    </w:p>
    <w:p w14:paraId="34274590" w14:textId="77777777" w:rsidR="008169E8" w:rsidRPr="0003689A" w:rsidRDefault="008169E8" w:rsidP="00B43984">
      <w:pPr>
        <w:spacing w:before="0" w:beforeAutospacing="0" w:after="0" w:afterAutospacing="0" w:line="260" w:lineRule="exact"/>
        <w:rPr>
          <w:lang w:val="es-AR"/>
        </w:rPr>
      </w:pPr>
      <w:r w:rsidRPr="0067349A">
        <w:rPr>
          <w:lang w:val="es-US"/>
        </w:rPr>
        <w:t xml:space="preserve">Este documento explica sus beneficios y derechos. Utilice este documento para comprender acerca de lo siguiente: </w:t>
      </w:r>
    </w:p>
    <w:p w14:paraId="61A46BE5" w14:textId="77777777" w:rsidR="008169E8" w:rsidRPr="0003689A" w:rsidRDefault="008169E8" w:rsidP="00B43984">
      <w:pPr>
        <w:pStyle w:val="ListParagraph"/>
        <w:numPr>
          <w:ilvl w:val="0"/>
          <w:numId w:val="25"/>
        </w:numPr>
        <w:spacing w:before="0" w:beforeAutospacing="0" w:after="0" w:afterAutospacing="0" w:line="260" w:lineRule="exact"/>
        <w:rPr>
          <w:i/>
          <w:color w:val="000000" w:themeColor="text1"/>
          <w:lang w:val="es-AR"/>
        </w:rPr>
      </w:pPr>
      <w:r w:rsidRPr="0067349A">
        <w:rPr>
          <w:lang w:val="es-US"/>
        </w:rPr>
        <w:t>La prima del plan y el costo compartido.</w:t>
      </w:r>
    </w:p>
    <w:p w14:paraId="7BCC0E13" w14:textId="3DBCBC82" w:rsidR="008169E8" w:rsidRPr="0003689A" w:rsidRDefault="008169E8" w:rsidP="00B43984">
      <w:pPr>
        <w:pStyle w:val="ListParagraph"/>
        <w:numPr>
          <w:ilvl w:val="0"/>
          <w:numId w:val="25"/>
        </w:numPr>
        <w:spacing w:before="0" w:beforeAutospacing="0" w:after="0" w:afterAutospacing="0" w:line="260" w:lineRule="exact"/>
        <w:rPr>
          <w:i/>
          <w:color w:val="000000" w:themeColor="text1"/>
          <w:lang w:val="es-AR"/>
        </w:rPr>
      </w:pPr>
      <w:r w:rsidRPr="0067349A">
        <w:rPr>
          <w:lang w:val="es-US"/>
        </w:rPr>
        <w:t xml:space="preserve">Sus beneficios de medicamentos con receta. </w:t>
      </w:r>
    </w:p>
    <w:p w14:paraId="5E44DF98" w14:textId="77777777" w:rsidR="008169E8" w:rsidRPr="0003689A" w:rsidRDefault="008169E8" w:rsidP="00B43984">
      <w:pPr>
        <w:pStyle w:val="ListParagraph"/>
        <w:numPr>
          <w:ilvl w:val="0"/>
          <w:numId w:val="25"/>
        </w:numPr>
        <w:spacing w:before="0" w:beforeAutospacing="0" w:after="0" w:afterAutospacing="0" w:line="260" w:lineRule="exact"/>
        <w:rPr>
          <w:i/>
          <w:color w:val="000000" w:themeColor="text1"/>
          <w:lang w:val="es-AR"/>
        </w:rPr>
      </w:pPr>
      <w:r w:rsidRPr="0067349A">
        <w:rPr>
          <w:lang w:val="es-US"/>
        </w:rPr>
        <w:t xml:space="preserve">Cómo presentar una queja si no está satisfecho con un servicio o tratamiento. </w:t>
      </w:r>
    </w:p>
    <w:p w14:paraId="1342AB41" w14:textId="77777777" w:rsidR="008169E8" w:rsidRPr="0003689A" w:rsidRDefault="008169E8" w:rsidP="00B43984">
      <w:pPr>
        <w:pStyle w:val="ListParagraph"/>
        <w:numPr>
          <w:ilvl w:val="0"/>
          <w:numId w:val="25"/>
        </w:numPr>
        <w:spacing w:before="0" w:beforeAutospacing="0" w:after="0" w:afterAutospacing="0" w:line="260" w:lineRule="exact"/>
        <w:rPr>
          <w:i/>
          <w:color w:val="000000" w:themeColor="text1"/>
          <w:lang w:val="es-AR"/>
        </w:rPr>
      </w:pPr>
      <w:r w:rsidRPr="0067349A">
        <w:rPr>
          <w:lang w:val="es-US"/>
        </w:rPr>
        <w:t>Cómo ponerse en contacto con nosotros si necesita más ayuda.</w:t>
      </w:r>
    </w:p>
    <w:p w14:paraId="2F2174F9" w14:textId="4A6AA2E9" w:rsidR="008169E8" w:rsidRPr="0003689A" w:rsidRDefault="008169E8" w:rsidP="00B43984">
      <w:pPr>
        <w:pStyle w:val="ListParagraph"/>
        <w:numPr>
          <w:ilvl w:val="0"/>
          <w:numId w:val="25"/>
        </w:numPr>
        <w:spacing w:before="0" w:beforeAutospacing="0" w:after="0" w:afterAutospacing="0" w:line="260" w:lineRule="exact"/>
        <w:rPr>
          <w:i/>
          <w:color w:val="000000" w:themeColor="text1"/>
          <w:lang w:val="es-AR"/>
        </w:rPr>
      </w:pPr>
      <w:r w:rsidRPr="0067349A">
        <w:rPr>
          <w:lang w:val="es-US"/>
        </w:rPr>
        <w:t>Otras protecciones req</w:t>
      </w:r>
      <w:r w:rsidR="00D613CA" w:rsidRPr="0067349A">
        <w:rPr>
          <w:lang w:val="es-US"/>
        </w:rPr>
        <w:t>ueridas por la ley de Medicare.</w:t>
      </w:r>
    </w:p>
    <w:p w14:paraId="1A61043D" w14:textId="3A9E3305" w:rsidR="00675612" w:rsidRPr="0067349A" w:rsidRDefault="00675612" w:rsidP="00120B5D">
      <w:pPr>
        <w:jc w:val="center"/>
        <w:rPr>
          <w:i/>
          <w:color w:val="0000FF"/>
          <w:szCs w:val="26"/>
        </w:rPr>
        <w:sectPr w:rsidR="00675612" w:rsidRPr="0067349A" w:rsidSect="00EC0A23">
          <w:footerReference w:type="first" r:id="rId7"/>
          <w:pgSz w:w="12240" w:h="15840" w:code="1"/>
          <w:pgMar w:top="1440" w:right="1440" w:bottom="1152" w:left="1440" w:header="619" w:footer="720" w:gutter="0"/>
          <w:pgNumType w:start="1"/>
          <w:cols w:space="720"/>
          <w:titlePg/>
          <w:docGrid w:linePitch="360"/>
        </w:sectPr>
      </w:pPr>
      <w:r w:rsidRPr="0067349A">
        <w:rPr>
          <w:color w:val="0000FF"/>
        </w:rPr>
        <w:t>[</w:t>
      </w:r>
      <w:r w:rsidRPr="0067349A">
        <w:rPr>
          <w:i/>
          <w:iCs/>
          <w:color w:val="0000FF"/>
        </w:rPr>
        <w:t>Insert as applicable: [insert Material ID]</w:t>
      </w:r>
      <w:r w:rsidRPr="0003689A">
        <w:rPr>
          <w:i/>
          <w:iCs/>
          <w:color w:val="0000FF"/>
        </w:rPr>
        <w:t xml:space="preserve"> </w:t>
      </w:r>
      <w:r w:rsidRPr="0067349A">
        <w:rPr>
          <w:color w:val="0000FF"/>
        </w:rPr>
        <w:t>CMS Approved</w:t>
      </w:r>
      <w:r w:rsidRPr="0067349A">
        <w:rPr>
          <w:i/>
          <w:iCs/>
          <w:color w:val="0000FF"/>
        </w:rPr>
        <w:t xml:space="preserve"> </w:t>
      </w:r>
      <w:r w:rsidRPr="0067349A">
        <w:rPr>
          <w:color w:val="0000FF"/>
        </w:rPr>
        <w:t xml:space="preserve">[MMDDYYYY] </w:t>
      </w:r>
      <w:r w:rsidRPr="0067349A">
        <w:rPr>
          <w:i/>
          <w:iCs/>
          <w:color w:val="0000FF"/>
        </w:rPr>
        <w:br/>
        <w:t>OR [insert Material ID]</w:t>
      </w:r>
      <w:r w:rsidRPr="0067349A">
        <w:rPr>
          <w:color w:val="0000FF"/>
        </w:rPr>
        <w:t>]</w:t>
      </w:r>
    </w:p>
    <w:p w14:paraId="16EC6989" w14:textId="4AFB915F" w:rsidR="00675612" w:rsidRPr="0067349A" w:rsidRDefault="00565E18" w:rsidP="00675612">
      <w:pPr>
        <w:autoSpaceDE w:val="0"/>
        <w:autoSpaceDN w:val="0"/>
        <w:adjustRightInd w:val="0"/>
        <w:spacing w:before="0" w:beforeAutospacing="0" w:after="0" w:afterAutospacing="0"/>
        <w:jc w:val="center"/>
        <w:rPr>
          <w:rFonts w:ascii="Arial" w:hAnsi="Arial"/>
          <w:b/>
          <w:u w:val="single"/>
        </w:rPr>
      </w:pPr>
      <w:r w:rsidRPr="0067349A">
        <w:rPr>
          <w:rFonts w:ascii="Arial" w:hAnsi="Arial"/>
          <w:b/>
          <w:bCs/>
          <w:u w:val="single"/>
          <w:lang w:val="es-US"/>
        </w:rPr>
        <w:lastRenderedPageBreak/>
        <w:t>Evidencia de Cobertura 2023</w:t>
      </w:r>
    </w:p>
    <w:p w14:paraId="06996A4A" w14:textId="77777777" w:rsidR="00675612" w:rsidRPr="0067349A" w:rsidRDefault="00675612" w:rsidP="00675612">
      <w:pPr>
        <w:autoSpaceDE w:val="0"/>
        <w:autoSpaceDN w:val="0"/>
        <w:adjustRightInd w:val="0"/>
        <w:spacing w:before="0" w:beforeAutospacing="0" w:after="0" w:afterAutospacing="0"/>
        <w:jc w:val="center"/>
        <w:rPr>
          <w:rFonts w:ascii="Arial" w:hAnsi="Arial"/>
          <w:b/>
          <w:u w:val="single"/>
        </w:rPr>
      </w:pPr>
    </w:p>
    <w:p w14:paraId="468F513B" w14:textId="46BAF99A" w:rsidR="00675612" w:rsidRPr="0067349A" w:rsidRDefault="00675612" w:rsidP="00C61375">
      <w:pPr>
        <w:autoSpaceDE w:val="0"/>
        <w:autoSpaceDN w:val="0"/>
        <w:adjustRightInd w:val="0"/>
        <w:spacing w:before="0" w:beforeAutospacing="0" w:after="0" w:afterAutospacing="0"/>
        <w:jc w:val="center"/>
        <w:outlineLvl w:val="1"/>
        <w:rPr>
          <w:rFonts w:ascii="Arial" w:hAnsi="Arial"/>
          <w:b/>
          <w:u w:val="single"/>
        </w:rPr>
      </w:pPr>
      <w:r w:rsidRPr="0067349A">
        <w:rPr>
          <w:rFonts w:ascii="Arial" w:hAnsi="Arial"/>
          <w:b/>
          <w:bCs/>
          <w:u w:val="single"/>
          <w:lang w:val="es-US"/>
        </w:rPr>
        <w:t>Índice</w:t>
      </w:r>
    </w:p>
    <w:p w14:paraId="3494B625" w14:textId="65ED9693" w:rsidR="00A15C54" w:rsidRDefault="00D70359">
      <w:pPr>
        <w:pStyle w:val="TOC1"/>
        <w:rPr>
          <w:rFonts w:asciiTheme="minorHAnsi" w:eastAsiaTheme="minorEastAsia" w:hAnsiTheme="minorHAnsi" w:cstheme="minorBidi"/>
          <w:b w:val="0"/>
          <w:noProof/>
          <w:sz w:val="22"/>
          <w:szCs w:val="22"/>
        </w:rPr>
      </w:pPr>
      <w:r w:rsidRPr="0067349A">
        <w:rPr>
          <w:bCs/>
          <w:lang w:val="es-US"/>
        </w:rPr>
        <w:fldChar w:fldCharType="begin"/>
      </w:r>
      <w:r w:rsidRPr="0067349A">
        <w:rPr>
          <w:bCs/>
          <w:lang w:val="es-US"/>
        </w:rPr>
        <w:instrText xml:space="preserve"> TOC \h \z \t "Título 2;1;Título 3;2" </w:instrText>
      </w:r>
      <w:r w:rsidRPr="0067349A">
        <w:rPr>
          <w:bCs/>
          <w:lang w:val="es-US"/>
        </w:rPr>
        <w:fldChar w:fldCharType="separate"/>
      </w:r>
      <w:hyperlink w:anchor="_Toc111208741" w:history="1">
        <w:r w:rsidR="00A15C54" w:rsidRPr="002414C7">
          <w:rPr>
            <w:rStyle w:val="Hyperlink"/>
            <w:noProof/>
            <w:lang w:val="es-US"/>
          </w:rPr>
          <w:t xml:space="preserve">CAPÍTULO 1: </w:t>
        </w:r>
        <w:r w:rsidR="00A15C54" w:rsidRPr="002414C7">
          <w:rPr>
            <w:rStyle w:val="Hyperlink"/>
            <w:i/>
            <w:noProof/>
            <w:lang w:val="es-US"/>
          </w:rPr>
          <w:t>Primeros pasos como miembro</w:t>
        </w:r>
        <w:r w:rsidR="00A15C54">
          <w:rPr>
            <w:noProof/>
            <w:webHidden/>
          </w:rPr>
          <w:tab/>
        </w:r>
        <w:r w:rsidR="00A15C54">
          <w:rPr>
            <w:noProof/>
            <w:webHidden/>
          </w:rPr>
          <w:fldChar w:fldCharType="begin"/>
        </w:r>
        <w:r w:rsidR="00A15C54">
          <w:rPr>
            <w:noProof/>
            <w:webHidden/>
          </w:rPr>
          <w:instrText xml:space="preserve"> PAGEREF _Toc111208741 \h </w:instrText>
        </w:r>
        <w:r w:rsidR="00A15C54">
          <w:rPr>
            <w:noProof/>
            <w:webHidden/>
          </w:rPr>
        </w:r>
        <w:r w:rsidR="00A15C54">
          <w:rPr>
            <w:noProof/>
            <w:webHidden/>
          </w:rPr>
          <w:fldChar w:fldCharType="separate"/>
        </w:r>
        <w:r w:rsidR="00A15C54">
          <w:rPr>
            <w:noProof/>
            <w:webHidden/>
          </w:rPr>
          <w:t>4</w:t>
        </w:r>
        <w:r w:rsidR="00A15C54">
          <w:rPr>
            <w:noProof/>
            <w:webHidden/>
          </w:rPr>
          <w:fldChar w:fldCharType="end"/>
        </w:r>
      </w:hyperlink>
    </w:p>
    <w:p w14:paraId="481C8754" w14:textId="48B037C2" w:rsidR="00A15C54" w:rsidRDefault="0089442B">
      <w:pPr>
        <w:pStyle w:val="TOC2"/>
        <w:rPr>
          <w:rFonts w:asciiTheme="minorHAnsi" w:eastAsiaTheme="minorEastAsia" w:hAnsiTheme="minorHAnsi" w:cstheme="minorBidi"/>
          <w:bCs w:val="0"/>
          <w:noProof/>
          <w:sz w:val="22"/>
        </w:rPr>
      </w:pPr>
      <w:hyperlink w:anchor="_Toc111208742" w:history="1">
        <w:r w:rsidR="00A15C54" w:rsidRPr="002414C7">
          <w:rPr>
            <w:rStyle w:val="Hyperlink"/>
            <w:noProof/>
            <w:lang w:val="es-US"/>
          </w:rPr>
          <w:t>SECCIÓN 1</w:t>
        </w:r>
        <w:r w:rsidR="00A15C54">
          <w:rPr>
            <w:rFonts w:asciiTheme="minorHAnsi" w:eastAsiaTheme="minorEastAsia" w:hAnsiTheme="minorHAnsi" w:cstheme="minorBidi"/>
            <w:bCs w:val="0"/>
            <w:noProof/>
            <w:sz w:val="22"/>
          </w:rPr>
          <w:tab/>
        </w:r>
        <w:r w:rsidR="00A15C54" w:rsidRPr="002414C7">
          <w:rPr>
            <w:rStyle w:val="Hyperlink"/>
            <w:noProof/>
            <w:lang w:val="es-US"/>
          </w:rPr>
          <w:t>Introducción</w:t>
        </w:r>
        <w:r w:rsidR="00A15C54">
          <w:rPr>
            <w:noProof/>
            <w:webHidden/>
          </w:rPr>
          <w:tab/>
        </w:r>
        <w:r w:rsidR="00A15C54">
          <w:rPr>
            <w:noProof/>
            <w:webHidden/>
          </w:rPr>
          <w:fldChar w:fldCharType="begin"/>
        </w:r>
        <w:r w:rsidR="00A15C54">
          <w:rPr>
            <w:noProof/>
            <w:webHidden/>
          </w:rPr>
          <w:instrText xml:space="preserve"> PAGEREF _Toc111208742 \h </w:instrText>
        </w:r>
        <w:r w:rsidR="00A15C54">
          <w:rPr>
            <w:noProof/>
            <w:webHidden/>
          </w:rPr>
        </w:r>
        <w:r w:rsidR="00A15C54">
          <w:rPr>
            <w:noProof/>
            <w:webHidden/>
          </w:rPr>
          <w:fldChar w:fldCharType="separate"/>
        </w:r>
        <w:r w:rsidR="00A15C54">
          <w:rPr>
            <w:noProof/>
            <w:webHidden/>
          </w:rPr>
          <w:t>5</w:t>
        </w:r>
        <w:r w:rsidR="00A15C54">
          <w:rPr>
            <w:noProof/>
            <w:webHidden/>
          </w:rPr>
          <w:fldChar w:fldCharType="end"/>
        </w:r>
      </w:hyperlink>
    </w:p>
    <w:p w14:paraId="09806BD9" w14:textId="176C350E" w:rsidR="00A15C54" w:rsidRDefault="0089442B">
      <w:pPr>
        <w:pStyle w:val="TOC2"/>
        <w:rPr>
          <w:rFonts w:asciiTheme="minorHAnsi" w:eastAsiaTheme="minorEastAsia" w:hAnsiTheme="minorHAnsi" w:cstheme="minorBidi"/>
          <w:bCs w:val="0"/>
          <w:noProof/>
          <w:sz w:val="22"/>
        </w:rPr>
      </w:pPr>
      <w:hyperlink w:anchor="_Toc111208743" w:history="1">
        <w:r w:rsidR="00A15C54" w:rsidRPr="002414C7">
          <w:rPr>
            <w:rStyle w:val="Hyperlink"/>
            <w:noProof/>
            <w:lang w:val="es-US"/>
          </w:rPr>
          <w:t>SECCIÓN 2</w:t>
        </w:r>
        <w:r w:rsidR="00A15C54">
          <w:rPr>
            <w:rFonts w:asciiTheme="minorHAnsi" w:eastAsiaTheme="minorEastAsia" w:hAnsiTheme="minorHAnsi" w:cstheme="minorBidi"/>
            <w:bCs w:val="0"/>
            <w:noProof/>
            <w:sz w:val="22"/>
          </w:rPr>
          <w:tab/>
        </w:r>
        <w:r w:rsidR="00A15C54" w:rsidRPr="002414C7">
          <w:rPr>
            <w:rStyle w:val="Hyperlink"/>
            <w:noProof/>
            <w:lang w:val="es-US"/>
          </w:rPr>
          <w:t>¿Qué requisitos son necesarios para ser miembro del plan?</w:t>
        </w:r>
        <w:r w:rsidR="00A15C54">
          <w:rPr>
            <w:noProof/>
            <w:webHidden/>
          </w:rPr>
          <w:tab/>
        </w:r>
        <w:r w:rsidR="00A15C54">
          <w:rPr>
            <w:noProof/>
            <w:webHidden/>
          </w:rPr>
          <w:fldChar w:fldCharType="begin"/>
        </w:r>
        <w:r w:rsidR="00A15C54">
          <w:rPr>
            <w:noProof/>
            <w:webHidden/>
          </w:rPr>
          <w:instrText xml:space="preserve"> PAGEREF _Toc111208743 \h </w:instrText>
        </w:r>
        <w:r w:rsidR="00A15C54">
          <w:rPr>
            <w:noProof/>
            <w:webHidden/>
          </w:rPr>
        </w:r>
        <w:r w:rsidR="00A15C54">
          <w:rPr>
            <w:noProof/>
            <w:webHidden/>
          </w:rPr>
          <w:fldChar w:fldCharType="separate"/>
        </w:r>
        <w:r w:rsidR="00A15C54">
          <w:rPr>
            <w:noProof/>
            <w:webHidden/>
          </w:rPr>
          <w:t>6</w:t>
        </w:r>
        <w:r w:rsidR="00A15C54">
          <w:rPr>
            <w:noProof/>
            <w:webHidden/>
          </w:rPr>
          <w:fldChar w:fldCharType="end"/>
        </w:r>
      </w:hyperlink>
    </w:p>
    <w:p w14:paraId="1EB61E81" w14:textId="58D7BBB0" w:rsidR="00A15C54" w:rsidRDefault="0089442B">
      <w:pPr>
        <w:pStyle w:val="TOC2"/>
        <w:rPr>
          <w:rFonts w:asciiTheme="minorHAnsi" w:eastAsiaTheme="minorEastAsia" w:hAnsiTheme="minorHAnsi" w:cstheme="minorBidi"/>
          <w:bCs w:val="0"/>
          <w:noProof/>
          <w:sz w:val="22"/>
        </w:rPr>
      </w:pPr>
      <w:hyperlink w:anchor="_Toc111208744" w:history="1">
        <w:r w:rsidR="00A15C54" w:rsidRPr="002414C7">
          <w:rPr>
            <w:rStyle w:val="Hyperlink"/>
            <w:noProof/>
            <w:lang w:val="es-US"/>
          </w:rPr>
          <w:t>SECCIÓN 3</w:t>
        </w:r>
        <w:r w:rsidR="00A15C54">
          <w:rPr>
            <w:rFonts w:asciiTheme="minorHAnsi" w:eastAsiaTheme="minorEastAsia" w:hAnsiTheme="minorHAnsi" w:cstheme="minorBidi"/>
            <w:bCs w:val="0"/>
            <w:noProof/>
            <w:sz w:val="22"/>
          </w:rPr>
          <w:tab/>
        </w:r>
        <w:r w:rsidR="00A15C54" w:rsidRPr="002414C7">
          <w:rPr>
            <w:rStyle w:val="Hyperlink"/>
            <w:noProof/>
            <w:lang w:val="es-US"/>
          </w:rPr>
          <w:t>Materiales importantes para miembros que recibirá</w:t>
        </w:r>
        <w:r w:rsidR="00A15C54">
          <w:rPr>
            <w:noProof/>
            <w:webHidden/>
          </w:rPr>
          <w:tab/>
        </w:r>
        <w:r w:rsidR="00A15C54">
          <w:rPr>
            <w:noProof/>
            <w:webHidden/>
          </w:rPr>
          <w:fldChar w:fldCharType="begin"/>
        </w:r>
        <w:r w:rsidR="00A15C54">
          <w:rPr>
            <w:noProof/>
            <w:webHidden/>
          </w:rPr>
          <w:instrText xml:space="preserve"> PAGEREF _Toc111208744 \h </w:instrText>
        </w:r>
        <w:r w:rsidR="00A15C54">
          <w:rPr>
            <w:noProof/>
            <w:webHidden/>
          </w:rPr>
        </w:r>
        <w:r w:rsidR="00A15C54">
          <w:rPr>
            <w:noProof/>
            <w:webHidden/>
          </w:rPr>
          <w:fldChar w:fldCharType="separate"/>
        </w:r>
        <w:r w:rsidR="00A15C54">
          <w:rPr>
            <w:noProof/>
            <w:webHidden/>
          </w:rPr>
          <w:t>7</w:t>
        </w:r>
        <w:r w:rsidR="00A15C54">
          <w:rPr>
            <w:noProof/>
            <w:webHidden/>
          </w:rPr>
          <w:fldChar w:fldCharType="end"/>
        </w:r>
      </w:hyperlink>
    </w:p>
    <w:p w14:paraId="4BBCF6F5" w14:textId="1D8A6699" w:rsidR="00A15C54" w:rsidRDefault="0089442B">
      <w:pPr>
        <w:pStyle w:val="TOC2"/>
        <w:rPr>
          <w:rFonts w:asciiTheme="minorHAnsi" w:eastAsiaTheme="minorEastAsia" w:hAnsiTheme="minorHAnsi" w:cstheme="minorBidi"/>
          <w:bCs w:val="0"/>
          <w:noProof/>
          <w:sz w:val="22"/>
        </w:rPr>
      </w:pPr>
      <w:hyperlink w:anchor="_Toc111208745" w:history="1">
        <w:r w:rsidR="00A15C54" w:rsidRPr="002414C7">
          <w:rPr>
            <w:rStyle w:val="Hyperlink"/>
            <w:noProof/>
            <w:lang w:val="es-US"/>
          </w:rPr>
          <w:t>SECCIÓN 4</w:t>
        </w:r>
        <w:r w:rsidR="00A15C54">
          <w:rPr>
            <w:rFonts w:asciiTheme="minorHAnsi" w:eastAsiaTheme="minorEastAsia" w:hAnsiTheme="minorHAnsi" w:cstheme="minorBidi"/>
            <w:bCs w:val="0"/>
            <w:noProof/>
            <w:sz w:val="22"/>
          </w:rPr>
          <w:tab/>
        </w:r>
        <w:r w:rsidR="00A15C54" w:rsidRPr="002414C7">
          <w:rPr>
            <w:rStyle w:val="Hyperlink"/>
            <w:noProof/>
            <w:lang w:val="es-US"/>
          </w:rPr>
          <w:t xml:space="preserve">Sus costos mensuales para </w:t>
        </w:r>
        <w:r w:rsidR="00A15C54" w:rsidRPr="002414C7">
          <w:rPr>
            <w:rStyle w:val="Hyperlink"/>
            <w:i/>
            <w:iCs/>
            <w:noProof/>
            <w:lang w:val="es-AR"/>
          </w:rPr>
          <w:t>[insert 2023 plan name]</w:t>
        </w:r>
        <w:r w:rsidR="00A15C54">
          <w:rPr>
            <w:noProof/>
            <w:webHidden/>
          </w:rPr>
          <w:tab/>
        </w:r>
        <w:r w:rsidR="00A15C54">
          <w:rPr>
            <w:noProof/>
            <w:webHidden/>
          </w:rPr>
          <w:fldChar w:fldCharType="begin"/>
        </w:r>
        <w:r w:rsidR="00A15C54">
          <w:rPr>
            <w:noProof/>
            <w:webHidden/>
          </w:rPr>
          <w:instrText xml:space="preserve"> PAGEREF _Toc111208745 \h </w:instrText>
        </w:r>
        <w:r w:rsidR="00A15C54">
          <w:rPr>
            <w:noProof/>
            <w:webHidden/>
          </w:rPr>
        </w:r>
        <w:r w:rsidR="00A15C54">
          <w:rPr>
            <w:noProof/>
            <w:webHidden/>
          </w:rPr>
          <w:fldChar w:fldCharType="separate"/>
        </w:r>
        <w:r w:rsidR="00A15C54">
          <w:rPr>
            <w:noProof/>
            <w:webHidden/>
          </w:rPr>
          <w:t>8</w:t>
        </w:r>
        <w:r w:rsidR="00A15C54">
          <w:rPr>
            <w:noProof/>
            <w:webHidden/>
          </w:rPr>
          <w:fldChar w:fldCharType="end"/>
        </w:r>
      </w:hyperlink>
    </w:p>
    <w:p w14:paraId="2B5AE268" w14:textId="2AC7B55B" w:rsidR="00A15C54" w:rsidRDefault="0089442B">
      <w:pPr>
        <w:pStyle w:val="TOC2"/>
        <w:rPr>
          <w:rFonts w:asciiTheme="minorHAnsi" w:eastAsiaTheme="minorEastAsia" w:hAnsiTheme="minorHAnsi" w:cstheme="minorBidi"/>
          <w:bCs w:val="0"/>
          <w:noProof/>
          <w:sz w:val="22"/>
        </w:rPr>
      </w:pPr>
      <w:hyperlink w:anchor="_Toc111208746" w:history="1">
        <w:r w:rsidR="00A15C54" w:rsidRPr="002414C7">
          <w:rPr>
            <w:rStyle w:val="Hyperlink"/>
            <w:noProof/>
            <w:lang w:val="es-US"/>
          </w:rPr>
          <w:t xml:space="preserve">SECCIÓN 5 </w:t>
        </w:r>
        <w:r w:rsidR="00A15C54">
          <w:rPr>
            <w:rFonts w:asciiTheme="minorHAnsi" w:eastAsiaTheme="minorEastAsia" w:hAnsiTheme="minorHAnsi" w:cstheme="minorBidi"/>
            <w:bCs w:val="0"/>
            <w:noProof/>
            <w:sz w:val="22"/>
          </w:rPr>
          <w:tab/>
        </w:r>
        <w:r w:rsidR="00A15C54" w:rsidRPr="002414C7">
          <w:rPr>
            <w:rStyle w:val="Hyperlink"/>
            <w:noProof/>
            <w:lang w:val="es-US"/>
          </w:rPr>
          <w:t>Más información sobre su prima mensual</w:t>
        </w:r>
        <w:r w:rsidR="00A15C54">
          <w:rPr>
            <w:noProof/>
            <w:webHidden/>
          </w:rPr>
          <w:tab/>
        </w:r>
        <w:r w:rsidR="00A15C54">
          <w:rPr>
            <w:noProof/>
            <w:webHidden/>
          </w:rPr>
          <w:fldChar w:fldCharType="begin"/>
        </w:r>
        <w:r w:rsidR="00A15C54">
          <w:rPr>
            <w:noProof/>
            <w:webHidden/>
          </w:rPr>
          <w:instrText xml:space="preserve"> PAGEREF _Toc111208746 \h </w:instrText>
        </w:r>
        <w:r w:rsidR="00A15C54">
          <w:rPr>
            <w:noProof/>
            <w:webHidden/>
          </w:rPr>
        </w:r>
        <w:r w:rsidR="00A15C54">
          <w:rPr>
            <w:noProof/>
            <w:webHidden/>
          </w:rPr>
          <w:fldChar w:fldCharType="separate"/>
        </w:r>
        <w:r w:rsidR="00A15C54">
          <w:rPr>
            <w:noProof/>
            <w:webHidden/>
          </w:rPr>
          <w:t>12</w:t>
        </w:r>
        <w:r w:rsidR="00A15C54">
          <w:rPr>
            <w:noProof/>
            <w:webHidden/>
          </w:rPr>
          <w:fldChar w:fldCharType="end"/>
        </w:r>
      </w:hyperlink>
    </w:p>
    <w:p w14:paraId="58AC7B9C" w14:textId="3DDE2F6A" w:rsidR="00A15C54" w:rsidRDefault="0089442B">
      <w:pPr>
        <w:pStyle w:val="TOC2"/>
        <w:rPr>
          <w:rFonts w:asciiTheme="minorHAnsi" w:eastAsiaTheme="minorEastAsia" w:hAnsiTheme="minorHAnsi" w:cstheme="minorBidi"/>
          <w:bCs w:val="0"/>
          <w:noProof/>
          <w:sz w:val="22"/>
        </w:rPr>
      </w:pPr>
      <w:hyperlink w:anchor="_Toc111208747" w:history="1">
        <w:r w:rsidR="00A15C54" w:rsidRPr="002414C7">
          <w:rPr>
            <w:rStyle w:val="Hyperlink"/>
            <w:noProof/>
            <w:lang w:val="es-US"/>
          </w:rPr>
          <w:t>SECCIÓN 6</w:t>
        </w:r>
        <w:r w:rsidR="00A15C54">
          <w:rPr>
            <w:rFonts w:asciiTheme="minorHAnsi" w:eastAsiaTheme="minorEastAsia" w:hAnsiTheme="minorHAnsi" w:cstheme="minorBidi"/>
            <w:bCs w:val="0"/>
            <w:noProof/>
            <w:sz w:val="22"/>
          </w:rPr>
          <w:tab/>
        </w:r>
        <w:r w:rsidR="00A15C54" w:rsidRPr="002414C7">
          <w:rPr>
            <w:rStyle w:val="Hyperlink"/>
            <w:noProof/>
            <w:lang w:val="es-US"/>
          </w:rPr>
          <w:t>Mantener actualizado su registro de miembro del plan</w:t>
        </w:r>
        <w:r w:rsidR="00A15C54">
          <w:rPr>
            <w:noProof/>
            <w:webHidden/>
          </w:rPr>
          <w:tab/>
        </w:r>
        <w:r w:rsidR="00A15C54">
          <w:rPr>
            <w:noProof/>
            <w:webHidden/>
          </w:rPr>
          <w:fldChar w:fldCharType="begin"/>
        </w:r>
        <w:r w:rsidR="00A15C54">
          <w:rPr>
            <w:noProof/>
            <w:webHidden/>
          </w:rPr>
          <w:instrText xml:space="preserve"> PAGEREF _Toc111208747 \h </w:instrText>
        </w:r>
        <w:r w:rsidR="00A15C54">
          <w:rPr>
            <w:noProof/>
            <w:webHidden/>
          </w:rPr>
        </w:r>
        <w:r w:rsidR="00A15C54">
          <w:rPr>
            <w:noProof/>
            <w:webHidden/>
          </w:rPr>
          <w:fldChar w:fldCharType="separate"/>
        </w:r>
        <w:r w:rsidR="00A15C54">
          <w:rPr>
            <w:noProof/>
            <w:webHidden/>
          </w:rPr>
          <w:t>15</w:t>
        </w:r>
        <w:r w:rsidR="00A15C54">
          <w:rPr>
            <w:noProof/>
            <w:webHidden/>
          </w:rPr>
          <w:fldChar w:fldCharType="end"/>
        </w:r>
      </w:hyperlink>
    </w:p>
    <w:p w14:paraId="6C0EE29D" w14:textId="00EB02AA" w:rsidR="00A15C54" w:rsidRDefault="0089442B">
      <w:pPr>
        <w:pStyle w:val="TOC2"/>
        <w:rPr>
          <w:rFonts w:asciiTheme="minorHAnsi" w:eastAsiaTheme="minorEastAsia" w:hAnsiTheme="minorHAnsi" w:cstheme="minorBidi"/>
          <w:bCs w:val="0"/>
          <w:noProof/>
          <w:sz w:val="22"/>
        </w:rPr>
      </w:pPr>
      <w:hyperlink w:anchor="_Toc111208748" w:history="1">
        <w:r w:rsidR="00A15C54" w:rsidRPr="002414C7">
          <w:rPr>
            <w:rStyle w:val="Hyperlink"/>
            <w:noProof/>
            <w:lang w:val="es-US"/>
          </w:rPr>
          <w:t>SECCIÓN 7</w:t>
        </w:r>
        <w:r w:rsidR="00A15C54">
          <w:rPr>
            <w:rFonts w:asciiTheme="minorHAnsi" w:eastAsiaTheme="minorEastAsia" w:hAnsiTheme="minorHAnsi" w:cstheme="minorBidi"/>
            <w:bCs w:val="0"/>
            <w:noProof/>
            <w:sz w:val="22"/>
          </w:rPr>
          <w:tab/>
        </w:r>
        <w:r w:rsidR="00A15C54" w:rsidRPr="002414C7">
          <w:rPr>
            <w:rStyle w:val="Hyperlink"/>
            <w:noProof/>
            <w:lang w:val="es-US"/>
          </w:rPr>
          <w:t>Cómo funcionan otros seguros con nuestro plan</w:t>
        </w:r>
        <w:r w:rsidR="00A15C54">
          <w:rPr>
            <w:noProof/>
            <w:webHidden/>
          </w:rPr>
          <w:tab/>
        </w:r>
        <w:r w:rsidR="00A15C54">
          <w:rPr>
            <w:noProof/>
            <w:webHidden/>
          </w:rPr>
          <w:fldChar w:fldCharType="begin"/>
        </w:r>
        <w:r w:rsidR="00A15C54">
          <w:rPr>
            <w:noProof/>
            <w:webHidden/>
          </w:rPr>
          <w:instrText xml:space="preserve"> PAGEREF _Toc111208748 \h </w:instrText>
        </w:r>
        <w:r w:rsidR="00A15C54">
          <w:rPr>
            <w:noProof/>
            <w:webHidden/>
          </w:rPr>
        </w:r>
        <w:r w:rsidR="00A15C54">
          <w:rPr>
            <w:noProof/>
            <w:webHidden/>
          </w:rPr>
          <w:fldChar w:fldCharType="separate"/>
        </w:r>
        <w:r w:rsidR="00A15C54">
          <w:rPr>
            <w:noProof/>
            <w:webHidden/>
          </w:rPr>
          <w:t>15</w:t>
        </w:r>
        <w:r w:rsidR="00A15C54">
          <w:rPr>
            <w:noProof/>
            <w:webHidden/>
          </w:rPr>
          <w:fldChar w:fldCharType="end"/>
        </w:r>
      </w:hyperlink>
    </w:p>
    <w:p w14:paraId="1218A42A" w14:textId="37CE15C8" w:rsidR="00A15C54" w:rsidRDefault="0089442B">
      <w:pPr>
        <w:pStyle w:val="TOC1"/>
        <w:rPr>
          <w:rFonts w:asciiTheme="minorHAnsi" w:eastAsiaTheme="minorEastAsia" w:hAnsiTheme="minorHAnsi" w:cstheme="minorBidi"/>
          <w:b w:val="0"/>
          <w:noProof/>
          <w:sz w:val="22"/>
          <w:szCs w:val="22"/>
        </w:rPr>
      </w:pPr>
      <w:hyperlink w:anchor="_Toc111208749" w:history="1">
        <w:r w:rsidR="00A15C54" w:rsidRPr="002414C7">
          <w:rPr>
            <w:rStyle w:val="Hyperlink"/>
            <w:noProof/>
            <w:lang w:val="es-US"/>
          </w:rPr>
          <w:t xml:space="preserve">CAPÍTULO 2: </w:t>
        </w:r>
        <w:r w:rsidR="00A15C54" w:rsidRPr="002414C7">
          <w:rPr>
            <w:rStyle w:val="Hyperlink"/>
            <w:i/>
            <w:noProof/>
            <w:lang w:val="es-US"/>
          </w:rPr>
          <w:t>Números de teléfono y recursos importantes</w:t>
        </w:r>
        <w:r w:rsidR="00A15C54">
          <w:rPr>
            <w:noProof/>
            <w:webHidden/>
          </w:rPr>
          <w:tab/>
        </w:r>
        <w:r w:rsidR="00A15C54">
          <w:rPr>
            <w:noProof/>
            <w:webHidden/>
          </w:rPr>
          <w:fldChar w:fldCharType="begin"/>
        </w:r>
        <w:r w:rsidR="00A15C54">
          <w:rPr>
            <w:noProof/>
            <w:webHidden/>
          </w:rPr>
          <w:instrText xml:space="preserve"> PAGEREF _Toc111208749 \h </w:instrText>
        </w:r>
        <w:r w:rsidR="00A15C54">
          <w:rPr>
            <w:noProof/>
            <w:webHidden/>
          </w:rPr>
        </w:r>
        <w:r w:rsidR="00A15C54">
          <w:rPr>
            <w:noProof/>
            <w:webHidden/>
          </w:rPr>
          <w:fldChar w:fldCharType="separate"/>
        </w:r>
        <w:r w:rsidR="00A15C54">
          <w:rPr>
            <w:noProof/>
            <w:webHidden/>
          </w:rPr>
          <w:t>18</w:t>
        </w:r>
        <w:r w:rsidR="00A15C54">
          <w:rPr>
            <w:noProof/>
            <w:webHidden/>
          </w:rPr>
          <w:fldChar w:fldCharType="end"/>
        </w:r>
      </w:hyperlink>
    </w:p>
    <w:p w14:paraId="565E8DF0" w14:textId="5FAF0C58" w:rsidR="00A15C54" w:rsidRDefault="0089442B">
      <w:pPr>
        <w:pStyle w:val="TOC2"/>
        <w:rPr>
          <w:rFonts w:asciiTheme="minorHAnsi" w:eastAsiaTheme="minorEastAsia" w:hAnsiTheme="minorHAnsi" w:cstheme="minorBidi"/>
          <w:bCs w:val="0"/>
          <w:noProof/>
          <w:sz w:val="22"/>
        </w:rPr>
      </w:pPr>
      <w:hyperlink w:anchor="_Toc111208750" w:history="1">
        <w:r w:rsidR="00A15C54" w:rsidRPr="002414C7">
          <w:rPr>
            <w:rStyle w:val="Hyperlink"/>
            <w:noProof/>
            <w:lang w:val="es-US"/>
          </w:rPr>
          <w:t>SECCIÓN 1</w:t>
        </w:r>
        <w:r w:rsidR="00A15C54">
          <w:rPr>
            <w:rFonts w:asciiTheme="minorHAnsi" w:eastAsiaTheme="minorEastAsia" w:hAnsiTheme="minorHAnsi" w:cstheme="minorBidi"/>
            <w:bCs w:val="0"/>
            <w:noProof/>
            <w:sz w:val="22"/>
          </w:rPr>
          <w:tab/>
        </w:r>
        <w:r w:rsidR="00A15C54" w:rsidRPr="002414C7">
          <w:rPr>
            <w:rStyle w:val="Hyperlink"/>
            <w:noProof/>
            <w:lang w:val="es-US"/>
          </w:rPr>
          <w:t xml:space="preserve">Contactos de </w:t>
        </w:r>
        <w:r w:rsidR="00A15C54" w:rsidRPr="002414C7">
          <w:rPr>
            <w:rStyle w:val="Hyperlink"/>
            <w:i/>
            <w:iCs/>
            <w:noProof/>
            <w:lang w:val="es-AR"/>
          </w:rPr>
          <w:t>[Insert 2023 plan name]</w:t>
        </w:r>
        <w:r w:rsidR="00A15C54" w:rsidRPr="002414C7">
          <w:rPr>
            <w:rStyle w:val="Hyperlink"/>
            <w:noProof/>
            <w:lang w:val="es-US"/>
          </w:rPr>
          <w:t xml:space="preserve"> (cómo comunicarse con nosotros, incluso cómo comunicarse con Servicios para los miembros)</w:t>
        </w:r>
        <w:r w:rsidR="00A15C54">
          <w:rPr>
            <w:noProof/>
            <w:webHidden/>
          </w:rPr>
          <w:tab/>
        </w:r>
        <w:r w:rsidR="00A15C54">
          <w:rPr>
            <w:noProof/>
            <w:webHidden/>
          </w:rPr>
          <w:fldChar w:fldCharType="begin"/>
        </w:r>
        <w:r w:rsidR="00A15C54">
          <w:rPr>
            <w:noProof/>
            <w:webHidden/>
          </w:rPr>
          <w:instrText xml:space="preserve"> PAGEREF _Toc111208750 \h </w:instrText>
        </w:r>
        <w:r w:rsidR="00A15C54">
          <w:rPr>
            <w:noProof/>
            <w:webHidden/>
          </w:rPr>
        </w:r>
        <w:r w:rsidR="00A15C54">
          <w:rPr>
            <w:noProof/>
            <w:webHidden/>
          </w:rPr>
          <w:fldChar w:fldCharType="separate"/>
        </w:r>
        <w:r w:rsidR="00A15C54">
          <w:rPr>
            <w:noProof/>
            <w:webHidden/>
          </w:rPr>
          <w:t>19</w:t>
        </w:r>
        <w:r w:rsidR="00A15C54">
          <w:rPr>
            <w:noProof/>
            <w:webHidden/>
          </w:rPr>
          <w:fldChar w:fldCharType="end"/>
        </w:r>
      </w:hyperlink>
    </w:p>
    <w:p w14:paraId="04781040" w14:textId="7E282C95" w:rsidR="00A15C54" w:rsidRDefault="0089442B">
      <w:pPr>
        <w:pStyle w:val="TOC2"/>
        <w:rPr>
          <w:rFonts w:asciiTheme="minorHAnsi" w:eastAsiaTheme="minorEastAsia" w:hAnsiTheme="minorHAnsi" w:cstheme="minorBidi"/>
          <w:bCs w:val="0"/>
          <w:noProof/>
          <w:sz w:val="22"/>
        </w:rPr>
      </w:pPr>
      <w:hyperlink w:anchor="_Toc111208751" w:history="1">
        <w:r w:rsidR="00A15C54" w:rsidRPr="002414C7">
          <w:rPr>
            <w:rStyle w:val="Hyperlink"/>
            <w:noProof/>
            <w:lang w:val="es-US"/>
          </w:rPr>
          <w:t>SECCIÓN 2</w:t>
        </w:r>
        <w:r w:rsidR="00A15C54">
          <w:rPr>
            <w:rFonts w:asciiTheme="minorHAnsi" w:eastAsiaTheme="minorEastAsia" w:hAnsiTheme="minorHAnsi" w:cstheme="minorBidi"/>
            <w:bCs w:val="0"/>
            <w:noProof/>
            <w:sz w:val="22"/>
          </w:rPr>
          <w:tab/>
        </w:r>
        <w:r w:rsidR="00A15C54" w:rsidRPr="002414C7">
          <w:rPr>
            <w:rStyle w:val="Hyperlink"/>
            <w:noProof/>
            <w:lang w:val="es-US"/>
          </w:rPr>
          <w:t>Medicare (cómo obtener ayuda e información directamente del programa federal Medicare)</w:t>
        </w:r>
        <w:r w:rsidR="00A15C54">
          <w:rPr>
            <w:noProof/>
            <w:webHidden/>
          </w:rPr>
          <w:tab/>
        </w:r>
        <w:r w:rsidR="00A15C54">
          <w:rPr>
            <w:noProof/>
            <w:webHidden/>
          </w:rPr>
          <w:fldChar w:fldCharType="begin"/>
        </w:r>
        <w:r w:rsidR="00A15C54">
          <w:rPr>
            <w:noProof/>
            <w:webHidden/>
          </w:rPr>
          <w:instrText xml:space="preserve"> PAGEREF _Toc111208751 \h </w:instrText>
        </w:r>
        <w:r w:rsidR="00A15C54">
          <w:rPr>
            <w:noProof/>
            <w:webHidden/>
          </w:rPr>
        </w:r>
        <w:r w:rsidR="00A15C54">
          <w:rPr>
            <w:noProof/>
            <w:webHidden/>
          </w:rPr>
          <w:fldChar w:fldCharType="separate"/>
        </w:r>
        <w:r w:rsidR="00A15C54">
          <w:rPr>
            <w:noProof/>
            <w:webHidden/>
          </w:rPr>
          <w:t>22</w:t>
        </w:r>
        <w:r w:rsidR="00A15C54">
          <w:rPr>
            <w:noProof/>
            <w:webHidden/>
          </w:rPr>
          <w:fldChar w:fldCharType="end"/>
        </w:r>
      </w:hyperlink>
    </w:p>
    <w:p w14:paraId="0D14157C" w14:textId="590429BB" w:rsidR="00A15C54" w:rsidRDefault="0089442B">
      <w:pPr>
        <w:pStyle w:val="TOC2"/>
        <w:rPr>
          <w:rFonts w:asciiTheme="minorHAnsi" w:eastAsiaTheme="minorEastAsia" w:hAnsiTheme="minorHAnsi" w:cstheme="minorBidi"/>
          <w:bCs w:val="0"/>
          <w:noProof/>
          <w:sz w:val="22"/>
        </w:rPr>
      </w:pPr>
      <w:hyperlink w:anchor="_Toc111208752" w:history="1">
        <w:r w:rsidR="00A15C54" w:rsidRPr="002414C7">
          <w:rPr>
            <w:rStyle w:val="Hyperlink"/>
            <w:noProof/>
            <w:lang w:val="es-US"/>
          </w:rPr>
          <w:t>SECCIÓN 3</w:t>
        </w:r>
        <w:r w:rsidR="00A15C54">
          <w:rPr>
            <w:rFonts w:asciiTheme="minorHAnsi" w:eastAsiaTheme="minorEastAsia" w:hAnsiTheme="minorHAnsi" w:cstheme="minorBidi"/>
            <w:bCs w:val="0"/>
            <w:noProof/>
            <w:sz w:val="22"/>
          </w:rPr>
          <w:tab/>
        </w:r>
        <w:r w:rsidR="00A15C54" w:rsidRPr="002414C7">
          <w:rPr>
            <w:rStyle w:val="Hyperlink"/>
            <w:noProof/>
            <w:lang w:val="es-US"/>
          </w:rPr>
          <w:t>Programa estatal de asistencia sobre seguro médico (ayuda gratuita, información y respuestas a sus preguntas sobre Medicare)</w:t>
        </w:r>
        <w:r w:rsidR="00A15C54">
          <w:rPr>
            <w:noProof/>
            <w:webHidden/>
          </w:rPr>
          <w:tab/>
        </w:r>
        <w:r w:rsidR="00A15C54">
          <w:rPr>
            <w:noProof/>
            <w:webHidden/>
          </w:rPr>
          <w:fldChar w:fldCharType="begin"/>
        </w:r>
        <w:r w:rsidR="00A15C54">
          <w:rPr>
            <w:noProof/>
            <w:webHidden/>
          </w:rPr>
          <w:instrText xml:space="preserve"> PAGEREF _Toc111208752 \h </w:instrText>
        </w:r>
        <w:r w:rsidR="00A15C54">
          <w:rPr>
            <w:noProof/>
            <w:webHidden/>
          </w:rPr>
        </w:r>
        <w:r w:rsidR="00A15C54">
          <w:rPr>
            <w:noProof/>
            <w:webHidden/>
          </w:rPr>
          <w:fldChar w:fldCharType="separate"/>
        </w:r>
        <w:r w:rsidR="00A15C54">
          <w:rPr>
            <w:noProof/>
            <w:webHidden/>
          </w:rPr>
          <w:t>24</w:t>
        </w:r>
        <w:r w:rsidR="00A15C54">
          <w:rPr>
            <w:noProof/>
            <w:webHidden/>
          </w:rPr>
          <w:fldChar w:fldCharType="end"/>
        </w:r>
      </w:hyperlink>
    </w:p>
    <w:p w14:paraId="5688EC4B" w14:textId="738251D0" w:rsidR="00A15C54" w:rsidRDefault="0089442B">
      <w:pPr>
        <w:pStyle w:val="TOC2"/>
        <w:rPr>
          <w:rFonts w:asciiTheme="minorHAnsi" w:eastAsiaTheme="minorEastAsia" w:hAnsiTheme="minorHAnsi" w:cstheme="minorBidi"/>
          <w:bCs w:val="0"/>
          <w:noProof/>
          <w:sz w:val="22"/>
        </w:rPr>
      </w:pPr>
      <w:hyperlink w:anchor="_Toc111208753" w:history="1">
        <w:r w:rsidR="00A15C54" w:rsidRPr="002414C7">
          <w:rPr>
            <w:rStyle w:val="Hyperlink"/>
            <w:noProof/>
            <w:lang w:val="es-US"/>
          </w:rPr>
          <w:t>SECCIÓN 4</w:t>
        </w:r>
        <w:r w:rsidR="00A15C54">
          <w:rPr>
            <w:rFonts w:asciiTheme="minorHAnsi" w:eastAsiaTheme="minorEastAsia" w:hAnsiTheme="minorHAnsi" w:cstheme="minorBidi"/>
            <w:bCs w:val="0"/>
            <w:noProof/>
            <w:sz w:val="22"/>
          </w:rPr>
          <w:tab/>
        </w:r>
        <w:r w:rsidR="00A15C54" w:rsidRPr="002414C7">
          <w:rPr>
            <w:rStyle w:val="Hyperlink"/>
            <w:noProof/>
            <w:lang w:val="es-US"/>
          </w:rPr>
          <w:t>Organización para la mejora de la calidad</w:t>
        </w:r>
        <w:r w:rsidR="00A15C54">
          <w:rPr>
            <w:noProof/>
            <w:webHidden/>
          </w:rPr>
          <w:tab/>
        </w:r>
        <w:r w:rsidR="00A15C54">
          <w:rPr>
            <w:noProof/>
            <w:webHidden/>
          </w:rPr>
          <w:fldChar w:fldCharType="begin"/>
        </w:r>
        <w:r w:rsidR="00A15C54">
          <w:rPr>
            <w:noProof/>
            <w:webHidden/>
          </w:rPr>
          <w:instrText xml:space="preserve"> PAGEREF _Toc111208753 \h </w:instrText>
        </w:r>
        <w:r w:rsidR="00A15C54">
          <w:rPr>
            <w:noProof/>
            <w:webHidden/>
          </w:rPr>
        </w:r>
        <w:r w:rsidR="00A15C54">
          <w:rPr>
            <w:noProof/>
            <w:webHidden/>
          </w:rPr>
          <w:fldChar w:fldCharType="separate"/>
        </w:r>
        <w:r w:rsidR="00A15C54">
          <w:rPr>
            <w:noProof/>
            <w:webHidden/>
          </w:rPr>
          <w:t>25</w:t>
        </w:r>
        <w:r w:rsidR="00A15C54">
          <w:rPr>
            <w:noProof/>
            <w:webHidden/>
          </w:rPr>
          <w:fldChar w:fldCharType="end"/>
        </w:r>
      </w:hyperlink>
    </w:p>
    <w:p w14:paraId="5DDDE691" w14:textId="29D8FB9C" w:rsidR="00A15C54" w:rsidRDefault="0089442B">
      <w:pPr>
        <w:pStyle w:val="TOC2"/>
        <w:rPr>
          <w:rFonts w:asciiTheme="minorHAnsi" w:eastAsiaTheme="minorEastAsia" w:hAnsiTheme="minorHAnsi" w:cstheme="minorBidi"/>
          <w:bCs w:val="0"/>
          <w:noProof/>
          <w:sz w:val="22"/>
        </w:rPr>
      </w:pPr>
      <w:hyperlink w:anchor="_Toc111208754" w:history="1">
        <w:r w:rsidR="00A15C54" w:rsidRPr="002414C7">
          <w:rPr>
            <w:rStyle w:val="Hyperlink"/>
            <w:noProof/>
            <w:lang w:val="es-US"/>
          </w:rPr>
          <w:t>SECCIÓN 5</w:t>
        </w:r>
        <w:r w:rsidR="00A15C54">
          <w:rPr>
            <w:rFonts w:asciiTheme="minorHAnsi" w:eastAsiaTheme="minorEastAsia" w:hAnsiTheme="minorHAnsi" w:cstheme="minorBidi"/>
            <w:bCs w:val="0"/>
            <w:noProof/>
            <w:sz w:val="22"/>
          </w:rPr>
          <w:tab/>
        </w:r>
        <w:r w:rsidR="00A15C54" w:rsidRPr="002414C7">
          <w:rPr>
            <w:rStyle w:val="Hyperlink"/>
            <w:noProof/>
            <w:lang w:val="es-US"/>
          </w:rPr>
          <w:t>Seguro Social</w:t>
        </w:r>
        <w:r w:rsidR="00A15C54">
          <w:rPr>
            <w:noProof/>
            <w:webHidden/>
          </w:rPr>
          <w:tab/>
        </w:r>
        <w:r w:rsidR="00A15C54">
          <w:rPr>
            <w:noProof/>
            <w:webHidden/>
          </w:rPr>
          <w:fldChar w:fldCharType="begin"/>
        </w:r>
        <w:r w:rsidR="00A15C54">
          <w:rPr>
            <w:noProof/>
            <w:webHidden/>
          </w:rPr>
          <w:instrText xml:space="preserve"> PAGEREF _Toc111208754 \h </w:instrText>
        </w:r>
        <w:r w:rsidR="00A15C54">
          <w:rPr>
            <w:noProof/>
            <w:webHidden/>
          </w:rPr>
        </w:r>
        <w:r w:rsidR="00A15C54">
          <w:rPr>
            <w:noProof/>
            <w:webHidden/>
          </w:rPr>
          <w:fldChar w:fldCharType="separate"/>
        </w:r>
        <w:r w:rsidR="00A15C54">
          <w:rPr>
            <w:noProof/>
            <w:webHidden/>
          </w:rPr>
          <w:t>26</w:t>
        </w:r>
        <w:r w:rsidR="00A15C54">
          <w:rPr>
            <w:noProof/>
            <w:webHidden/>
          </w:rPr>
          <w:fldChar w:fldCharType="end"/>
        </w:r>
      </w:hyperlink>
    </w:p>
    <w:p w14:paraId="24E3230B" w14:textId="520FE145" w:rsidR="00A15C54" w:rsidRDefault="0089442B">
      <w:pPr>
        <w:pStyle w:val="TOC2"/>
        <w:rPr>
          <w:rFonts w:asciiTheme="minorHAnsi" w:eastAsiaTheme="minorEastAsia" w:hAnsiTheme="minorHAnsi" w:cstheme="minorBidi"/>
          <w:bCs w:val="0"/>
          <w:noProof/>
          <w:sz w:val="22"/>
        </w:rPr>
      </w:pPr>
      <w:hyperlink w:anchor="_Toc111208755" w:history="1">
        <w:r w:rsidR="00A15C54" w:rsidRPr="002414C7">
          <w:rPr>
            <w:rStyle w:val="Hyperlink"/>
            <w:noProof/>
            <w:lang w:val="es-US"/>
          </w:rPr>
          <w:t>SECCIÓN 6</w:t>
        </w:r>
        <w:r w:rsidR="00A15C54">
          <w:rPr>
            <w:rFonts w:asciiTheme="minorHAnsi" w:eastAsiaTheme="minorEastAsia" w:hAnsiTheme="minorHAnsi" w:cstheme="minorBidi"/>
            <w:bCs w:val="0"/>
            <w:noProof/>
            <w:sz w:val="22"/>
          </w:rPr>
          <w:tab/>
        </w:r>
        <w:r w:rsidR="00A15C54" w:rsidRPr="002414C7">
          <w:rPr>
            <w:rStyle w:val="Hyperlink"/>
            <w:noProof/>
            <w:lang w:val="es-US"/>
          </w:rPr>
          <w:t>Medicaid</w:t>
        </w:r>
        <w:r w:rsidR="00A15C54">
          <w:rPr>
            <w:noProof/>
            <w:webHidden/>
          </w:rPr>
          <w:tab/>
        </w:r>
        <w:r w:rsidR="00A15C54">
          <w:rPr>
            <w:noProof/>
            <w:webHidden/>
          </w:rPr>
          <w:fldChar w:fldCharType="begin"/>
        </w:r>
        <w:r w:rsidR="00A15C54">
          <w:rPr>
            <w:noProof/>
            <w:webHidden/>
          </w:rPr>
          <w:instrText xml:space="preserve"> PAGEREF _Toc111208755 \h </w:instrText>
        </w:r>
        <w:r w:rsidR="00A15C54">
          <w:rPr>
            <w:noProof/>
            <w:webHidden/>
          </w:rPr>
        </w:r>
        <w:r w:rsidR="00A15C54">
          <w:rPr>
            <w:noProof/>
            <w:webHidden/>
          </w:rPr>
          <w:fldChar w:fldCharType="separate"/>
        </w:r>
        <w:r w:rsidR="00A15C54">
          <w:rPr>
            <w:noProof/>
            <w:webHidden/>
          </w:rPr>
          <w:t>27</w:t>
        </w:r>
        <w:r w:rsidR="00A15C54">
          <w:rPr>
            <w:noProof/>
            <w:webHidden/>
          </w:rPr>
          <w:fldChar w:fldCharType="end"/>
        </w:r>
      </w:hyperlink>
    </w:p>
    <w:p w14:paraId="38C412B8" w14:textId="67CC9F8D" w:rsidR="00A15C54" w:rsidRDefault="0089442B">
      <w:pPr>
        <w:pStyle w:val="TOC2"/>
        <w:rPr>
          <w:rFonts w:asciiTheme="minorHAnsi" w:eastAsiaTheme="minorEastAsia" w:hAnsiTheme="minorHAnsi" w:cstheme="minorBidi"/>
          <w:bCs w:val="0"/>
          <w:noProof/>
          <w:sz w:val="22"/>
        </w:rPr>
      </w:pPr>
      <w:hyperlink w:anchor="_Toc111208756" w:history="1">
        <w:r w:rsidR="00A15C54" w:rsidRPr="002414C7">
          <w:rPr>
            <w:rStyle w:val="Hyperlink"/>
            <w:noProof/>
            <w:lang w:val="es-US"/>
          </w:rPr>
          <w:t>SECCIÓN 7</w:t>
        </w:r>
        <w:r w:rsidR="00A15C54">
          <w:rPr>
            <w:rFonts w:asciiTheme="minorHAnsi" w:eastAsiaTheme="minorEastAsia" w:hAnsiTheme="minorHAnsi" w:cstheme="minorBidi"/>
            <w:bCs w:val="0"/>
            <w:noProof/>
            <w:sz w:val="22"/>
          </w:rPr>
          <w:tab/>
        </w:r>
        <w:r w:rsidR="00A15C54" w:rsidRPr="002414C7">
          <w:rPr>
            <w:rStyle w:val="Hyperlink"/>
            <w:noProof/>
            <w:lang w:val="es-US"/>
          </w:rPr>
          <w:t>Información sobre programas que ayudan a las personas a pagar los medicamentos con receta</w:t>
        </w:r>
        <w:r w:rsidR="00A15C54">
          <w:rPr>
            <w:noProof/>
            <w:webHidden/>
          </w:rPr>
          <w:tab/>
        </w:r>
        <w:r w:rsidR="00A15C54">
          <w:rPr>
            <w:noProof/>
            <w:webHidden/>
          </w:rPr>
          <w:fldChar w:fldCharType="begin"/>
        </w:r>
        <w:r w:rsidR="00A15C54">
          <w:rPr>
            <w:noProof/>
            <w:webHidden/>
          </w:rPr>
          <w:instrText xml:space="preserve"> PAGEREF _Toc111208756 \h </w:instrText>
        </w:r>
        <w:r w:rsidR="00A15C54">
          <w:rPr>
            <w:noProof/>
            <w:webHidden/>
          </w:rPr>
        </w:r>
        <w:r w:rsidR="00A15C54">
          <w:rPr>
            <w:noProof/>
            <w:webHidden/>
          </w:rPr>
          <w:fldChar w:fldCharType="separate"/>
        </w:r>
        <w:r w:rsidR="00A15C54">
          <w:rPr>
            <w:noProof/>
            <w:webHidden/>
          </w:rPr>
          <w:t>28</w:t>
        </w:r>
        <w:r w:rsidR="00A15C54">
          <w:rPr>
            <w:noProof/>
            <w:webHidden/>
          </w:rPr>
          <w:fldChar w:fldCharType="end"/>
        </w:r>
      </w:hyperlink>
    </w:p>
    <w:p w14:paraId="550EFFC0" w14:textId="3FE8D1D3" w:rsidR="00A15C54" w:rsidRDefault="0089442B">
      <w:pPr>
        <w:pStyle w:val="TOC2"/>
        <w:rPr>
          <w:rFonts w:asciiTheme="minorHAnsi" w:eastAsiaTheme="minorEastAsia" w:hAnsiTheme="minorHAnsi" w:cstheme="minorBidi"/>
          <w:bCs w:val="0"/>
          <w:noProof/>
          <w:sz w:val="22"/>
        </w:rPr>
      </w:pPr>
      <w:hyperlink w:anchor="_Toc111208757" w:history="1">
        <w:r w:rsidR="00A15C54" w:rsidRPr="002414C7">
          <w:rPr>
            <w:rStyle w:val="Hyperlink"/>
            <w:noProof/>
            <w:lang w:val="es-US"/>
          </w:rPr>
          <w:t>SECCIÓN 8</w:t>
        </w:r>
        <w:r w:rsidR="00A15C54">
          <w:rPr>
            <w:rFonts w:asciiTheme="minorHAnsi" w:eastAsiaTheme="minorEastAsia" w:hAnsiTheme="minorHAnsi" w:cstheme="minorBidi"/>
            <w:bCs w:val="0"/>
            <w:noProof/>
            <w:sz w:val="22"/>
          </w:rPr>
          <w:tab/>
        </w:r>
        <w:r w:rsidR="00A15C54" w:rsidRPr="002414C7">
          <w:rPr>
            <w:rStyle w:val="Hyperlink"/>
            <w:noProof/>
            <w:lang w:val="es-US"/>
          </w:rPr>
          <w:t>Cómo puede ponerse en contacto con la Junta de jubilación para ferroviarios</w:t>
        </w:r>
        <w:r w:rsidR="00A15C54">
          <w:rPr>
            <w:noProof/>
            <w:webHidden/>
          </w:rPr>
          <w:tab/>
        </w:r>
        <w:r w:rsidR="00A15C54">
          <w:rPr>
            <w:noProof/>
            <w:webHidden/>
          </w:rPr>
          <w:fldChar w:fldCharType="begin"/>
        </w:r>
        <w:r w:rsidR="00A15C54">
          <w:rPr>
            <w:noProof/>
            <w:webHidden/>
          </w:rPr>
          <w:instrText xml:space="preserve"> PAGEREF _Toc111208757 \h </w:instrText>
        </w:r>
        <w:r w:rsidR="00A15C54">
          <w:rPr>
            <w:noProof/>
            <w:webHidden/>
          </w:rPr>
        </w:r>
        <w:r w:rsidR="00A15C54">
          <w:rPr>
            <w:noProof/>
            <w:webHidden/>
          </w:rPr>
          <w:fldChar w:fldCharType="separate"/>
        </w:r>
        <w:r w:rsidR="00A15C54">
          <w:rPr>
            <w:noProof/>
            <w:webHidden/>
          </w:rPr>
          <w:t>31</w:t>
        </w:r>
        <w:r w:rsidR="00A15C54">
          <w:rPr>
            <w:noProof/>
            <w:webHidden/>
          </w:rPr>
          <w:fldChar w:fldCharType="end"/>
        </w:r>
      </w:hyperlink>
    </w:p>
    <w:p w14:paraId="3B763999" w14:textId="62B6DEEF" w:rsidR="00A15C54" w:rsidRDefault="0089442B">
      <w:pPr>
        <w:pStyle w:val="TOC2"/>
        <w:rPr>
          <w:rFonts w:asciiTheme="minorHAnsi" w:eastAsiaTheme="minorEastAsia" w:hAnsiTheme="minorHAnsi" w:cstheme="minorBidi"/>
          <w:bCs w:val="0"/>
          <w:noProof/>
          <w:sz w:val="22"/>
        </w:rPr>
      </w:pPr>
      <w:hyperlink w:anchor="_Toc111208758" w:history="1">
        <w:r w:rsidR="00A15C54" w:rsidRPr="002414C7">
          <w:rPr>
            <w:rStyle w:val="Hyperlink"/>
            <w:noProof/>
            <w:lang w:val="es-US"/>
          </w:rPr>
          <w:t>SECCIÓN 9</w:t>
        </w:r>
        <w:r w:rsidR="00A15C54">
          <w:rPr>
            <w:rFonts w:asciiTheme="minorHAnsi" w:eastAsiaTheme="minorEastAsia" w:hAnsiTheme="minorHAnsi" w:cstheme="minorBidi"/>
            <w:bCs w:val="0"/>
            <w:noProof/>
            <w:sz w:val="22"/>
          </w:rPr>
          <w:tab/>
        </w:r>
        <w:r w:rsidR="00A15C54" w:rsidRPr="002414C7">
          <w:rPr>
            <w:rStyle w:val="Hyperlink"/>
            <w:noProof/>
            <w:lang w:val="es-US"/>
          </w:rPr>
          <w:t>¿Tiene un “seguro grupal” u otro seguro médico de un empleador?</w:t>
        </w:r>
        <w:r w:rsidR="00A15C54">
          <w:rPr>
            <w:noProof/>
            <w:webHidden/>
          </w:rPr>
          <w:tab/>
        </w:r>
        <w:r w:rsidR="00A15C54">
          <w:rPr>
            <w:noProof/>
            <w:webHidden/>
          </w:rPr>
          <w:fldChar w:fldCharType="begin"/>
        </w:r>
        <w:r w:rsidR="00A15C54">
          <w:rPr>
            <w:noProof/>
            <w:webHidden/>
          </w:rPr>
          <w:instrText xml:space="preserve"> PAGEREF _Toc111208758 \h </w:instrText>
        </w:r>
        <w:r w:rsidR="00A15C54">
          <w:rPr>
            <w:noProof/>
            <w:webHidden/>
          </w:rPr>
        </w:r>
        <w:r w:rsidR="00A15C54">
          <w:rPr>
            <w:noProof/>
            <w:webHidden/>
          </w:rPr>
          <w:fldChar w:fldCharType="separate"/>
        </w:r>
        <w:r w:rsidR="00A15C54">
          <w:rPr>
            <w:noProof/>
            <w:webHidden/>
          </w:rPr>
          <w:t>32</w:t>
        </w:r>
        <w:r w:rsidR="00A15C54">
          <w:rPr>
            <w:noProof/>
            <w:webHidden/>
          </w:rPr>
          <w:fldChar w:fldCharType="end"/>
        </w:r>
      </w:hyperlink>
    </w:p>
    <w:p w14:paraId="418C7C0C" w14:textId="3F04367E" w:rsidR="00A15C54" w:rsidRDefault="0089442B">
      <w:pPr>
        <w:pStyle w:val="TOC1"/>
        <w:rPr>
          <w:rFonts w:asciiTheme="minorHAnsi" w:eastAsiaTheme="minorEastAsia" w:hAnsiTheme="minorHAnsi" w:cstheme="minorBidi"/>
          <w:b w:val="0"/>
          <w:noProof/>
          <w:sz w:val="22"/>
          <w:szCs w:val="22"/>
        </w:rPr>
      </w:pPr>
      <w:hyperlink w:anchor="_Toc111208759" w:history="1">
        <w:r w:rsidR="00A15C54" w:rsidRPr="002414C7">
          <w:rPr>
            <w:rStyle w:val="Hyperlink"/>
            <w:noProof/>
            <w:lang w:val="es-US"/>
          </w:rPr>
          <w:t xml:space="preserve">CAPÍTULO 3: </w:t>
        </w:r>
        <w:r w:rsidR="00A15C54" w:rsidRPr="002414C7">
          <w:rPr>
            <w:rStyle w:val="Hyperlink"/>
            <w:i/>
            <w:noProof/>
            <w:lang w:val="es-US"/>
          </w:rPr>
          <w:t>Cómo utilizar la cobertura del plan para los medicamentos con receta de la Parte D</w:t>
        </w:r>
        <w:r w:rsidR="00A15C54">
          <w:rPr>
            <w:noProof/>
            <w:webHidden/>
          </w:rPr>
          <w:tab/>
        </w:r>
        <w:r w:rsidR="00A15C54">
          <w:rPr>
            <w:noProof/>
            <w:webHidden/>
          </w:rPr>
          <w:fldChar w:fldCharType="begin"/>
        </w:r>
        <w:r w:rsidR="00A15C54">
          <w:rPr>
            <w:noProof/>
            <w:webHidden/>
          </w:rPr>
          <w:instrText xml:space="preserve"> PAGEREF _Toc111208759 \h </w:instrText>
        </w:r>
        <w:r w:rsidR="00A15C54">
          <w:rPr>
            <w:noProof/>
            <w:webHidden/>
          </w:rPr>
        </w:r>
        <w:r w:rsidR="00A15C54">
          <w:rPr>
            <w:noProof/>
            <w:webHidden/>
          </w:rPr>
          <w:fldChar w:fldCharType="separate"/>
        </w:r>
        <w:r w:rsidR="00A15C54">
          <w:rPr>
            <w:noProof/>
            <w:webHidden/>
          </w:rPr>
          <w:t>33</w:t>
        </w:r>
        <w:r w:rsidR="00A15C54">
          <w:rPr>
            <w:noProof/>
            <w:webHidden/>
          </w:rPr>
          <w:fldChar w:fldCharType="end"/>
        </w:r>
      </w:hyperlink>
    </w:p>
    <w:p w14:paraId="457FAD8E" w14:textId="582EECA6" w:rsidR="00A15C54" w:rsidRDefault="0089442B">
      <w:pPr>
        <w:pStyle w:val="TOC2"/>
        <w:rPr>
          <w:rFonts w:asciiTheme="minorHAnsi" w:eastAsiaTheme="minorEastAsia" w:hAnsiTheme="minorHAnsi" w:cstheme="minorBidi"/>
          <w:bCs w:val="0"/>
          <w:noProof/>
          <w:sz w:val="22"/>
        </w:rPr>
      </w:pPr>
      <w:hyperlink w:anchor="_Toc111208760" w:history="1">
        <w:r w:rsidR="00A15C54" w:rsidRPr="002414C7">
          <w:rPr>
            <w:rStyle w:val="Hyperlink"/>
            <w:noProof/>
            <w:lang w:val="es-US"/>
          </w:rPr>
          <w:t>SECCIÓN 1</w:t>
        </w:r>
        <w:r w:rsidR="00A15C54">
          <w:rPr>
            <w:rFonts w:asciiTheme="minorHAnsi" w:eastAsiaTheme="minorEastAsia" w:hAnsiTheme="minorHAnsi" w:cstheme="minorBidi"/>
            <w:bCs w:val="0"/>
            <w:noProof/>
            <w:sz w:val="22"/>
          </w:rPr>
          <w:tab/>
        </w:r>
        <w:r w:rsidR="00A15C54" w:rsidRPr="002414C7">
          <w:rPr>
            <w:rStyle w:val="Hyperlink"/>
            <w:noProof/>
            <w:lang w:val="es-US"/>
          </w:rPr>
          <w:t>Introducción</w:t>
        </w:r>
        <w:r w:rsidR="00A15C54">
          <w:rPr>
            <w:noProof/>
            <w:webHidden/>
          </w:rPr>
          <w:tab/>
        </w:r>
        <w:r w:rsidR="00A15C54">
          <w:rPr>
            <w:noProof/>
            <w:webHidden/>
          </w:rPr>
          <w:fldChar w:fldCharType="begin"/>
        </w:r>
        <w:r w:rsidR="00A15C54">
          <w:rPr>
            <w:noProof/>
            <w:webHidden/>
          </w:rPr>
          <w:instrText xml:space="preserve"> PAGEREF _Toc111208760 \h </w:instrText>
        </w:r>
        <w:r w:rsidR="00A15C54">
          <w:rPr>
            <w:noProof/>
            <w:webHidden/>
          </w:rPr>
        </w:r>
        <w:r w:rsidR="00A15C54">
          <w:rPr>
            <w:noProof/>
            <w:webHidden/>
          </w:rPr>
          <w:fldChar w:fldCharType="separate"/>
        </w:r>
        <w:r w:rsidR="00A15C54">
          <w:rPr>
            <w:noProof/>
            <w:webHidden/>
          </w:rPr>
          <w:t>34</w:t>
        </w:r>
        <w:r w:rsidR="00A15C54">
          <w:rPr>
            <w:noProof/>
            <w:webHidden/>
          </w:rPr>
          <w:fldChar w:fldCharType="end"/>
        </w:r>
      </w:hyperlink>
    </w:p>
    <w:p w14:paraId="4E31E838" w14:textId="1794B35B" w:rsidR="00A15C54" w:rsidRDefault="0089442B">
      <w:pPr>
        <w:pStyle w:val="TOC2"/>
        <w:rPr>
          <w:rFonts w:asciiTheme="minorHAnsi" w:eastAsiaTheme="minorEastAsia" w:hAnsiTheme="minorHAnsi" w:cstheme="minorBidi"/>
          <w:bCs w:val="0"/>
          <w:noProof/>
          <w:sz w:val="22"/>
        </w:rPr>
      </w:pPr>
      <w:hyperlink w:anchor="_Toc111208761" w:history="1">
        <w:r w:rsidR="00A15C54" w:rsidRPr="002414C7">
          <w:rPr>
            <w:rStyle w:val="Hyperlink"/>
            <w:noProof/>
            <w:lang w:val="es-US"/>
          </w:rPr>
          <w:t>SECCIÓN 2</w:t>
        </w:r>
        <w:r w:rsidR="00A15C54">
          <w:rPr>
            <w:rFonts w:asciiTheme="minorHAnsi" w:eastAsiaTheme="minorEastAsia" w:hAnsiTheme="minorHAnsi" w:cstheme="minorBidi"/>
            <w:bCs w:val="0"/>
            <w:noProof/>
            <w:sz w:val="22"/>
          </w:rPr>
          <w:tab/>
        </w:r>
        <w:r w:rsidR="00A15C54" w:rsidRPr="002414C7">
          <w:rPr>
            <w:rStyle w:val="Hyperlink"/>
            <w:noProof/>
            <w:lang w:val="es-US"/>
          </w:rPr>
          <w:t>Obtenga sus medicamentos con receta en una farmacia de la red [</w:t>
        </w:r>
        <w:r w:rsidR="00A15C54" w:rsidRPr="002414C7">
          <w:rPr>
            <w:rStyle w:val="Hyperlink"/>
            <w:i/>
            <w:iCs/>
            <w:noProof/>
            <w:lang w:val="es-AR"/>
          </w:rPr>
          <w:t>insert if applicable:</w:t>
        </w:r>
        <w:r w:rsidR="00A15C54" w:rsidRPr="002414C7">
          <w:rPr>
            <w:rStyle w:val="Hyperlink"/>
            <w:noProof/>
            <w:lang w:val="es-US"/>
          </w:rPr>
          <w:t xml:space="preserve"> o a través del servicio de pedido por correo del plan]</w:t>
        </w:r>
        <w:r w:rsidR="00A15C54">
          <w:rPr>
            <w:noProof/>
            <w:webHidden/>
          </w:rPr>
          <w:tab/>
        </w:r>
        <w:r w:rsidR="00A15C54">
          <w:rPr>
            <w:noProof/>
            <w:webHidden/>
          </w:rPr>
          <w:fldChar w:fldCharType="begin"/>
        </w:r>
        <w:r w:rsidR="00A15C54">
          <w:rPr>
            <w:noProof/>
            <w:webHidden/>
          </w:rPr>
          <w:instrText xml:space="preserve"> PAGEREF _Toc111208761 \h </w:instrText>
        </w:r>
        <w:r w:rsidR="00A15C54">
          <w:rPr>
            <w:noProof/>
            <w:webHidden/>
          </w:rPr>
        </w:r>
        <w:r w:rsidR="00A15C54">
          <w:rPr>
            <w:noProof/>
            <w:webHidden/>
          </w:rPr>
          <w:fldChar w:fldCharType="separate"/>
        </w:r>
        <w:r w:rsidR="00A15C54">
          <w:rPr>
            <w:noProof/>
            <w:webHidden/>
          </w:rPr>
          <w:t>35</w:t>
        </w:r>
        <w:r w:rsidR="00A15C54">
          <w:rPr>
            <w:noProof/>
            <w:webHidden/>
          </w:rPr>
          <w:fldChar w:fldCharType="end"/>
        </w:r>
      </w:hyperlink>
    </w:p>
    <w:p w14:paraId="6BA678B1" w14:textId="6EC98FAC" w:rsidR="00A15C54" w:rsidRDefault="0089442B">
      <w:pPr>
        <w:pStyle w:val="TOC2"/>
        <w:rPr>
          <w:rFonts w:asciiTheme="minorHAnsi" w:eastAsiaTheme="minorEastAsia" w:hAnsiTheme="minorHAnsi" w:cstheme="minorBidi"/>
          <w:bCs w:val="0"/>
          <w:noProof/>
          <w:sz w:val="22"/>
        </w:rPr>
      </w:pPr>
      <w:hyperlink w:anchor="_Toc111208762" w:history="1">
        <w:r w:rsidR="00A15C54" w:rsidRPr="002414C7">
          <w:rPr>
            <w:rStyle w:val="Hyperlink"/>
            <w:noProof/>
            <w:lang w:val="es-US"/>
          </w:rPr>
          <w:t>SECCIÓN 3</w:t>
        </w:r>
        <w:r w:rsidR="00A15C54">
          <w:rPr>
            <w:rFonts w:asciiTheme="minorHAnsi" w:eastAsiaTheme="minorEastAsia" w:hAnsiTheme="minorHAnsi" w:cstheme="minorBidi"/>
            <w:bCs w:val="0"/>
            <w:noProof/>
            <w:sz w:val="22"/>
          </w:rPr>
          <w:tab/>
        </w:r>
        <w:r w:rsidR="00A15C54" w:rsidRPr="002414C7">
          <w:rPr>
            <w:rStyle w:val="Hyperlink"/>
            <w:noProof/>
            <w:lang w:val="es-US"/>
          </w:rPr>
          <w:t>Sus medicamentos deben estar en la “Lista de medicamentos” del plan</w:t>
        </w:r>
        <w:r w:rsidR="00A15C54">
          <w:rPr>
            <w:noProof/>
            <w:webHidden/>
          </w:rPr>
          <w:tab/>
        </w:r>
        <w:r w:rsidR="00A15C54">
          <w:rPr>
            <w:noProof/>
            <w:webHidden/>
          </w:rPr>
          <w:fldChar w:fldCharType="begin"/>
        </w:r>
        <w:r w:rsidR="00A15C54">
          <w:rPr>
            <w:noProof/>
            <w:webHidden/>
          </w:rPr>
          <w:instrText xml:space="preserve"> PAGEREF _Toc111208762 \h </w:instrText>
        </w:r>
        <w:r w:rsidR="00A15C54">
          <w:rPr>
            <w:noProof/>
            <w:webHidden/>
          </w:rPr>
        </w:r>
        <w:r w:rsidR="00A15C54">
          <w:rPr>
            <w:noProof/>
            <w:webHidden/>
          </w:rPr>
          <w:fldChar w:fldCharType="separate"/>
        </w:r>
        <w:r w:rsidR="00A15C54">
          <w:rPr>
            <w:noProof/>
            <w:webHidden/>
          </w:rPr>
          <w:t>40</w:t>
        </w:r>
        <w:r w:rsidR="00A15C54">
          <w:rPr>
            <w:noProof/>
            <w:webHidden/>
          </w:rPr>
          <w:fldChar w:fldCharType="end"/>
        </w:r>
      </w:hyperlink>
    </w:p>
    <w:p w14:paraId="6C712206" w14:textId="0CE476F7" w:rsidR="00A15C54" w:rsidRDefault="0089442B">
      <w:pPr>
        <w:pStyle w:val="TOC2"/>
        <w:rPr>
          <w:rFonts w:asciiTheme="minorHAnsi" w:eastAsiaTheme="minorEastAsia" w:hAnsiTheme="minorHAnsi" w:cstheme="minorBidi"/>
          <w:bCs w:val="0"/>
          <w:noProof/>
          <w:sz w:val="22"/>
        </w:rPr>
      </w:pPr>
      <w:hyperlink w:anchor="_Toc111208763" w:history="1">
        <w:r w:rsidR="00A15C54" w:rsidRPr="002414C7">
          <w:rPr>
            <w:rStyle w:val="Hyperlink"/>
            <w:noProof/>
            <w:lang w:val="es-US"/>
          </w:rPr>
          <w:t>SECCIÓN 4</w:t>
        </w:r>
        <w:r w:rsidR="00A15C54">
          <w:rPr>
            <w:rFonts w:asciiTheme="minorHAnsi" w:eastAsiaTheme="minorEastAsia" w:hAnsiTheme="minorHAnsi" w:cstheme="minorBidi"/>
            <w:bCs w:val="0"/>
            <w:noProof/>
            <w:sz w:val="22"/>
          </w:rPr>
          <w:tab/>
        </w:r>
        <w:r w:rsidR="00A15C54" w:rsidRPr="002414C7">
          <w:rPr>
            <w:rStyle w:val="Hyperlink"/>
            <w:noProof/>
            <w:lang w:val="es-US"/>
          </w:rPr>
          <w:t>Hay restricciones respecto de la cobertura de algunos medicamentos</w:t>
        </w:r>
        <w:r w:rsidR="00A15C54">
          <w:rPr>
            <w:noProof/>
            <w:webHidden/>
          </w:rPr>
          <w:tab/>
        </w:r>
        <w:r w:rsidR="00A15C54">
          <w:rPr>
            <w:noProof/>
            <w:webHidden/>
          </w:rPr>
          <w:fldChar w:fldCharType="begin"/>
        </w:r>
        <w:r w:rsidR="00A15C54">
          <w:rPr>
            <w:noProof/>
            <w:webHidden/>
          </w:rPr>
          <w:instrText xml:space="preserve"> PAGEREF _Toc111208763 \h </w:instrText>
        </w:r>
        <w:r w:rsidR="00A15C54">
          <w:rPr>
            <w:noProof/>
            <w:webHidden/>
          </w:rPr>
        </w:r>
        <w:r w:rsidR="00A15C54">
          <w:rPr>
            <w:noProof/>
            <w:webHidden/>
          </w:rPr>
          <w:fldChar w:fldCharType="separate"/>
        </w:r>
        <w:r w:rsidR="00A15C54">
          <w:rPr>
            <w:noProof/>
            <w:webHidden/>
          </w:rPr>
          <w:t>42</w:t>
        </w:r>
        <w:r w:rsidR="00A15C54">
          <w:rPr>
            <w:noProof/>
            <w:webHidden/>
          </w:rPr>
          <w:fldChar w:fldCharType="end"/>
        </w:r>
      </w:hyperlink>
    </w:p>
    <w:p w14:paraId="4B33269B" w14:textId="4BF0ED19" w:rsidR="00A15C54" w:rsidRDefault="0089442B">
      <w:pPr>
        <w:pStyle w:val="TOC2"/>
        <w:rPr>
          <w:rFonts w:asciiTheme="minorHAnsi" w:eastAsiaTheme="minorEastAsia" w:hAnsiTheme="minorHAnsi" w:cstheme="minorBidi"/>
          <w:bCs w:val="0"/>
          <w:noProof/>
          <w:sz w:val="22"/>
        </w:rPr>
      </w:pPr>
      <w:hyperlink w:anchor="_Toc111208764" w:history="1">
        <w:r w:rsidR="00A15C54" w:rsidRPr="002414C7">
          <w:rPr>
            <w:rStyle w:val="Hyperlink"/>
            <w:noProof/>
            <w:lang w:val="es-US"/>
          </w:rPr>
          <w:t>SECCIÓN 5</w:t>
        </w:r>
        <w:r w:rsidR="00A15C54">
          <w:rPr>
            <w:rFonts w:asciiTheme="minorHAnsi" w:eastAsiaTheme="minorEastAsia" w:hAnsiTheme="minorHAnsi" w:cstheme="minorBidi"/>
            <w:bCs w:val="0"/>
            <w:noProof/>
            <w:sz w:val="22"/>
          </w:rPr>
          <w:tab/>
        </w:r>
        <w:r w:rsidR="00A15C54" w:rsidRPr="002414C7">
          <w:rPr>
            <w:rStyle w:val="Hyperlink"/>
            <w:noProof/>
            <w:lang w:val="es-US"/>
          </w:rPr>
          <w:t>¿Qué sucede si uno de sus medicamentos no está cubierto de la manera en que usted querría que lo estuviera?</w:t>
        </w:r>
        <w:r w:rsidR="00A15C54">
          <w:rPr>
            <w:noProof/>
            <w:webHidden/>
          </w:rPr>
          <w:tab/>
        </w:r>
        <w:r w:rsidR="00A15C54">
          <w:rPr>
            <w:noProof/>
            <w:webHidden/>
          </w:rPr>
          <w:fldChar w:fldCharType="begin"/>
        </w:r>
        <w:r w:rsidR="00A15C54">
          <w:rPr>
            <w:noProof/>
            <w:webHidden/>
          </w:rPr>
          <w:instrText xml:space="preserve"> PAGEREF _Toc111208764 \h </w:instrText>
        </w:r>
        <w:r w:rsidR="00A15C54">
          <w:rPr>
            <w:noProof/>
            <w:webHidden/>
          </w:rPr>
        </w:r>
        <w:r w:rsidR="00A15C54">
          <w:rPr>
            <w:noProof/>
            <w:webHidden/>
          </w:rPr>
          <w:fldChar w:fldCharType="separate"/>
        </w:r>
        <w:r w:rsidR="00A15C54">
          <w:rPr>
            <w:noProof/>
            <w:webHidden/>
          </w:rPr>
          <w:t>44</w:t>
        </w:r>
        <w:r w:rsidR="00A15C54">
          <w:rPr>
            <w:noProof/>
            <w:webHidden/>
          </w:rPr>
          <w:fldChar w:fldCharType="end"/>
        </w:r>
      </w:hyperlink>
    </w:p>
    <w:p w14:paraId="045CEDD7" w14:textId="6AAD222A" w:rsidR="00A15C54" w:rsidRDefault="0089442B">
      <w:pPr>
        <w:pStyle w:val="TOC2"/>
        <w:rPr>
          <w:rFonts w:asciiTheme="minorHAnsi" w:eastAsiaTheme="minorEastAsia" w:hAnsiTheme="minorHAnsi" w:cstheme="minorBidi"/>
          <w:bCs w:val="0"/>
          <w:noProof/>
          <w:sz w:val="22"/>
        </w:rPr>
      </w:pPr>
      <w:hyperlink w:anchor="_Toc111208765" w:history="1">
        <w:r w:rsidR="00A15C54" w:rsidRPr="002414C7">
          <w:rPr>
            <w:rStyle w:val="Hyperlink"/>
            <w:noProof/>
            <w:lang w:val="es-US"/>
          </w:rPr>
          <w:t>SECCIÓN 6</w:t>
        </w:r>
        <w:r w:rsidR="00A15C54">
          <w:rPr>
            <w:rFonts w:asciiTheme="minorHAnsi" w:eastAsiaTheme="minorEastAsia" w:hAnsiTheme="minorHAnsi" w:cstheme="minorBidi"/>
            <w:bCs w:val="0"/>
            <w:noProof/>
            <w:sz w:val="22"/>
          </w:rPr>
          <w:tab/>
        </w:r>
        <w:r w:rsidR="00A15C54" w:rsidRPr="002414C7">
          <w:rPr>
            <w:rStyle w:val="Hyperlink"/>
            <w:noProof/>
            <w:lang w:val="es-US"/>
          </w:rPr>
          <w:t>¿Qué sucede si cambia la cobertura para alguno de sus medicamentos?</w:t>
        </w:r>
        <w:r w:rsidR="00A15C54">
          <w:rPr>
            <w:noProof/>
            <w:webHidden/>
          </w:rPr>
          <w:tab/>
        </w:r>
        <w:r w:rsidR="00A15C54">
          <w:rPr>
            <w:noProof/>
            <w:webHidden/>
          </w:rPr>
          <w:fldChar w:fldCharType="begin"/>
        </w:r>
        <w:r w:rsidR="00A15C54">
          <w:rPr>
            <w:noProof/>
            <w:webHidden/>
          </w:rPr>
          <w:instrText xml:space="preserve"> PAGEREF _Toc111208765 \h </w:instrText>
        </w:r>
        <w:r w:rsidR="00A15C54">
          <w:rPr>
            <w:noProof/>
            <w:webHidden/>
          </w:rPr>
        </w:r>
        <w:r w:rsidR="00A15C54">
          <w:rPr>
            <w:noProof/>
            <w:webHidden/>
          </w:rPr>
          <w:fldChar w:fldCharType="separate"/>
        </w:r>
        <w:r w:rsidR="00A15C54">
          <w:rPr>
            <w:noProof/>
            <w:webHidden/>
          </w:rPr>
          <w:t>47</w:t>
        </w:r>
        <w:r w:rsidR="00A15C54">
          <w:rPr>
            <w:noProof/>
            <w:webHidden/>
          </w:rPr>
          <w:fldChar w:fldCharType="end"/>
        </w:r>
      </w:hyperlink>
    </w:p>
    <w:p w14:paraId="7C1D094C" w14:textId="3E8C5A30" w:rsidR="00A15C54" w:rsidRDefault="0089442B">
      <w:pPr>
        <w:pStyle w:val="TOC2"/>
        <w:rPr>
          <w:rFonts w:asciiTheme="minorHAnsi" w:eastAsiaTheme="minorEastAsia" w:hAnsiTheme="minorHAnsi" w:cstheme="minorBidi"/>
          <w:bCs w:val="0"/>
          <w:noProof/>
          <w:sz w:val="22"/>
        </w:rPr>
      </w:pPr>
      <w:hyperlink w:anchor="_Toc111208766" w:history="1">
        <w:r w:rsidR="00A15C54" w:rsidRPr="002414C7">
          <w:rPr>
            <w:rStyle w:val="Hyperlink"/>
            <w:noProof/>
            <w:lang w:val="es-US"/>
          </w:rPr>
          <w:t>SECCIÓN 7</w:t>
        </w:r>
        <w:r w:rsidR="00A15C54">
          <w:rPr>
            <w:rFonts w:asciiTheme="minorHAnsi" w:eastAsiaTheme="minorEastAsia" w:hAnsiTheme="minorHAnsi" w:cstheme="minorBidi"/>
            <w:bCs w:val="0"/>
            <w:noProof/>
            <w:sz w:val="22"/>
          </w:rPr>
          <w:tab/>
        </w:r>
        <w:r w:rsidR="00A15C54" w:rsidRPr="002414C7">
          <w:rPr>
            <w:rStyle w:val="Hyperlink"/>
            <w:noProof/>
            <w:lang w:val="es-US"/>
          </w:rPr>
          <w:t xml:space="preserve">¿Qué tipos de medicamentos </w:t>
        </w:r>
        <w:r w:rsidR="00A15C54" w:rsidRPr="002414C7">
          <w:rPr>
            <w:rStyle w:val="Hyperlink"/>
            <w:i/>
            <w:iCs/>
            <w:noProof/>
            <w:lang w:val="es-US"/>
          </w:rPr>
          <w:t>no</w:t>
        </w:r>
        <w:r w:rsidR="00A15C54" w:rsidRPr="002414C7">
          <w:rPr>
            <w:rStyle w:val="Hyperlink"/>
            <w:noProof/>
            <w:lang w:val="es-US"/>
          </w:rPr>
          <w:t xml:space="preserve"> cubre el plan?</w:t>
        </w:r>
        <w:r w:rsidR="00A15C54">
          <w:rPr>
            <w:noProof/>
            <w:webHidden/>
          </w:rPr>
          <w:tab/>
        </w:r>
        <w:r w:rsidR="00A15C54">
          <w:rPr>
            <w:noProof/>
            <w:webHidden/>
          </w:rPr>
          <w:fldChar w:fldCharType="begin"/>
        </w:r>
        <w:r w:rsidR="00A15C54">
          <w:rPr>
            <w:noProof/>
            <w:webHidden/>
          </w:rPr>
          <w:instrText xml:space="preserve"> PAGEREF _Toc111208766 \h </w:instrText>
        </w:r>
        <w:r w:rsidR="00A15C54">
          <w:rPr>
            <w:noProof/>
            <w:webHidden/>
          </w:rPr>
        </w:r>
        <w:r w:rsidR="00A15C54">
          <w:rPr>
            <w:noProof/>
            <w:webHidden/>
          </w:rPr>
          <w:fldChar w:fldCharType="separate"/>
        </w:r>
        <w:r w:rsidR="00A15C54">
          <w:rPr>
            <w:noProof/>
            <w:webHidden/>
          </w:rPr>
          <w:t>51</w:t>
        </w:r>
        <w:r w:rsidR="00A15C54">
          <w:rPr>
            <w:noProof/>
            <w:webHidden/>
          </w:rPr>
          <w:fldChar w:fldCharType="end"/>
        </w:r>
      </w:hyperlink>
    </w:p>
    <w:p w14:paraId="00FAB1A8" w14:textId="65AC5F2D" w:rsidR="00A15C54" w:rsidRDefault="0089442B">
      <w:pPr>
        <w:pStyle w:val="TOC2"/>
        <w:rPr>
          <w:rFonts w:asciiTheme="minorHAnsi" w:eastAsiaTheme="minorEastAsia" w:hAnsiTheme="minorHAnsi" w:cstheme="minorBidi"/>
          <w:bCs w:val="0"/>
          <w:noProof/>
          <w:sz w:val="22"/>
        </w:rPr>
      </w:pPr>
      <w:hyperlink w:anchor="_Toc111208767" w:history="1">
        <w:r w:rsidR="00A15C54" w:rsidRPr="002414C7">
          <w:rPr>
            <w:rStyle w:val="Hyperlink"/>
            <w:noProof/>
            <w:lang w:val="es-US"/>
          </w:rPr>
          <w:t>SECCIÓN 8</w:t>
        </w:r>
        <w:r w:rsidR="00A15C54">
          <w:rPr>
            <w:rFonts w:asciiTheme="minorHAnsi" w:eastAsiaTheme="minorEastAsia" w:hAnsiTheme="minorHAnsi" w:cstheme="minorBidi"/>
            <w:bCs w:val="0"/>
            <w:noProof/>
            <w:sz w:val="22"/>
          </w:rPr>
          <w:tab/>
        </w:r>
        <w:r w:rsidR="00A15C54" w:rsidRPr="002414C7">
          <w:rPr>
            <w:rStyle w:val="Hyperlink"/>
            <w:noProof/>
            <w:lang w:val="es-US"/>
          </w:rPr>
          <w:t>Surtir un medicamento con receta</w:t>
        </w:r>
        <w:r w:rsidR="00A15C54">
          <w:rPr>
            <w:noProof/>
            <w:webHidden/>
          </w:rPr>
          <w:tab/>
        </w:r>
        <w:r w:rsidR="00A15C54">
          <w:rPr>
            <w:noProof/>
            <w:webHidden/>
          </w:rPr>
          <w:fldChar w:fldCharType="begin"/>
        </w:r>
        <w:r w:rsidR="00A15C54">
          <w:rPr>
            <w:noProof/>
            <w:webHidden/>
          </w:rPr>
          <w:instrText xml:space="preserve"> PAGEREF _Toc111208767 \h </w:instrText>
        </w:r>
        <w:r w:rsidR="00A15C54">
          <w:rPr>
            <w:noProof/>
            <w:webHidden/>
          </w:rPr>
        </w:r>
        <w:r w:rsidR="00A15C54">
          <w:rPr>
            <w:noProof/>
            <w:webHidden/>
          </w:rPr>
          <w:fldChar w:fldCharType="separate"/>
        </w:r>
        <w:r w:rsidR="00A15C54">
          <w:rPr>
            <w:noProof/>
            <w:webHidden/>
          </w:rPr>
          <w:t>52</w:t>
        </w:r>
        <w:r w:rsidR="00A15C54">
          <w:rPr>
            <w:noProof/>
            <w:webHidden/>
          </w:rPr>
          <w:fldChar w:fldCharType="end"/>
        </w:r>
      </w:hyperlink>
    </w:p>
    <w:p w14:paraId="2C7E360D" w14:textId="57B4E64F" w:rsidR="00A15C54" w:rsidRDefault="0089442B">
      <w:pPr>
        <w:pStyle w:val="TOC2"/>
        <w:rPr>
          <w:rFonts w:asciiTheme="minorHAnsi" w:eastAsiaTheme="minorEastAsia" w:hAnsiTheme="minorHAnsi" w:cstheme="minorBidi"/>
          <w:bCs w:val="0"/>
          <w:noProof/>
          <w:sz w:val="22"/>
        </w:rPr>
      </w:pPr>
      <w:hyperlink w:anchor="_Toc111208768" w:history="1">
        <w:r w:rsidR="00A15C54" w:rsidRPr="002414C7">
          <w:rPr>
            <w:rStyle w:val="Hyperlink"/>
            <w:noProof/>
            <w:lang w:val="es-US"/>
          </w:rPr>
          <w:t>SECCIÓN 9</w:t>
        </w:r>
        <w:r w:rsidR="00A15C54">
          <w:rPr>
            <w:rFonts w:asciiTheme="minorHAnsi" w:eastAsiaTheme="minorEastAsia" w:hAnsiTheme="minorHAnsi" w:cstheme="minorBidi"/>
            <w:bCs w:val="0"/>
            <w:noProof/>
            <w:sz w:val="22"/>
          </w:rPr>
          <w:tab/>
        </w:r>
        <w:r w:rsidR="00A15C54" w:rsidRPr="002414C7">
          <w:rPr>
            <w:rStyle w:val="Hyperlink"/>
            <w:noProof/>
            <w:lang w:val="es-US"/>
          </w:rPr>
          <w:t>Cobertura para medicamentos de la Parte D en situaciones especiales</w:t>
        </w:r>
        <w:r w:rsidR="00A15C54">
          <w:rPr>
            <w:noProof/>
            <w:webHidden/>
          </w:rPr>
          <w:tab/>
        </w:r>
        <w:r w:rsidR="00A15C54">
          <w:rPr>
            <w:noProof/>
            <w:webHidden/>
          </w:rPr>
          <w:fldChar w:fldCharType="begin"/>
        </w:r>
        <w:r w:rsidR="00A15C54">
          <w:rPr>
            <w:noProof/>
            <w:webHidden/>
          </w:rPr>
          <w:instrText xml:space="preserve"> PAGEREF _Toc111208768 \h </w:instrText>
        </w:r>
        <w:r w:rsidR="00A15C54">
          <w:rPr>
            <w:noProof/>
            <w:webHidden/>
          </w:rPr>
        </w:r>
        <w:r w:rsidR="00A15C54">
          <w:rPr>
            <w:noProof/>
            <w:webHidden/>
          </w:rPr>
          <w:fldChar w:fldCharType="separate"/>
        </w:r>
        <w:r w:rsidR="00A15C54">
          <w:rPr>
            <w:noProof/>
            <w:webHidden/>
          </w:rPr>
          <w:t>53</w:t>
        </w:r>
        <w:r w:rsidR="00A15C54">
          <w:rPr>
            <w:noProof/>
            <w:webHidden/>
          </w:rPr>
          <w:fldChar w:fldCharType="end"/>
        </w:r>
      </w:hyperlink>
    </w:p>
    <w:p w14:paraId="00EC5729" w14:textId="44F725A8" w:rsidR="00A15C54" w:rsidRDefault="0089442B">
      <w:pPr>
        <w:pStyle w:val="TOC2"/>
        <w:rPr>
          <w:rFonts w:asciiTheme="minorHAnsi" w:eastAsiaTheme="minorEastAsia" w:hAnsiTheme="minorHAnsi" w:cstheme="minorBidi"/>
          <w:bCs w:val="0"/>
          <w:noProof/>
          <w:sz w:val="22"/>
        </w:rPr>
      </w:pPr>
      <w:hyperlink w:anchor="_Toc111208769" w:history="1">
        <w:r w:rsidR="00A15C54" w:rsidRPr="002414C7">
          <w:rPr>
            <w:rStyle w:val="Hyperlink"/>
            <w:noProof/>
            <w:lang w:val="es-US"/>
          </w:rPr>
          <w:t>SECCIÓN 10</w:t>
        </w:r>
        <w:r w:rsidR="00A15C54">
          <w:rPr>
            <w:rFonts w:asciiTheme="minorHAnsi" w:eastAsiaTheme="minorEastAsia" w:hAnsiTheme="minorHAnsi" w:cstheme="minorBidi"/>
            <w:bCs w:val="0"/>
            <w:noProof/>
            <w:sz w:val="22"/>
          </w:rPr>
          <w:tab/>
        </w:r>
        <w:r w:rsidR="00A15C54" w:rsidRPr="002414C7">
          <w:rPr>
            <w:rStyle w:val="Hyperlink"/>
            <w:noProof/>
            <w:lang w:val="es-US"/>
          </w:rPr>
          <w:t>Programas sobre la seguridad y administración de los medicamentos</w:t>
        </w:r>
        <w:r w:rsidR="00A15C54">
          <w:rPr>
            <w:noProof/>
            <w:webHidden/>
          </w:rPr>
          <w:tab/>
        </w:r>
        <w:r w:rsidR="00A15C54">
          <w:rPr>
            <w:noProof/>
            <w:webHidden/>
          </w:rPr>
          <w:fldChar w:fldCharType="begin"/>
        </w:r>
        <w:r w:rsidR="00A15C54">
          <w:rPr>
            <w:noProof/>
            <w:webHidden/>
          </w:rPr>
          <w:instrText xml:space="preserve"> PAGEREF _Toc111208769 \h </w:instrText>
        </w:r>
        <w:r w:rsidR="00A15C54">
          <w:rPr>
            <w:noProof/>
            <w:webHidden/>
          </w:rPr>
        </w:r>
        <w:r w:rsidR="00A15C54">
          <w:rPr>
            <w:noProof/>
            <w:webHidden/>
          </w:rPr>
          <w:fldChar w:fldCharType="separate"/>
        </w:r>
        <w:r w:rsidR="00A15C54">
          <w:rPr>
            <w:noProof/>
            <w:webHidden/>
          </w:rPr>
          <w:t>55</w:t>
        </w:r>
        <w:r w:rsidR="00A15C54">
          <w:rPr>
            <w:noProof/>
            <w:webHidden/>
          </w:rPr>
          <w:fldChar w:fldCharType="end"/>
        </w:r>
      </w:hyperlink>
    </w:p>
    <w:p w14:paraId="05D874FC" w14:textId="3978086A" w:rsidR="00A15C54" w:rsidRDefault="0089442B">
      <w:pPr>
        <w:pStyle w:val="TOC1"/>
        <w:rPr>
          <w:rFonts w:asciiTheme="minorHAnsi" w:eastAsiaTheme="minorEastAsia" w:hAnsiTheme="minorHAnsi" w:cstheme="minorBidi"/>
          <w:b w:val="0"/>
          <w:noProof/>
          <w:sz w:val="22"/>
          <w:szCs w:val="22"/>
        </w:rPr>
      </w:pPr>
      <w:hyperlink w:anchor="_Toc111208770" w:history="1">
        <w:r w:rsidR="00A15C54" w:rsidRPr="002414C7">
          <w:rPr>
            <w:rStyle w:val="Hyperlink"/>
            <w:noProof/>
            <w:lang w:val="es-US"/>
          </w:rPr>
          <w:t xml:space="preserve">CAPÍTULO 4: </w:t>
        </w:r>
        <w:r w:rsidR="00A15C54" w:rsidRPr="002414C7">
          <w:rPr>
            <w:rStyle w:val="Hyperlink"/>
            <w:i/>
            <w:noProof/>
            <w:lang w:val="es-US"/>
          </w:rPr>
          <w:t>Lo que le corresponde pagar por los medicamentos con receta de la Parte D</w:t>
        </w:r>
        <w:r w:rsidR="00A15C54">
          <w:rPr>
            <w:noProof/>
            <w:webHidden/>
          </w:rPr>
          <w:tab/>
        </w:r>
        <w:r w:rsidR="00A15C54">
          <w:rPr>
            <w:noProof/>
            <w:webHidden/>
          </w:rPr>
          <w:fldChar w:fldCharType="begin"/>
        </w:r>
        <w:r w:rsidR="00A15C54">
          <w:rPr>
            <w:noProof/>
            <w:webHidden/>
          </w:rPr>
          <w:instrText xml:space="preserve"> PAGEREF _Toc111208770 \h </w:instrText>
        </w:r>
        <w:r w:rsidR="00A15C54">
          <w:rPr>
            <w:noProof/>
            <w:webHidden/>
          </w:rPr>
        </w:r>
        <w:r w:rsidR="00A15C54">
          <w:rPr>
            <w:noProof/>
            <w:webHidden/>
          </w:rPr>
          <w:fldChar w:fldCharType="separate"/>
        </w:r>
        <w:r w:rsidR="00A15C54">
          <w:rPr>
            <w:noProof/>
            <w:webHidden/>
          </w:rPr>
          <w:t>58</w:t>
        </w:r>
        <w:r w:rsidR="00A15C54">
          <w:rPr>
            <w:noProof/>
            <w:webHidden/>
          </w:rPr>
          <w:fldChar w:fldCharType="end"/>
        </w:r>
      </w:hyperlink>
    </w:p>
    <w:p w14:paraId="5C0CA267" w14:textId="302D5D51" w:rsidR="00A15C54" w:rsidRDefault="0089442B">
      <w:pPr>
        <w:pStyle w:val="TOC2"/>
        <w:rPr>
          <w:rFonts w:asciiTheme="minorHAnsi" w:eastAsiaTheme="minorEastAsia" w:hAnsiTheme="minorHAnsi" w:cstheme="minorBidi"/>
          <w:bCs w:val="0"/>
          <w:noProof/>
          <w:sz w:val="22"/>
        </w:rPr>
      </w:pPr>
      <w:hyperlink w:anchor="_Toc111208771" w:history="1">
        <w:r w:rsidR="00A15C54" w:rsidRPr="002414C7">
          <w:rPr>
            <w:rStyle w:val="Hyperlink"/>
            <w:noProof/>
            <w:lang w:val="es-US"/>
          </w:rPr>
          <w:t>SECCIÓN 1</w:t>
        </w:r>
        <w:r w:rsidR="00A15C54">
          <w:rPr>
            <w:rFonts w:asciiTheme="minorHAnsi" w:eastAsiaTheme="minorEastAsia" w:hAnsiTheme="minorHAnsi" w:cstheme="minorBidi"/>
            <w:bCs w:val="0"/>
            <w:noProof/>
            <w:sz w:val="22"/>
          </w:rPr>
          <w:tab/>
        </w:r>
        <w:r w:rsidR="00A15C54" w:rsidRPr="002414C7">
          <w:rPr>
            <w:rStyle w:val="Hyperlink"/>
            <w:noProof/>
            <w:lang w:val="es-US"/>
          </w:rPr>
          <w:t>Introducción</w:t>
        </w:r>
        <w:r w:rsidR="00A15C54">
          <w:rPr>
            <w:noProof/>
            <w:webHidden/>
          </w:rPr>
          <w:tab/>
        </w:r>
        <w:r w:rsidR="00A15C54">
          <w:rPr>
            <w:noProof/>
            <w:webHidden/>
          </w:rPr>
          <w:fldChar w:fldCharType="begin"/>
        </w:r>
        <w:r w:rsidR="00A15C54">
          <w:rPr>
            <w:noProof/>
            <w:webHidden/>
          </w:rPr>
          <w:instrText xml:space="preserve"> PAGEREF _Toc111208771 \h </w:instrText>
        </w:r>
        <w:r w:rsidR="00A15C54">
          <w:rPr>
            <w:noProof/>
            <w:webHidden/>
          </w:rPr>
        </w:r>
        <w:r w:rsidR="00A15C54">
          <w:rPr>
            <w:noProof/>
            <w:webHidden/>
          </w:rPr>
          <w:fldChar w:fldCharType="separate"/>
        </w:r>
        <w:r w:rsidR="00A15C54">
          <w:rPr>
            <w:noProof/>
            <w:webHidden/>
          </w:rPr>
          <w:t>59</w:t>
        </w:r>
        <w:r w:rsidR="00A15C54">
          <w:rPr>
            <w:noProof/>
            <w:webHidden/>
          </w:rPr>
          <w:fldChar w:fldCharType="end"/>
        </w:r>
      </w:hyperlink>
    </w:p>
    <w:p w14:paraId="6BBF359B" w14:textId="4D73432A" w:rsidR="00A15C54" w:rsidRDefault="0089442B">
      <w:pPr>
        <w:pStyle w:val="TOC2"/>
        <w:rPr>
          <w:rFonts w:asciiTheme="minorHAnsi" w:eastAsiaTheme="minorEastAsia" w:hAnsiTheme="minorHAnsi" w:cstheme="minorBidi"/>
          <w:bCs w:val="0"/>
          <w:noProof/>
          <w:sz w:val="22"/>
        </w:rPr>
      </w:pPr>
      <w:hyperlink w:anchor="_Toc111208772" w:history="1">
        <w:r w:rsidR="00A15C54" w:rsidRPr="002414C7">
          <w:rPr>
            <w:rStyle w:val="Hyperlink"/>
            <w:noProof/>
            <w:lang w:val="es-US"/>
          </w:rPr>
          <w:t>SECCIÓN 2</w:t>
        </w:r>
        <w:r w:rsidR="00A15C54">
          <w:rPr>
            <w:rFonts w:asciiTheme="minorHAnsi" w:eastAsiaTheme="minorEastAsia" w:hAnsiTheme="minorHAnsi" w:cstheme="minorBidi"/>
            <w:bCs w:val="0"/>
            <w:noProof/>
            <w:sz w:val="22"/>
          </w:rPr>
          <w:tab/>
        </w:r>
        <w:r w:rsidR="00A15C54" w:rsidRPr="002414C7">
          <w:rPr>
            <w:rStyle w:val="Hyperlink"/>
            <w:noProof/>
            <w:lang w:val="es-US"/>
          </w:rPr>
          <w:t>El precio que paga por un medicamento depende de la “etapa de pago de medicamentos” en la que esté al obtener el medicamento</w:t>
        </w:r>
        <w:r w:rsidR="00A15C54">
          <w:rPr>
            <w:noProof/>
            <w:webHidden/>
          </w:rPr>
          <w:tab/>
        </w:r>
        <w:r w:rsidR="00A15C54">
          <w:rPr>
            <w:noProof/>
            <w:webHidden/>
          </w:rPr>
          <w:fldChar w:fldCharType="begin"/>
        </w:r>
        <w:r w:rsidR="00A15C54">
          <w:rPr>
            <w:noProof/>
            <w:webHidden/>
          </w:rPr>
          <w:instrText xml:space="preserve"> PAGEREF _Toc111208772 \h </w:instrText>
        </w:r>
        <w:r w:rsidR="00A15C54">
          <w:rPr>
            <w:noProof/>
            <w:webHidden/>
          </w:rPr>
        </w:r>
        <w:r w:rsidR="00A15C54">
          <w:rPr>
            <w:noProof/>
            <w:webHidden/>
          </w:rPr>
          <w:fldChar w:fldCharType="separate"/>
        </w:r>
        <w:r w:rsidR="00A15C54">
          <w:rPr>
            <w:noProof/>
            <w:webHidden/>
          </w:rPr>
          <w:t>62</w:t>
        </w:r>
        <w:r w:rsidR="00A15C54">
          <w:rPr>
            <w:noProof/>
            <w:webHidden/>
          </w:rPr>
          <w:fldChar w:fldCharType="end"/>
        </w:r>
      </w:hyperlink>
    </w:p>
    <w:p w14:paraId="21787EF6" w14:textId="615EE7AE" w:rsidR="00A15C54" w:rsidRDefault="0089442B">
      <w:pPr>
        <w:pStyle w:val="TOC2"/>
        <w:rPr>
          <w:rFonts w:asciiTheme="minorHAnsi" w:eastAsiaTheme="minorEastAsia" w:hAnsiTheme="minorHAnsi" w:cstheme="minorBidi"/>
          <w:bCs w:val="0"/>
          <w:noProof/>
          <w:sz w:val="22"/>
        </w:rPr>
      </w:pPr>
      <w:hyperlink w:anchor="_Toc111208773" w:history="1">
        <w:r w:rsidR="00A15C54" w:rsidRPr="002414C7">
          <w:rPr>
            <w:rStyle w:val="Hyperlink"/>
            <w:noProof/>
            <w:lang w:val="es-US"/>
          </w:rPr>
          <w:t>SECCIÓN 3</w:t>
        </w:r>
        <w:r w:rsidR="00A15C54">
          <w:rPr>
            <w:rFonts w:asciiTheme="minorHAnsi" w:eastAsiaTheme="minorEastAsia" w:hAnsiTheme="minorHAnsi" w:cstheme="minorBidi"/>
            <w:bCs w:val="0"/>
            <w:noProof/>
            <w:sz w:val="22"/>
          </w:rPr>
          <w:tab/>
        </w:r>
        <w:r w:rsidR="00A15C54" w:rsidRPr="002414C7">
          <w:rPr>
            <w:rStyle w:val="Hyperlink"/>
            <w:noProof/>
            <w:lang w:val="es-US"/>
          </w:rPr>
          <w:t>Le enviamos informes que explican los pagos de sus medicamentos y la etapa de pago en la que se encuentra</w:t>
        </w:r>
        <w:r w:rsidR="00A15C54">
          <w:rPr>
            <w:noProof/>
            <w:webHidden/>
          </w:rPr>
          <w:tab/>
        </w:r>
        <w:r w:rsidR="00A15C54">
          <w:rPr>
            <w:noProof/>
            <w:webHidden/>
          </w:rPr>
          <w:fldChar w:fldCharType="begin"/>
        </w:r>
        <w:r w:rsidR="00A15C54">
          <w:rPr>
            <w:noProof/>
            <w:webHidden/>
          </w:rPr>
          <w:instrText xml:space="preserve"> PAGEREF _Toc111208773 \h </w:instrText>
        </w:r>
        <w:r w:rsidR="00A15C54">
          <w:rPr>
            <w:noProof/>
            <w:webHidden/>
          </w:rPr>
        </w:r>
        <w:r w:rsidR="00A15C54">
          <w:rPr>
            <w:noProof/>
            <w:webHidden/>
          </w:rPr>
          <w:fldChar w:fldCharType="separate"/>
        </w:r>
        <w:r w:rsidR="00A15C54">
          <w:rPr>
            <w:noProof/>
            <w:webHidden/>
          </w:rPr>
          <w:t>62</w:t>
        </w:r>
        <w:r w:rsidR="00A15C54">
          <w:rPr>
            <w:noProof/>
            <w:webHidden/>
          </w:rPr>
          <w:fldChar w:fldCharType="end"/>
        </w:r>
      </w:hyperlink>
    </w:p>
    <w:p w14:paraId="26AB5C64" w14:textId="38718C15" w:rsidR="00A15C54" w:rsidRDefault="0089442B">
      <w:pPr>
        <w:pStyle w:val="TOC2"/>
        <w:rPr>
          <w:rFonts w:asciiTheme="minorHAnsi" w:eastAsiaTheme="minorEastAsia" w:hAnsiTheme="minorHAnsi" w:cstheme="minorBidi"/>
          <w:bCs w:val="0"/>
          <w:noProof/>
          <w:sz w:val="22"/>
        </w:rPr>
      </w:pPr>
      <w:hyperlink w:anchor="_Toc111208774" w:history="1">
        <w:r w:rsidR="00A15C54" w:rsidRPr="002414C7">
          <w:rPr>
            <w:rStyle w:val="Hyperlink"/>
            <w:noProof/>
            <w:lang w:val="es-US"/>
          </w:rPr>
          <w:t>SECCIÓN 4</w:t>
        </w:r>
        <w:r w:rsidR="00A15C54">
          <w:rPr>
            <w:rFonts w:asciiTheme="minorHAnsi" w:eastAsiaTheme="minorEastAsia" w:hAnsiTheme="minorHAnsi" w:cstheme="minorBidi"/>
            <w:bCs w:val="0"/>
            <w:noProof/>
            <w:sz w:val="22"/>
          </w:rPr>
          <w:tab/>
        </w:r>
        <w:r w:rsidR="00A15C54" w:rsidRPr="002414C7">
          <w:rPr>
            <w:rStyle w:val="Hyperlink"/>
            <w:noProof/>
            <w:lang w:val="es-US"/>
          </w:rPr>
          <w:t xml:space="preserve">Durante la Etapa del deducible, usted paga el costo total de los medicamentos </w:t>
        </w:r>
        <w:r w:rsidR="00A15C54" w:rsidRPr="002414C7">
          <w:rPr>
            <w:rStyle w:val="Hyperlink"/>
            <w:i/>
            <w:iCs/>
            <w:noProof/>
            <w:lang w:val="es-AR"/>
          </w:rPr>
          <w:t>[insert drug tiers if applicable]</w:t>
        </w:r>
        <w:r w:rsidR="00A15C54">
          <w:rPr>
            <w:noProof/>
            <w:webHidden/>
          </w:rPr>
          <w:tab/>
        </w:r>
        <w:r w:rsidR="00A15C54">
          <w:rPr>
            <w:noProof/>
            <w:webHidden/>
          </w:rPr>
          <w:fldChar w:fldCharType="begin"/>
        </w:r>
        <w:r w:rsidR="00A15C54">
          <w:rPr>
            <w:noProof/>
            <w:webHidden/>
          </w:rPr>
          <w:instrText xml:space="preserve"> PAGEREF _Toc111208774 \h </w:instrText>
        </w:r>
        <w:r w:rsidR="00A15C54">
          <w:rPr>
            <w:noProof/>
            <w:webHidden/>
          </w:rPr>
        </w:r>
        <w:r w:rsidR="00A15C54">
          <w:rPr>
            <w:noProof/>
            <w:webHidden/>
          </w:rPr>
          <w:fldChar w:fldCharType="separate"/>
        </w:r>
        <w:r w:rsidR="00A15C54">
          <w:rPr>
            <w:noProof/>
            <w:webHidden/>
          </w:rPr>
          <w:t>64</w:t>
        </w:r>
        <w:r w:rsidR="00A15C54">
          <w:rPr>
            <w:noProof/>
            <w:webHidden/>
          </w:rPr>
          <w:fldChar w:fldCharType="end"/>
        </w:r>
      </w:hyperlink>
    </w:p>
    <w:p w14:paraId="17042493" w14:textId="3FFC89CD" w:rsidR="00A15C54" w:rsidRDefault="0089442B">
      <w:pPr>
        <w:pStyle w:val="TOC2"/>
        <w:rPr>
          <w:rFonts w:asciiTheme="minorHAnsi" w:eastAsiaTheme="minorEastAsia" w:hAnsiTheme="minorHAnsi" w:cstheme="minorBidi"/>
          <w:bCs w:val="0"/>
          <w:noProof/>
          <w:sz w:val="22"/>
        </w:rPr>
      </w:pPr>
      <w:hyperlink w:anchor="_Toc111208775" w:history="1">
        <w:r w:rsidR="00A15C54" w:rsidRPr="002414C7">
          <w:rPr>
            <w:rStyle w:val="Hyperlink"/>
            <w:noProof/>
            <w:lang w:val="es-US"/>
          </w:rPr>
          <w:t>SECCIÓN 5</w:t>
        </w:r>
        <w:r w:rsidR="00A15C54">
          <w:rPr>
            <w:rFonts w:asciiTheme="minorHAnsi" w:eastAsiaTheme="minorEastAsia" w:hAnsiTheme="minorHAnsi" w:cstheme="minorBidi"/>
            <w:bCs w:val="0"/>
            <w:noProof/>
            <w:sz w:val="22"/>
          </w:rPr>
          <w:tab/>
        </w:r>
        <w:r w:rsidR="00A15C54" w:rsidRPr="002414C7">
          <w:rPr>
            <w:rStyle w:val="Hyperlink"/>
            <w:noProof/>
            <w:lang w:val="es-US"/>
          </w:rPr>
          <w:t>Durante la Etapa de cobertura inicial, el plan paga la parte que le corresponde del costo de sus medicamentos y usted paga su parte</w:t>
        </w:r>
        <w:r w:rsidR="00A15C54">
          <w:rPr>
            <w:noProof/>
            <w:webHidden/>
          </w:rPr>
          <w:tab/>
        </w:r>
        <w:r w:rsidR="00A15C54">
          <w:rPr>
            <w:noProof/>
            <w:webHidden/>
          </w:rPr>
          <w:fldChar w:fldCharType="begin"/>
        </w:r>
        <w:r w:rsidR="00A15C54">
          <w:rPr>
            <w:noProof/>
            <w:webHidden/>
          </w:rPr>
          <w:instrText xml:space="preserve"> PAGEREF _Toc111208775 \h </w:instrText>
        </w:r>
        <w:r w:rsidR="00A15C54">
          <w:rPr>
            <w:noProof/>
            <w:webHidden/>
          </w:rPr>
        </w:r>
        <w:r w:rsidR="00A15C54">
          <w:rPr>
            <w:noProof/>
            <w:webHidden/>
          </w:rPr>
          <w:fldChar w:fldCharType="separate"/>
        </w:r>
        <w:r w:rsidR="00A15C54">
          <w:rPr>
            <w:noProof/>
            <w:webHidden/>
          </w:rPr>
          <w:t>65</w:t>
        </w:r>
        <w:r w:rsidR="00A15C54">
          <w:rPr>
            <w:noProof/>
            <w:webHidden/>
          </w:rPr>
          <w:fldChar w:fldCharType="end"/>
        </w:r>
      </w:hyperlink>
    </w:p>
    <w:p w14:paraId="14FBD061" w14:textId="7A460356" w:rsidR="00A15C54" w:rsidRDefault="0089442B">
      <w:pPr>
        <w:pStyle w:val="TOC2"/>
        <w:rPr>
          <w:rFonts w:asciiTheme="minorHAnsi" w:eastAsiaTheme="minorEastAsia" w:hAnsiTheme="minorHAnsi" w:cstheme="minorBidi"/>
          <w:bCs w:val="0"/>
          <w:noProof/>
          <w:sz w:val="22"/>
        </w:rPr>
      </w:pPr>
      <w:hyperlink w:anchor="_Toc111208776" w:history="1">
        <w:r w:rsidR="00A15C54" w:rsidRPr="002414C7">
          <w:rPr>
            <w:rStyle w:val="Hyperlink"/>
            <w:noProof/>
            <w:lang w:val="es-US"/>
          </w:rPr>
          <w:t>SECCIÓN 6</w:t>
        </w:r>
        <w:r w:rsidR="00A15C54">
          <w:rPr>
            <w:rFonts w:asciiTheme="minorHAnsi" w:eastAsiaTheme="minorEastAsia" w:hAnsiTheme="minorHAnsi" w:cstheme="minorBidi"/>
            <w:bCs w:val="0"/>
            <w:noProof/>
            <w:sz w:val="22"/>
          </w:rPr>
          <w:tab/>
        </w:r>
        <w:r w:rsidR="00A15C54" w:rsidRPr="002414C7">
          <w:rPr>
            <w:rStyle w:val="Hyperlink"/>
            <w:noProof/>
            <w:lang w:val="es-US"/>
          </w:rPr>
          <w:t>Costos en la etapa del período sin cobertura</w:t>
        </w:r>
        <w:r w:rsidR="00A15C54">
          <w:rPr>
            <w:noProof/>
            <w:webHidden/>
          </w:rPr>
          <w:tab/>
        </w:r>
        <w:r w:rsidR="00A15C54">
          <w:rPr>
            <w:noProof/>
            <w:webHidden/>
          </w:rPr>
          <w:fldChar w:fldCharType="begin"/>
        </w:r>
        <w:r w:rsidR="00A15C54">
          <w:rPr>
            <w:noProof/>
            <w:webHidden/>
          </w:rPr>
          <w:instrText xml:space="preserve"> PAGEREF _Toc111208776 \h </w:instrText>
        </w:r>
        <w:r w:rsidR="00A15C54">
          <w:rPr>
            <w:noProof/>
            <w:webHidden/>
          </w:rPr>
        </w:r>
        <w:r w:rsidR="00A15C54">
          <w:rPr>
            <w:noProof/>
            <w:webHidden/>
          </w:rPr>
          <w:fldChar w:fldCharType="separate"/>
        </w:r>
        <w:r w:rsidR="00A15C54">
          <w:rPr>
            <w:noProof/>
            <w:webHidden/>
          </w:rPr>
          <w:t>70</w:t>
        </w:r>
        <w:r w:rsidR="00A15C54">
          <w:rPr>
            <w:noProof/>
            <w:webHidden/>
          </w:rPr>
          <w:fldChar w:fldCharType="end"/>
        </w:r>
      </w:hyperlink>
    </w:p>
    <w:p w14:paraId="1B75DCD3" w14:textId="1F62313E" w:rsidR="00A15C54" w:rsidRDefault="0089442B">
      <w:pPr>
        <w:pStyle w:val="TOC2"/>
        <w:rPr>
          <w:rFonts w:asciiTheme="minorHAnsi" w:eastAsiaTheme="minorEastAsia" w:hAnsiTheme="minorHAnsi" w:cstheme="minorBidi"/>
          <w:bCs w:val="0"/>
          <w:noProof/>
          <w:sz w:val="22"/>
        </w:rPr>
      </w:pPr>
      <w:hyperlink w:anchor="_Toc111208777" w:history="1">
        <w:r w:rsidR="00A15C54" w:rsidRPr="002414C7">
          <w:rPr>
            <w:rStyle w:val="Hyperlink"/>
            <w:noProof/>
            <w:lang w:val="es-US"/>
          </w:rPr>
          <w:t>SECCIÓN 7</w:t>
        </w:r>
        <w:r w:rsidR="00A15C54">
          <w:rPr>
            <w:rFonts w:asciiTheme="minorHAnsi" w:eastAsiaTheme="minorEastAsia" w:hAnsiTheme="minorHAnsi" w:cstheme="minorBidi"/>
            <w:bCs w:val="0"/>
            <w:noProof/>
            <w:sz w:val="22"/>
          </w:rPr>
          <w:tab/>
        </w:r>
        <w:r w:rsidR="00A15C54" w:rsidRPr="002414C7">
          <w:rPr>
            <w:rStyle w:val="Hyperlink"/>
            <w:noProof/>
            <w:lang w:val="es-US"/>
          </w:rPr>
          <w:t>Durante la Etapa de cobertura en situaciones catastróficas, el plan paga la mayor parte del costo de sus medicamentos</w:t>
        </w:r>
        <w:r w:rsidR="00A15C54">
          <w:rPr>
            <w:noProof/>
            <w:webHidden/>
          </w:rPr>
          <w:tab/>
        </w:r>
        <w:r w:rsidR="00A15C54">
          <w:rPr>
            <w:noProof/>
            <w:webHidden/>
          </w:rPr>
          <w:fldChar w:fldCharType="begin"/>
        </w:r>
        <w:r w:rsidR="00A15C54">
          <w:rPr>
            <w:noProof/>
            <w:webHidden/>
          </w:rPr>
          <w:instrText xml:space="preserve"> PAGEREF _Toc111208777 \h </w:instrText>
        </w:r>
        <w:r w:rsidR="00A15C54">
          <w:rPr>
            <w:noProof/>
            <w:webHidden/>
          </w:rPr>
        </w:r>
        <w:r w:rsidR="00A15C54">
          <w:rPr>
            <w:noProof/>
            <w:webHidden/>
          </w:rPr>
          <w:fldChar w:fldCharType="separate"/>
        </w:r>
        <w:r w:rsidR="00A15C54">
          <w:rPr>
            <w:noProof/>
            <w:webHidden/>
          </w:rPr>
          <w:t>71</w:t>
        </w:r>
        <w:r w:rsidR="00A15C54">
          <w:rPr>
            <w:noProof/>
            <w:webHidden/>
          </w:rPr>
          <w:fldChar w:fldCharType="end"/>
        </w:r>
      </w:hyperlink>
    </w:p>
    <w:p w14:paraId="13A55E5A" w14:textId="210091D0" w:rsidR="00A15C54" w:rsidRDefault="0089442B">
      <w:pPr>
        <w:pStyle w:val="TOC2"/>
        <w:rPr>
          <w:rFonts w:asciiTheme="minorHAnsi" w:eastAsiaTheme="minorEastAsia" w:hAnsiTheme="minorHAnsi" w:cstheme="minorBidi"/>
          <w:bCs w:val="0"/>
          <w:noProof/>
          <w:sz w:val="22"/>
        </w:rPr>
      </w:pPr>
      <w:hyperlink w:anchor="_Toc111208778" w:history="1">
        <w:r w:rsidR="00A15C54" w:rsidRPr="002414C7">
          <w:rPr>
            <w:rStyle w:val="Hyperlink"/>
            <w:noProof/>
          </w:rPr>
          <w:t>SECCIÓN 8</w:t>
        </w:r>
        <w:r w:rsidR="00A15C54">
          <w:rPr>
            <w:rFonts w:asciiTheme="minorHAnsi" w:eastAsiaTheme="minorEastAsia" w:hAnsiTheme="minorHAnsi" w:cstheme="minorBidi"/>
            <w:bCs w:val="0"/>
            <w:noProof/>
            <w:sz w:val="22"/>
          </w:rPr>
          <w:tab/>
        </w:r>
        <w:r w:rsidR="00A15C54" w:rsidRPr="002414C7">
          <w:rPr>
            <w:rStyle w:val="Hyperlink"/>
            <w:noProof/>
          </w:rPr>
          <w:t>Información de beneficios adicionales</w:t>
        </w:r>
        <w:r w:rsidR="00A15C54">
          <w:rPr>
            <w:noProof/>
            <w:webHidden/>
          </w:rPr>
          <w:tab/>
        </w:r>
        <w:r w:rsidR="00A15C54">
          <w:rPr>
            <w:noProof/>
            <w:webHidden/>
          </w:rPr>
          <w:fldChar w:fldCharType="begin"/>
        </w:r>
        <w:r w:rsidR="00A15C54">
          <w:rPr>
            <w:noProof/>
            <w:webHidden/>
          </w:rPr>
          <w:instrText xml:space="preserve"> PAGEREF _Toc111208778 \h </w:instrText>
        </w:r>
        <w:r w:rsidR="00A15C54">
          <w:rPr>
            <w:noProof/>
            <w:webHidden/>
          </w:rPr>
        </w:r>
        <w:r w:rsidR="00A15C54">
          <w:rPr>
            <w:noProof/>
            <w:webHidden/>
          </w:rPr>
          <w:fldChar w:fldCharType="separate"/>
        </w:r>
        <w:r w:rsidR="00A15C54">
          <w:rPr>
            <w:noProof/>
            <w:webHidden/>
          </w:rPr>
          <w:t>71</w:t>
        </w:r>
        <w:r w:rsidR="00A15C54">
          <w:rPr>
            <w:noProof/>
            <w:webHidden/>
          </w:rPr>
          <w:fldChar w:fldCharType="end"/>
        </w:r>
      </w:hyperlink>
    </w:p>
    <w:p w14:paraId="4A21520D" w14:textId="146D1E0E" w:rsidR="00A15C54" w:rsidRDefault="0089442B">
      <w:pPr>
        <w:pStyle w:val="TOC2"/>
        <w:rPr>
          <w:rFonts w:asciiTheme="minorHAnsi" w:eastAsiaTheme="minorEastAsia" w:hAnsiTheme="minorHAnsi" w:cstheme="minorBidi"/>
          <w:bCs w:val="0"/>
          <w:noProof/>
          <w:sz w:val="22"/>
        </w:rPr>
      </w:pPr>
      <w:hyperlink w:anchor="_Toc111208779" w:history="1">
        <w:r w:rsidR="00A15C54" w:rsidRPr="002414C7">
          <w:rPr>
            <w:rStyle w:val="Hyperlink"/>
            <w:noProof/>
            <w:lang w:val="es-US"/>
          </w:rPr>
          <w:t>SECCIÓN 9</w:t>
        </w:r>
        <w:r w:rsidR="00A15C54">
          <w:rPr>
            <w:rFonts w:asciiTheme="minorHAnsi" w:eastAsiaTheme="minorEastAsia" w:hAnsiTheme="minorHAnsi" w:cstheme="minorBidi"/>
            <w:bCs w:val="0"/>
            <w:noProof/>
            <w:sz w:val="22"/>
          </w:rPr>
          <w:tab/>
        </w:r>
        <w:r w:rsidR="00A15C54" w:rsidRPr="002414C7">
          <w:rPr>
            <w:rStyle w:val="Hyperlink"/>
            <w:noProof/>
            <w:lang w:val="es-US"/>
          </w:rPr>
          <w:t>Vacunas de la Parte D. Lo que usted paga depende de cómo y dónde las obtiene</w:t>
        </w:r>
        <w:r w:rsidR="00A15C54">
          <w:rPr>
            <w:noProof/>
            <w:webHidden/>
          </w:rPr>
          <w:tab/>
        </w:r>
        <w:r w:rsidR="00A15C54">
          <w:rPr>
            <w:noProof/>
            <w:webHidden/>
          </w:rPr>
          <w:fldChar w:fldCharType="begin"/>
        </w:r>
        <w:r w:rsidR="00A15C54">
          <w:rPr>
            <w:noProof/>
            <w:webHidden/>
          </w:rPr>
          <w:instrText xml:space="preserve"> PAGEREF _Toc111208779 \h </w:instrText>
        </w:r>
        <w:r w:rsidR="00A15C54">
          <w:rPr>
            <w:noProof/>
            <w:webHidden/>
          </w:rPr>
        </w:r>
        <w:r w:rsidR="00A15C54">
          <w:rPr>
            <w:noProof/>
            <w:webHidden/>
          </w:rPr>
          <w:fldChar w:fldCharType="separate"/>
        </w:r>
        <w:r w:rsidR="00A15C54">
          <w:rPr>
            <w:noProof/>
            <w:webHidden/>
          </w:rPr>
          <w:t>71</w:t>
        </w:r>
        <w:r w:rsidR="00A15C54">
          <w:rPr>
            <w:noProof/>
            <w:webHidden/>
          </w:rPr>
          <w:fldChar w:fldCharType="end"/>
        </w:r>
      </w:hyperlink>
    </w:p>
    <w:p w14:paraId="7B558EC4" w14:textId="13FC2C24" w:rsidR="00A15C54" w:rsidRDefault="0089442B">
      <w:pPr>
        <w:pStyle w:val="TOC1"/>
        <w:rPr>
          <w:rFonts w:asciiTheme="minorHAnsi" w:eastAsiaTheme="minorEastAsia" w:hAnsiTheme="minorHAnsi" w:cstheme="minorBidi"/>
          <w:b w:val="0"/>
          <w:noProof/>
          <w:sz w:val="22"/>
          <w:szCs w:val="22"/>
        </w:rPr>
      </w:pPr>
      <w:hyperlink w:anchor="_Toc111208780" w:history="1">
        <w:r w:rsidR="00A15C54" w:rsidRPr="002414C7">
          <w:rPr>
            <w:rStyle w:val="Hyperlink"/>
            <w:noProof/>
            <w:lang w:val="es-US"/>
          </w:rPr>
          <w:t xml:space="preserve">CAPÍTULO 5: </w:t>
        </w:r>
        <w:r w:rsidR="00A15C54" w:rsidRPr="002414C7">
          <w:rPr>
            <w:rStyle w:val="Hyperlink"/>
            <w:i/>
            <w:noProof/>
            <w:lang w:val="es-US"/>
          </w:rPr>
          <w:t>Cómo solicitarnos que paguemos la parte que nos corresponde de los costos de medicamentos cubiertos</w:t>
        </w:r>
        <w:r w:rsidR="00A15C54">
          <w:rPr>
            <w:noProof/>
            <w:webHidden/>
          </w:rPr>
          <w:tab/>
        </w:r>
        <w:r w:rsidR="00A15C54">
          <w:rPr>
            <w:noProof/>
            <w:webHidden/>
          </w:rPr>
          <w:fldChar w:fldCharType="begin"/>
        </w:r>
        <w:r w:rsidR="00A15C54">
          <w:rPr>
            <w:noProof/>
            <w:webHidden/>
          </w:rPr>
          <w:instrText xml:space="preserve"> PAGEREF _Toc111208780 \h </w:instrText>
        </w:r>
        <w:r w:rsidR="00A15C54">
          <w:rPr>
            <w:noProof/>
            <w:webHidden/>
          </w:rPr>
        </w:r>
        <w:r w:rsidR="00A15C54">
          <w:rPr>
            <w:noProof/>
            <w:webHidden/>
          </w:rPr>
          <w:fldChar w:fldCharType="separate"/>
        </w:r>
        <w:r w:rsidR="00A15C54">
          <w:rPr>
            <w:noProof/>
            <w:webHidden/>
          </w:rPr>
          <w:t>74</w:t>
        </w:r>
        <w:r w:rsidR="00A15C54">
          <w:rPr>
            <w:noProof/>
            <w:webHidden/>
          </w:rPr>
          <w:fldChar w:fldCharType="end"/>
        </w:r>
      </w:hyperlink>
    </w:p>
    <w:p w14:paraId="1C52F170" w14:textId="5D21FF4C" w:rsidR="00A15C54" w:rsidRDefault="0089442B">
      <w:pPr>
        <w:pStyle w:val="TOC2"/>
        <w:rPr>
          <w:rFonts w:asciiTheme="minorHAnsi" w:eastAsiaTheme="minorEastAsia" w:hAnsiTheme="minorHAnsi" w:cstheme="minorBidi"/>
          <w:bCs w:val="0"/>
          <w:noProof/>
          <w:sz w:val="22"/>
        </w:rPr>
      </w:pPr>
      <w:hyperlink w:anchor="_Toc111208781" w:history="1">
        <w:r w:rsidR="00A15C54" w:rsidRPr="002414C7">
          <w:rPr>
            <w:rStyle w:val="Hyperlink"/>
            <w:noProof/>
            <w:lang w:val="es-US"/>
          </w:rPr>
          <w:t>SECCIÓN 1</w:t>
        </w:r>
        <w:r w:rsidR="00A15C54">
          <w:rPr>
            <w:rFonts w:asciiTheme="minorHAnsi" w:eastAsiaTheme="minorEastAsia" w:hAnsiTheme="minorHAnsi" w:cstheme="minorBidi"/>
            <w:bCs w:val="0"/>
            <w:noProof/>
            <w:sz w:val="22"/>
          </w:rPr>
          <w:tab/>
        </w:r>
        <w:r w:rsidR="00A15C54" w:rsidRPr="002414C7">
          <w:rPr>
            <w:rStyle w:val="Hyperlink"/>
            <w:noProof/>
            <w:lang w:val="es-US"/>
          </w:rPr>
          <w:t>Situaciones en las que debe pedirnos que paguemos nuestra parte del costo de los medicamentos cubiertos</w:t>
        </w:r>
        <w:r w:rsidR="00A15C54">
          <w:rPr>
            <w:noProof/>
            <w:webHidden/>
          </w:rPr>
          <w:tab/>
        </w:r>
        <w:r w:rsidR="00A15C54">
          <w:rPr>
            <w:noProof/>
            <w:webHidden/>
          </w:rPr>
          <w:fldChar w:fldCharType="begin"/>
        </w:r>
        <w:r w:rsidR="00A15C54">
          <w:rPr>
            <w:noProof/>
            <w:webHidden/>
          </w:rPr>
          <w:instrText xml:space="preserve"> PAGEREF _Toc111208781 \h </w:instrText>
        </w:r>
        <w:r w:rsidR="00A15C54">
          <w:rPr>
            <w:noProof/>
            <w:webHidden/>
          </w:rPr>
        </w:r>
        <w:r w:rsidR="00A15C54">
          <w:rPr>
            <w:noProof/>
            <w:webHidden/>
          </w:rPr>
          <w:fldChar w:fldCharType="separate"/>
        </w:r>
        <w:r w:rsidR="00A15C54">
          <w:rPr>
            <w:noProof/>
            <w:webHidden/>
          </w:rPr>
          <w:t>75</w:t>
        </w:r>
        <w:r w:rsidR="00A15C54">
          <w:rPr>
            <w:noProof/>
            <w:webHidden/>
          </w:rPr>
          <w:fldChar w:fldCharType="end"/>
        </w:r>
      </w:hyperlink>
    </w:p>
    <w:p w14:paraId="35050F75" w14:textId="2971A2A8" w:rsidR="00A15C54" w:rsidRDefault="0089442B">
      <w:pPr>
        <w:pStyle w:val="TOC2"/>
        <w:rPr>
          <w:rFonts w:asciiTheme="minorHAnsi" w:eastAsiaTheme="minorEastAsia" w:hAnsiTheme="minorHAnsi" w:cstheme="minorBidi"/>
          <w:bCs w:val="0"/>
          <w:noProof/>
          <w:sz w:val="22"/>
        </w:rPr>
      </w:pPr>
      <w:hyperlink w:anchor="_Toc111208782" w:history="1">
        <w:r w:rsidR="00A15C54" w:rsidRPr="002414C7">
          <w:rPr>
            <w:rStyle w:val="Hyperlink"/>
            <w:noProof/>
            <w:lang w:val="es-US"/>
          </w:rPr>
          <w:t>SECCIÓN 2</w:t>
        </w:r>
        <w:r w:rsidR="00A15C54">
          <w:rPr>
            <w:rFonts w:asciiTheme="minorHAnsi" w:eastAsiaTheme="minorEastAsia" w:hAnsiTheme="minorHAnsi" w:cstheme="minorBidi"/>
            <w:bCs w:val="0"/>
            <w:noProof/>
            <w:sz w:val="22"/>
          </w:rPr>
          <w:tab/>
        </w:r>
        <w:r w:rsidR="00A15C54" w:rsidRPr="002414C7">
          <w:rPr>
            <w:rStyle w:val="Hyperlink"/>
            <w:noProof/>
            <w:lang w:val="es-US"/>
          </w:rPr>
          <w:t>Cómo solicitarnos un reembolso</w:t>
        </w:r>
        <w:r w:rsidR="00A15C54">
          <w:rPr>
            <w:noProof/>
            <w:webHidden/>
          </w:rPr>
          <w:tab/>
        </w:r>
        <w:r w:rsidR="00A15C54">
          <w:rPr>
            <w:noProof/>
            <w:webHidden/>
          </w:rPr>
          <w:fldChar w:fldCharType="begin"/>
        </w:r>
        <w:r w:rsidR="00A15C54">
          <w:rPr>
            <w:noProof/>
            <w:webHidden/>
          </w:rPr>
          <w:instrText xml:space="preserve"> PAGEREF _Toc111208782 \h </w:instrText>
        </w:r>
        <w:r w:rsidR="00A15C54">
          <w:rPr>
            <w:noProof/>
            <w:webHidden/>
          </w:rPr>
        </w:r>
        <w:r w:rsidR="00A15C54">
          <w:rPr>
            <w:noProof/>
            <w:webHidden/>
          </w:rPr>
          <w:fldChar w:fldCharType="separate"/>
        </w:r>
        <w:r w:rsidR="00A15C54">
          <w:rPr>
            <w:noProof/>
            <w:webHidden/>
          </w:rPr>
          <w:t>76</w:t>
        </w:r>
        <w:r w:rsidR="00A15C54">
          <w:rPr>
            <w:noProof/>
            <w:webHidden/>
          </w:rPr>
          <w:fldChar w:fldCharType="end"/>
        </w:r>
      </w:hyperlink>
    </w:p>
    <w:p w14:paraId="1E2ED712" w14:textId="5021F73E" w:rsidR="00A15C54" w:rsidRDefault="0089442B">
      <w:pPr>
        <w:pStyle w:val="TOC2"/>
        <w:rPr>
          <w:rFonts w:asciiTheme="minorHAnsi" w:eastAsiaTheme="minorEastAsia" w:hAnsiTheme="minorHAnsi" w:cstheme="minorBidi"/>
          <w:bCs w:val="0"/>
          <w:noProof/>
          <w:sz w:val="22"/>
        </w:rPr>
      </w:pPr>
      <w:hyperlink w:anchor="_Toc111208783" w:history="1">
        <w:r w:rsidR="00A15C54" w:rsidRPr="002414C7">
          <w:rPr>
            <w:rStyle w:val="Hyperlink"/>
            <w:noProof/>
            <w:lang w:val="es-US"/>
          </w:rPr>
          <w:t>SECCIÓN 3</w:t>
        </w:r>
        <w:r w:rsidR="00A15C54">
          <w:rPr>
            <w:rFonts w:asciiTheme="minorHAnsi" w:eastAsiaTheme="minorEastAsia" w:hAnsiTheme="minorHAnsi" w:cstheme="minorBidi"/>
            <w:bCs w:val="0"/>
            <w:noProof/>
            <w:sz w:val="22"/>
          </w:rPr>
          <w:tab/>
        </w:r>
        <w:r w:rsidR="00A15C54" w:rsidRPr="002414C7">
          <w:rPr>
            <w:rStyle w:val="Hyperlink"/>
            <w:noProof/>
            <w:lang w:val="es-US"/>
          </w:rPr>
          <w:t>Analizaremos su solicitud de pago y decidiremos si le pagaremos o no</w:t>
        </w:r>
        <w:r w:rsidR="00A15C54">
          <w:rPr>
            <w:noProof/>
            <w:webHidden/>
          </w:rPr>
          <w:tab/>
        </w:r>
        <w:r w:rsidR="00A15C54">
          <w:rPr>
            <w:noProof/>
            <w:webHidden/>
          </w:rPr>
          <w:fldChar w:fldCharType="begin"/>
        </w:r>
        <w:r w:rsidR="00A15C54">
          <w:rPr>
            <w:noProof/>
            <w:webHidden/>
          </w:rPr>
          <w:instrText xml:space="preserve"> PAGEREF _Toc111208783 \h </w:instrText>
        </w:r>
        <w:r w:rsidR="00A15C54">
          <w:rPr>
            <w:noProof/>
            <w:webHidden/>
          </w:rPr>
        </w:r>
        <w:r w:rsidR="00A15C54">
          <w:rPr>
            <w:noProof/>
            <w:webHidden/>
          </w:rPr>
          <w:fldChar w:fldCharType="separate"/>
        </w:r>
        <w:r w:rsidR="00A15C54">
          <w:rPr>
            <w:noProof/>
            <w:webHidden/>
          </w:rPr>
          <w:t>77</w:t>
        </w:r>
        <w:r w:rsidR="00A15C54">
          <w:rPr>
            <w:noProof/>
            <w:webHidden/>
          </w:rPr>
          <w:fldChar w:fldCharType="end"/>
        </w:r>
      </w:hyperlink>
    </w:p>
    <w:p w14:paraId="05FD7FAC" w14:textId="62B9E8A5" w:rsidR="00A15C54" w:rsidRDefault="0089442B">
      <w:pPr>
        <w:pStyle w:val="TOC1"/>
        <w:rPr>
          <w:rFonts w:asciiTheme="minorHAnsi" w:eastAsiaTheme="minorEastAsia" w:hAnsiTheme="minorHAnsi" w:cstheme="minorBidi"/>
          <w:b w:val="0"/>
          <w:noProof/>
          <w:sz w:val="22"/>
          <w:szCs w:val="22"/>
        </w:rPr>
      </w:pPr>
      <w:hyperlink w:anchor="_Toc111208784" w:history="1">
        <w:r w:rsidR="00A15C54" w:rsidRPr="002414C7">
          <w:rPr>
            <w:rStyle w:val="Hyperlink"/>
            <w:noProof/>
            <w:lang w:val="es-US"/>
          </w:rPr>
          <w:t xml:space="preserve">CAPÍTULO 6: </w:t>
        </w:r>
        <w:r w:rsidR="00A15C54" w:rsidRPr="002414C7">
          <w:rPr>
            <w:rStyle w:val="Hyperlink"/>
            <w:i/>
            <w:noProof/>
            <w:lang w:val="es-US"/>
          </w:rPr>
          <w:t>Sus derechos y responsabilidades</w:t>
        </w:r>
        <w:r w:rsidR="00A15C54">
          <w:rPr>
            <w:noProof/>
            <w:webHidden/>
          </w:rPr>
          <w:tab/>
        </w:r>
        <w:r w:rsidR="00A15C54">
          <w:rPr>
            <w:noProof/>
            <w:webHidden/>
          </w:rPr>
          <w:fldChar w:fldCharType="begin"/>
        </w:r>
        <w:r w:rsidR="00A15C54">
          <w:rPr>
            <w:noProof/>
            <w:webHidden/>
          </w:rPr>
          <w:instrText xml:space="preserve"> PAGEREF _Toc111208784 \h </w:instrText>
        </w:r>
        <w:r w:rsidR="00A15C54">
          <w:rPr>
            <w:noProof/>
            <w:webHidden/>
          </w:rPr>
        </w:r>
        <w:r w:rsidR="00A15C54">
          <w:rPr>
            <w:noProof/>
            <w:webHidden/>
          </w:rPr>
          <w:fldChar w:fldCharType="separate"/>
        </w:r>
        <w:r w:rsidR="00A15C54">
          <w:rPr>
            <w:noProof/>
            <w:webHidden/>
          </w:rPr>
          <w:t>78</w:t>
        </w:r>
        <w:r w:rsidR="00A15C54">
          <w:rPr>
            <w:noProof/>
            <w:webHidden/>
          </w:rPr>
          <w:fldChar w:fldCharType="end"/>
        </w:r>
      </w:hyperlink>
    </w:p>
    <w:p w14:paraId="69178A73" w14:textId="5FCEC04F" w:rsidR="00A15C54" w:rsidRDefault="0089442B">
      <w:pPr>
        <w:pStyle w:val="TOC2"/>
        <w:rPr>
          <w:rFonts w:asciiTheme="minorHAnsi" w:eastAsiaTheme="minorEastAsia" w:hAnsiTheme="minorHAnsi" w:cstheme="minorBidi"/>
          <w:bCs w:val="0"/>
          <w:noProof/>
          <w:sz w:val="22"/>
        </w:rPr>
      </w:pPr>
      <w:hyperlink w:anchor="_Toc111208785" w:history="1">
        <w:r w:rsidR="00A15C54" w:rsidRPr="002414C7">
          <w:rPr>
            <w:rStyle w:val="Hyperlink"/>
            <w:noProof/>
            <w:lang w:val="es-US"/>
          </w:rPr>
          <w:t>SECCIÓN 1</w:t>
        </w:r>
        <w:r w:rsidR="00A15C54">
          <w:rPr>
            <w:rFonts w:asciiTheme="minorHAnsi" w:eastAsiaTheme="minorEastAsia" w:hAnsiTheme="minorHAnsi" w:cstheme="minorBidi"/>
            <w:bCs w:val="0"/>
            <w:noProof/>
            <w:sz w:val="22"/>
          </w:rPr>
          <w:tab/>
        </w:r>
        <w:r w:rsidR="00A15C54" w:rsidRPr="002414C7">
          <w:rPr>
            <w:rStyle w:val="Hyperlink"/>
            <w:noProof/>
            <w:lang w:val="es-US"/>
          </w:rPr>
          <w:t>Nuestro plan debe respetar sus derechos y sensibilidades interculturales como miembro del plan</w:t>
        </w:r>
        <w:r w:rsidR="00A15C54">
          <w:rPr>
            <w:noProof/>
            <w:webHidden/>
          </w:rPr>
          <w:tab/>
        </w:r>
        <w:r w:rsidR="00A15C54">
          <w:rPr>
            <w:noProof/>
            <w:webHidden/>
          </w:rPr>
          <w:fldChar w:fldCharType="begin"/>
        </w:r>
        <w:r w:rsidR="00A15C54">
          <w:rPr>
            <w:noProof/>
            <w:webHidden/>
          </w:rPr>
          <w:instrText xml:space="preserve"> PAGEREF _Toc111208785 \h </w:instrText>
        </w:r>
        <w:r w:rsidR="00A15C54">
          <w:rPr>
            <w:noProof/>
            <w:webHidden/>
          </w:rPr>
        </w:r>
        <w:r w:rsidR="00A15C54">
          <w:rPr>
            <w:noProof/>
            <w:webHidden/>
          </w:rPr>
          <w:fldChar w:fldCharType="separate"/>
        </w:r>
        <w:r w:rsidR="00A15C54">
          <w:rPr>
            <w:noProof/>
            <w:webHidden/>
          </w:rPr>
          <w:t>79</w:t>
        </w:r>
        <w:r w:rsidR="00A15C54">
          <w:rPr>
            <w:noProof/>
            <w:webHidden/>
          </w:rPr>
          <w:fldChar w:fldCharType="end"/>
        </w:r>
      </w:hyperlink>
    </w:p>
    <w:p w14:paraId="47275AFB" w14:textId="0DFE377C" w:rsidR="00A15C54" w:rsidRDefault="0089442B">
      <w:pPr>
        <w:pStyle w:val="TOC2"/>
        <w:rPr>
          <w:rFonts w:asciiTheme="minorHAnsi" w:eastAsiaTheme="minorEastAsia" w:hAnsiTheme="minorHAnsi" w:cstheme="minorBidi"/>
          <w:bCs w:val="0"/>
          <w:noProof/>
          <w:sz w:val="22"/>
        </w:rPr>
      </w:pPr>
      <w:hyperlink w:anchor="_Toc111208786" w:history="1">
        <w:r w:rsidR="00A15C54" w:rsidRPr="002414C7">
          <w:rPr>
            <w:rStyle w:val="Hyperlink"/>
            <w:noProof/>
            <w:lang w:val="es-US"/>
          </w:rPr>
          <w:t>SECCIÓN 2</w:t>
        </w:r>
        <w:r w:rsidR="00A15C54">
          <w:rPr>
            <w:rFonts w:asciiTheme="minorHAnsi" w:eastAsiaTheme="minorEastAsia" w:hAnsiTheme="minorHAnsi" w:cstheme="minorBidi"/>
            <w:bCs w:val="0"/>
            <w:noProof/>
            <w:sz w:val="22"/>
          </w:rPr>
          <w:tab/>
        </w:r>
        <w:r w:rsidR="00A15C54" w:rsidRPr="002414C7">
          <w:rPr>
            <w:rStyle w:val="Hyperlink"/>
            <w:noProof/>
            <w:lang w:val="es-US"/>
          </w:rPr>
          <w:t>Usted tiene algunas responsabilidades como miembro del plan</w:t>
        </w:r>
        <w:r w:rsidR="00A15C54">
          <w:rPr>
            <w:noProof/>
            <w:webHidden/>
          </w:rPr>
          <w:tab/>
        </w:r>
        <w:r w:rsidR="00A15C54">
          <w:rPr>
            <w:noProof/>
            <w:webHidden/>
          </w:rPr>
          <w:fldChar w:fldCharType="begin"/>
        </w:r>
        <w:r w:rsidR="00A15C54">
          <w:rPr>
            <w:noProof/>
            <w:webHidden/>
          </w:rPr>
          <w:instrText xml:space="preserve"> PAGEREF _Toc111208786 \h </w:instrText>
        </w:r>
        <w:r w:rsidR="00A15C54">
          <w:rPr>
            <w:noProof/>
            <w:webHidden/>
          </w:rPr>
        </w:r>
        <w:r w:rsidR="00A15C54">
          <w:rPr>
            <w:noProof/>
            <w:webHidden/>
          </w:rPr>
          <w:fldChar w:fldCharType="separate"/>
        </w:r>
        <w:r w:rsidR="00A15C54">
          <w:rPr>
            <w:noProof/>
            <w:webHidden/>
          </w:rPr>
          <w:t>84</w:t>
        </w:r>
        <w:r w:rsidR="00A15C54">
          <w:rPr>
            <w:noProof/>
            <w:webHidden/>
          </w:rPr>
          <w:fldChar w:fldCharType="end"/>
        </w:r>
      </w:hyperlink>
    </w:p>
    <w:p w14:paraId="4BDA3D07" w14:textId="58A3348F" w:rsidR="00A15C54" w:rsidRDefault="0089442B">
      <w:pPr>
        <w:pStyle w:val="TOC1"/>
        <w:rPr>
          <w:rFonts w:asciiTheme="minorHAnsi" w:eastAsiaTheme="minorEastAsia" w:hAnsiTheme="minorHAnsi" w:cstheme="minorBidi"/>
          <w:b w:val="0"/>
          <w:noProof/>
          <w:sz w:val="22"/>
          <w:szCs w:val="22"/>
        </w:rPr>
      </w:pPr>
      <w:hyperlink w:anchor="_Toc111208787" w:history="1">
        <w:r w:rsidR="00A15C54" w:rsidRPr="002414C7">
          <w:rPr>
            <w:rStyle w:val="Hyperlink"/>
            <w:noProof/>
            <w:lang w:val="es-US"/>
          </w:rPr>
          <w:t xml:space="preserve">CAPÍTULO 7: </w:t>
        </w:r>
        <w:r w:rsidR="00A15C54" w:rsidRPr="002414C7">
          <w:rPr>
            <w:rStyle w:val="Hyperlink"/>
            <w:i/>
            <w:noProof/>
            <w:lang w:val="es-US"/>
          </w:rPr>
          <w:t>Qué debe hacer si tiene un problema o una queja (decisiones de cobertura, apelaciones, quejas)</w:t>
        </w:r>
        <w:r w:rsidR="00A15C54">
          <w:rPr>
            <w:noProof/>
            <w:webHidden/>
          </w:rPr>
          <w:tab/>
        </w:r>
        <w:r w:rsidR="00A15C54">
          <w:rPr>
            <w:noProof/>
            <w:webHidden/>
          </w:rPr>
          <w:fldChar w:fldCharType="begin"/>
        </w:r>
        <w:r w:rsidR="00A15C54">
          <w:rPr>
            <w:noProof/>
            <w:webHidden/>
          </w:rPr>
          <w:instrText xml:space="preserve"> PAGEREF _Toc111208787 \h </w:instrText>
        </w:r>
        <w:r w:rsidR="00A15C54">
          <w:rPr>
            <w:noProof/>
            <w:webHidden/>
          </w:rPr>
        </w:r>
        <w:r w:rsidR="00A15C54">
          <w:rPr>
            <w:noProof/>
            <w:webHidden/>
          </w:rPr>
          <w:fldChar w:fldCharType="separate"/>
        </w:r>
        <w:r w:rsidR="00A15C54">
          <w:rPr>
            <w:noProof/>
            <w:webHidden/>
          </w:rPr>
          <w:t>86</w:t>
        </w:r>
        <w:r w:rsidR="00A15C54">
          <w:rPr>
            <w:noProof/>
            <w:webHidden/>
          </w:rPr>
          <w:fldChar w:fldCharType="end"/>
        </w:r>
      </w:hyperlink>
    </w:p>
    <w:p w14:paraId="0E641A53" w14:textId="27EA60A8" w:rsidR="00A15C54" w:rsidRDefault="0089442B">
      <w:pPr>
        <w:pStyle w:val="TOC2"/>
        <w:rPr>
          <w:rFonts w:asciiTheme="minorHAnsi" w:eastAsiaTheme="minorEastAsia" w:hAnsiTheme="minorHAnsi" w:cstheme="minorBidi"/>
          <w:bCs w:val="0"/>
          <w:noProof/>
          <w:sz w:val="22"/>
        </w:rPr>
      </w:pPr>
      <w:hyperlink w:anchor="_Toc111208788" w:history="1">
        <w:r w:rsidR="00A15C54" w:rsidRPr="002414C7">
          <w:rPr>
            <w:rStyle w:val="Hyperlink"/>
            <w:noProof/>
            <w:lang w:val="es-US"/>
          </w:rPr>
          <w:t>SECCIÓN 1</w:t>
        </w:r>
        <w:r w:rsidR="00A15C54">
          <w:rPr>
            <w:rFonts w:asciiTheme="minorHAnsi" w:eastAsiaTheme="minorEastAsia" w:hAnsiTheme="minorHAnsi" w:cstheme="minorBidi"/>
            <w:bCs w:val="0"/>
            <w:noProof/>
            <w:sz w:val="22"/>
          </w:rPr>
          <w:tab/>
        </w:r>
        <w:r w:rsidR="00A15C54" w:rsidRPr="002414C7">
          <w:rPr>
            <w:rStyle w:val="Hyperlink"/>
            <w:noProof/>
            <w:lang w:val="es-US"/>
          </w:rPr>
          <w:t>Introducción</w:t>
        </w:r>
        <w:r w:rsidR="00A15C54">
          <w:rPr>
            <w:noProof/>
            <w:webHidden/>
          </w:rPr>
          <w:tab/>
        </w:r>
        <w:r w:rsidR="00A15C54">
          <w:rPr>
            <w:noProof/>
            <w:webHidden/>
          </w:rPr>
          <w:fldChar w:fldCharType="begin"/>
        </w:r>
        <w:r w:rsidR="00A15C54">
          <w:rPr>
            <w:noProof/>
            <w:webHidden/>
          </w:rPr>
          <w:instrText xml:space="preserve"> PAGEREF _Toc111208788 \h </w:instrText>
        </w:r>
        <w:r w:rsidR="00A15C54">
          <w:rPr>
            <w:noProof/>
            <w:webHidden/>
          </w:rPr>
        </w:r>
        <w:r w:rsidR="00A15C54">
          <w:rPr>
            <w:noProof/>
            <w:webHidden/>
          </w:rPr>
          <w:fldChar w:fldCharType="separate"/>
        </w:r>
        <w:r w:rsidR="00A15C54">
          <w:rPr>
            <w:noProof/>
            <w:webHidden/>
          </w:rPr>
          <w:t>87</w:t>
        </w:r>
        <w:r w:rsidR="00A15C54">
          <w:rPr>
            <w:noProof/>
            <w:webHidden/>
          </w:rPr>
          <w:fldChar w:fldCharType="end"/>
        </w:r>
      </w:hyperlink>
    </w:p>
    <w:p w14:paraId="3152A165" w14:textId="216B621E" w:rsidR="00A15C54" w:rsidRDefault="0089442B">
      <w:pPr>
        <w:pStyle w:val="TOC2"/>
        <w:rPr>
          <w:rFonts w:asciiTheme="minorHAnsi" w:eastAsiaTheme="minorEastAsia" w:hAnsiTheme="minorHAnsi" w:cstheme="minorBidi"/>
          <w:bCs w:val="0"/>
          <w:noProof/>
          <w:sz w:val="22"/>
        </w:rPr>
      </w:pPr>
      <w:hyperlink w:anchor="_Toc111208789" w:history="1">
        <w:r w:rsidR="00A15C54" w:rsidRPr="002414C7">
          <w:rPr>
            <w:rStyle w:val="Hyperlink"/>
            <w:noProof/>
            <w:lang w:val="es-US"/>
          </w:rPr>
          <w:t>SECCIÓN 2</w:t>
        </w:r>
        <w:r w:rsidR="00A15C54">
          <w:rPr>
            <w:rFonts w:asciiTheme="minorHAnsi" w:eastAsiaTheme="minorEastAsia" w:hAnsiTheme="minorHAnsi" w:cstheme="minorBidi"/>
            <w:bCs w:val="0"/>
            <w:noProof/>
            <w:sz w:val="22"/>
          </w:rPr>
          <w:tab/>
        </w:r>
        <w:r w:rsidR="00A15C54" w:rsidRPr="002414C7">
          <w:rPr>
            <w:rStyle w:val="Hyperlink"/>
            <w:noProof/>
            <w:lang w:val="es-US"/>
          </w:rPr>
          <w:t>Dónde obtener más información y asistencia personalizada</w:t>
        </w:r>
        <w:r w:rsidR="00A15C54">
          <w:rPr>
            <w:noProof/>
            <w:webHidden/>
          </w:rPr>
          <w:tab/>
        </w:r>
        <w:r w:rsidR="00A15C54">
          <w:rPr>
            <w:noProof/>
            <w:webHidden/>
          </w:rPr>
          <w:fldChar w:fldCharType="begin"/>
        </w:r>
        <w:r w:rsidR="00A15C54">
          <w:rPr>
            <w:noProof/>
            <w:webHidden/>
          </w:rPr>
          <w:instrText xml:space="preserve"> PAGEREF _Toc111208789 \h </w:instrText>
        </w:r>
        <w:r w:rsidR="00A15C54">
          <w:rPr>
            <w:noProof/>
            <w:webHidden/>
          </w:rPr>
        </w:r>
        <w:r w:rsidR="00A15C54">
          <w:rPr>
            <w:noProof/>
            <w:webHidden/>
          </w:rPr>
          <w:fldChar w:fldCharType="separate"/>
        </w:r>
        <w:r w:rsidR="00A15C54">
          <w:rPr>
            <w:noProof/>
            <w:webHidden/>
          </w:rPr>
          <w:t>88</w:t>
        </w:r>
        <w:r w:rsidR="00A15C54">
          <w:rPr>
            <w:noProof/>
            <w:webHidden/>
          </w:rPr>
          <w:fldChar w:fldCharType="end"/>
        </w:r>
      </w:hyperlink>
    </w:p>
    <w:p w14:paraId="4A065EDB" w14:textId="7AB8A251" w:rsidR="00A15C54" w:rsidRDefault="0089442B">
      <w:pPr>
        <w:pStyle w:val="TOC2"/>
        <w:rPr>
          <w:rFonts w:asciiTheme="minorHAnsi" w:eastAsiaTheme="minorEastAsia" w:hAnsiTheme="minorHAnsi" w:cstheme="minorBidi"/>
          <w:bCs w:val="0"/>
          <w:noProof/>
          <w:sz w:val="22"/>
        </w:rPr>
      </w:pPr>
      <w:hyperlink w:anchor="_Toc111208790" w:history="1">
        <w:r w:rsidR="00A15C54" w:rsidRPr="002414C7">
          <w:rPr>
            <w:rStyle w:val="Hyperlink"/>
            <w:noProof/>
            <w:lang w:val="es-US"/>
          </w:rPr>
          <w:t>SECCIÓN 3</w:t>
        </w:r>
        <w:r w:rsidR="00A15C54">
          <w:rPr>
            <w:rFonts w:asciiTheme="minorHAnsi" w:eastAsiaTheme="minorEastAsia" w:hAnsiTheme="minorHAnsi" w:cstheme="minorBidi"/>
            <w:bCs w:val="0"/>
            <w:noProof/>
            <w:sz w:val="22"/>
          </w:rPr>
          <w:tab/>
        </w:r>
        <w:r w:rsidR="00A15C54" w:rsidRPr="002414C7">
          <w:rPr>
            <w:rStyle w:val="Hyperlink"/>
            <w:noProof/>
            <w:lang w:val="es-US"/>
          </w:rPr>
          <w:t>¿Qué proceso debe utilizar para tratar su problema?</w:t>
        </w:r>
        <w:r w:rsidR="00A15C54">
          <w:rPr>
            <w:noProof/>
            <w:webHidden/>
          </w:rPr>
          <w:tab/>
        </w:r>
        <w:r w:rsidR="00A15C54">
          <w:rPr>
            <w:noProof/>
            <w:webHidden/>
          </w:rPr>
          <w:fldChar w:fldCharType="begin"/>
        </w:r>
        <w:r w:rsidR="00A15C54">
          <w:rPr>
            <w:noProof/>
            <w:webHidden/>
          </w:rPr>
          <w:instrText xml:space="preserve"> PAGEREF _Toc111208790 \h </w:instrText>
        </w:r>
        <w:r w:rsidR="00A15C54">
          <w:rPr>
            <w:noProof/>
            <w:webHidden/>
          </w:rPr>
        </w:r>
        <w:r w:rsidR="00A15C54">
          <w:rPr>
            <w:noProof/>
            <w:webHidden/>
          </w:rPr>
          <w:fldChar w:fldCharType="separate"/>
        </w:r>
        <w:r w:rsidR="00A15C54">
          <w:rPr>
            <w:noProof/>
            <w:webHidden/>
          </w:rPr>
          <w:t>88</w:t>
        </w:r>
        <w:r w:rsidR="00A15C54">
          <w:rPr>
            <w:noProof/>
            <w:webHidden/>
          </w:rPr>
          <w:fldChar w:fldCharType="end"/>
        </w:r>
      </w:hyperlink>
    </w:p>
    <w:p w14:paraId="7171D61E" w14:textId="41824FE7" w:rsidR="00A15C54" w:rsidRDefault="0089442B">
      <w:pPr>
        <w:pStyle w:val="TOC2"/>
        <w:rPr>
          <w:rFonts w:asciiTheme="minorHAnsi" w:eastAsiaTheme="minorEastAsia" w:hAnsiTheme="minorHAnsi" w:cstheme="minorBidi"/>
          <w:bCs w:val="0"/>
          <w:noProof/>
          <w:sz w:val="22"/>
        </w:rPr>
      </w:pPr>
      <w:hyperlink w:anchor="_Toc111208791" w:history="1">
        <w:r w:rsidR="00A15C54" w:rsidRPr="002414C7">
          <w:rPr>
            <w:rStyle w:val="Hyperlink"/>
            <w:noProof/>
            <w:lang w:val="es-US"/>
          </w:rPr>
          <w:t>SECCIÓN 4</w:t>
        </w:r>
        <w:r w:rsidR="00A15C54">
          <w:rPr>
            <w:rFonts w:asciiTheme="minorHAnsi" w:eastAsiaTheme="minorEastAsia" w:hAnsiTheme="minorHAnsi" w:cstheme="minorBidi"/>
            <w:bCs w:val="0"/>
            <w:noProof/>
            <w:sz w:val="22"/>
          </w:rPr>
          <w:tab/>
        </w:r>
        <w:r w:rsidR="00A15C54" w:rsidRPr="002414C7">
          <w:rPr>
            <w:rStyle w:val="Hyperlink"/>
            <w:noProof/>
            <w:lang w:val="es-US"/>
          </w:rPr>
          <w:t>Una guía de los fundamentos de las decisiones de cobertura y las apelaciones</w:t>
        </w:r>
        <w:r w:rsidR="00A15C54">
          <w:rPr>
            <w:noProof/>
            <w:webHidden/>
          </w:rPr>
          <w:tab/>
        </w:r>
        <w:r w:rsidR="00A15C54">
          <w:rPr>
            <w:noProof/>
            <w:webHidden/>
          </w:rPr>
          <w:fldChar w:fldCharType="begin"/>
        </w:r>
        <w:r w:rsidR="00A15C54">
          <w:rPr>
            <w:noProof/>
            <w:webHidden/>
          </w:rPr>
          <w:instrText xml:space="preserve"> PAGEREF _Toc111208791 \h </w:instrText>
        </w:r>
        <w:r w:rsidR="00A15C54">
          <w:rPr>
            <w:noProof/>
            <w:webHidden/>
          </w:rPr>
        </w:r>
        <w:r w:rsidR="00A15C54">
          <w:rPr>
            <w:noProof/>
            <w:webHidden/>
          </w:rPr>
          <w:fldChar w:fldCharType="separate"/>
        </w:r>
        <w:r w:rsidR="00A15C54">
          <w:rPr>
            <w:noProof/>
            <w:webHidden/>
          </w:rPr>
          <w:t>89</w:t>
        </w:r>
        <w:r w:rsidR="00A15C54">
          <w:rPr>
            <w:noProof/>
            <w:webHidden/>
          </w:rPr>
          <w:fldChar w:fldCharType="end"/>
        </w:r>
      </w:hyperlink>
    </w:p>
    <w:p w14:paraId="37301F94" w14:textId="316ED26D" w:rsidR="00A15C54" w:rsidRDefault="0089442B">
      <w:pPr>
        <w:pStyle w:val="TOC2"/>
        <w:rPr>
          <w:rFonts w:asciiTheme="minorHAnsi" w:eastAsiaTheme="minorEastAsia" w:hAnsiTheme="minorHAnsi" w:cstheme="minorBidi"/>
          <w:bCs w:val="0"/>
          <w:noProof/>
          <w:sz w:val="22"/>
        </w:rPr>
      </w:pPr>
      <w:hyperlink w:anchor="_Toc111208792" w:history="1">
        <w:r w:rsidR="00A15C54" w:rsidRPr="002414C7">
          <w:rPr>
            <w:rStyle w:val="Hyperlink"/>
            <w:noProof/>
            <w:lang w:val="es-US"/>
          </w:rPr>
          <w:t>SECCIÓN 5</w:t>
        </w:r>
        <w:r w:rsidR="00A15C54">
          <w:rPr>
            <w:rFonts w:asciiTheme="minorHAnsi" w:eastAsiaTheme="minorEastAsia" w:hAnsiTheme="minorHAnsi" w:cstheme="minorBidi"/>
            <w:bCs w:val="0"/>
            <w:noProof/>
            <w:sz w:val="22"/>
          </w:rPr>
          <w:tab/>
        </w:r>
        <w:r w:rsidR="00A15C54" w:rsidRPr="002414C7">
          <w:rPr>
            <w:rStyle w:val="Hyperlink"/>
            <w:noProof/>
            <w:lang w:val="es-US"/>
          </w:rPr>
          <w:t>Medicamentos con receta de la Parte D: cómo solicitar una decisión de cobertura o presentar una apelación</w:t>
        </w:r>
        <w:r w:rsidR="00A15C54">
          <w:rPr>
            <w:noProof/>
            <w:webHidden/>
          </w:rPr>
          <w:tab/>
        </w:r>
        <w:r w:rsidR="00A15C54">
          <w:rPr>
            <w:noProof/>
            <w:webHidden/>
          </w:rPr>
          <w:fldChar w:fldCharType="begin"/>
        </w:r>
        <w:r w:rsidR="00A15C54">
          <w:rPr>
            <w:noProof/>
            <w:webHidden/>
          </w:rPr>
          <w:instrText xml:space="preserve"> PAGEREF _Toc111208792 \h </w:instrText>
        </w:r>
        <w:r w:rsidR="00A15C54">
          <w:rPr>
            <w:noProof/>
            <w:webHidden/>
          </w:rPr>
        </w:r>
        <w:r w:rsidR="00A15C54">
          <w:rPr>
            <w:noProof/>
            <w:webHidden/>
          </w:rPr>
          <w:fldChar w:fldCharType="separate"/>
        </w:r>
        <w:r w:rsidR="00A15C54">
          <w:rPr>
            <w:noProof/>
            <w:webHidden/>
          </w:rPr>
          <w:t>91</w:t>
        </w:r>
        <w:r w:rsidR="00A15C54">
          <w:rPr>
            <w:noProof/>
            <w:webHidden/>
          </w:rPr>
          <w:fldChar w:fldCharType="end"/>
        </w:r>
      </w:hyperlink>
    </w:p>
    <w:p w14:paraId="4C385325" w14:textId="63597AE9" w:rsidR="00A15C54" w:rsidRDefault="0089442B">
      <w:pPr>
        <w:pStyle w:val="TOC2"/>
        <w:rPr>
          <w:rFonts w:asciiTheme="minorHAnsi" w:eastAsiaTheme="minorEastAsia" w:hAnsiTheme="minorHAnsi" w:cstheme="minorBidi"/>
          <w:bCs w:val="0"/>
          <w:noProof/>
          <w:sz w:val="22"/>
        </w:rPr>
      </w:pPr>
      <w:hyperlink w:anchor="_Toc111208793" w:history="1">
        <w:r w:rsidR="00A15C54" w:rsidRPr="002414C7">
          <w:rPr>
            <w:rStyle w:val="Hyperlink"/>
            <w:noProof/>
            <w:lang w:val="es-US"/>
          </w:rPr>
          <w:t>SECCIÓN 6</w:t>
        </w:r>
        <w:r w:rsidR="00A15C54">
          <w:rPr>
            <w:rFonts w:asciiTheme="minorHAnsi" w:eastAsiaTheme="minorEastAsia" w:hAnsiTheme="minorHAnsi" w:cstheme="minorBidi"/>
            <w:bCs w:val="0"/>
            <w:noProof/>
            <w:sz w:val="22"/>
          </w:rPr>
          <w:tab/>
        </w:r>
        <w:r w:rsidR="00A15C54" w:rsidRPr="002414C7">
          <w:rPr>
            <w:rStyle w:val="Hyperlink"/>
            <w:noProof/>
            <w:lang w:val="es-US"/>
          </w:rPr>
          <w:t>Cómo llevar su apelación al Nivel 3 y más allá</w:t>
        </w:r>
        <w:r w:rsidR="00A15C54">
          <w:rPr>
            <w:noProof/>
            <w:webHidden/>
          </w:rPr>
          <w:tab/>
        </w:r>
        <w:r w:rsidR="00A15C54">
          <w:rPr>
            <w:noProof/>
            <w:webHidden/>
          </w:rPr>
          <w:fldChar w:fldCharType="begin"/>
        </w:r>
        <w:r w:rsidR="00A15C54">
          <w:rPr>
            <w:noProof/>
            <w:webHidden/>
          </w:rPr>
          <w:instrText xml:space="preserve"> PAGEREF _Toc111208793 \h </w:instrText>
        </w:r>
        <w:r w:rsidR="00A15C54">
          <w:rPr>
            <w:noProof/>
            <w:webHidden/>
          </w:rPr>
        </w:r>
        <w:r w:rsidR="00A15C54">
          <w:rPr>
            <w:noProof/>
            <w:webHidden/>
          </w:rPr>
          <w:fldChar w:fldCharType="separate"/>
        </w:r>
        <w:r w:rsidR="00A15C54">
          <w:rPr>
            <w:noProof/>
            <w:webHidden/>
          </w:rPr>
          <w:t>102</w:t>
        </w:r>
        <w:r w:rsidR="00A15C54">
          <w:rPr>
            <w:noProof/>
            <w:webHidden/>
          </w:rPr>
          <w:fldChar w:fldCharType="end"/>
        </w:r>
      </w:hyperlink>
    </w:p>
    <w:p w14:paraId="27DA9F3D" w14:textId="74AC287A" w:rsidR="00A15C54" w:rsidRDefault="0089442B">
      <w:pPr>
        <w:pStyle w:val="TOC2"/>
        <w:rPr>
          <w:rFonts w:asciiTheme="minorHAnsi" w:eastAsiaTheme="minorEastAsia" w:hAnsiTheme="minorHAnsi" w:cstheme="minorBidi"/>
          <w:bCs w:val="0"/>
          <w:noProof/>
          <w:sz w:val="22"/>
        </w:rPr>
      </w:pPr>
      <w:hyperlink w:anchor="_Toc111208794" w:history="1">
        <w:r w:rsidR="00A15C54" w:rsidRPr="002414C7">
          <w:rPr>
            <w:rStyle w:val="Hyperlink"/>
            <w:noProof/>
            <w:lang w:val="es-US"/>
          </w:rPr>
          <w:t>SECCIÓN 7</w:t>
        </w:r>
        <w:r w:rsidR="00A15C54">
          <w:rPr>
            <w:rFonts w:asciiTheme="minorHAnsi" w:eastAsiaTheme="minorEastAsia" w:hAnsiTheme="minorHAnsi" w:cstheme="minorBidi"/>
            <w:bCs w:val="0"/>
            <w:noProof/>
            <w:sz w:val="22"/>
          </w:rPr>
          <w:tab/>
        </w:r>
        <w:r w:rsidR="00A15C54" w:rsidRPr="002414C7">
          <w:rPr>
            <w:rStyle w:val="Hyperlink"/>
            <w:noProof/>
            <w:lang w:val="es-US"/>
          </w:rPr>
          <w:t>Cómo presentar una queja sobre la calidad de la atención, los tiempos de espera, el servicio al cliente u otras inquietudes</w:t>
        </w:r>
        <w:r w:rsidR="00A15C54">
          <w:rPr>
            <w:noProof/>
            <w:webHidden/>
          </w:rPr>
          <w:tab/>
        </w:r>
        <w:r w:rsidR="00A15C54">
          <w:rPr>
            <w:noProof/>
            <w:webHidden/>
          </w:rPr>
          <w:fldChar w:fldCharType="begin"/>
        </w:r>
        <w:r w:rsidR="00A15C54">
          <w:rPr>
            <w:noProof/>
            <w:webHidden/>
          </w:rPr>
          <w:instrText xml:space="preserve"> PAGEREF _Toc111208794 \h </w:instrText>
        </w:r>
        <w:r w:rsidR="00A15C54">
          <w:rPr>
            <w:noProof/>
            <w:webHidden/>
          </w:rPr>
        </w:r>
        <w:r w:rsidR="00A15C54">
          <w:rPr>
            <w:noProof/>
            <w:webHidden/>
          </w:rPr>
          <w:fldChar w:fldCharType="separate"/>
        </w:r>
        <w:r w:rsidR="00A15C54">
          <w:rPr>
            <w:noProof/>
            <w:webHidden/>
          </w:rPr>
          <w:t>104</w:t>
        </w:r>
        <w:r w:rsidR="00A15C54">
          <w:rPr>
            <w:noProof/>
            <w:webHidden/>
          </w:rPr>
          <w:fldChar w:fldCharType="end"/>
        </w:r>
      </w:hyperlink>
    </w:p>
    <w:p w14:paraId="091BB71D" w14:textId="134FADE0" w:rsidR="00A15C54" w:rsidRDefault="0089442B">
      <w:pPr>
        <w:pStyle w:val="TOC1"/>
        <w:rPr>
          <w:rFonts w:asciiTheme="minorHAnsi" w:eastAsiaTheme="minorEastAsia" w:hAnsiTheme="minorHAnsi" w:cstheme="minorBidi"/>
          <w:b w:val="0"/>
          <w:noProof/>
          <w:sz w:val="22"/>
          <w:szCs w:val="22"/>
        </w:rPr>
      </w:pPr>
      <w:hyperlink w:anchor="_Toc111208795" w:history="1">
        <w:r w:rsidR="00A15C54" w:rsidRPr="002414C7">
          <w:rPr>
            <w:rStyle w:val="Hyperlink"/>
            <w:noProof/>
            <w:lang w:val="es-US"/>
          </w:rPr>
          <w:t xml:space="preserve">CAPÍTULO 8: </w:t>
        </w:r>
        <w:r w:rsidR="00A15C54" w:rsidRPr="002414C7">
          <w:rPr>
            <w:rStyle w:val="Hyperlink"/>
            <w:i/>
            <w:noProof/>
            <w:lang w:val="es-US"/>
          </w:rPr>
          <w:t>Cancelación de su membresía en el plan</w:t>
        </w:r>
        <w:r w:rsidR="00A15C54">
          <w:rPr>
            <w:noProof/>
            <w:webHidden/>
          </w:rPr>
          <w:tab/>
        </w:r>
        <w:r w:rsidR="00A15C54">
          <w:rPr>
            <w:noProof/>
            <w:webHidden/>
          </w:rPr>
          <w:fldChar w:fldCharType="begin"/>
        </w:r>
        <w:r w:rsidR="00A15C54">
          <w:rPr>
            <w:noProof/>
            <w:webHidden/>
          </w:rPr>
          <w:instrText xml:space="preserve"> PAGEREF _Toc111208795 \h </w:instrText>
        </w:r>
        <w:r w:rsidR="00A15C54">
          <w:rPr>
            <w:noProof/>
            <w:webHidden/>
          </w:rPr>
        </w:r>
        <w:r w:rsidR="00A15C54">
          <w:rPr>
            <w:noProof/>
            <w:webHidden/>
          </w:rPr>
          <w:fldChar w:fldCharType="separate"/>
        </w:r>
        <w:r w:rsidR="00A15C54">
          <w:rPr>
            <w:noProof/>
            <w:webHidden/>
          </w:rPr>
          <w:t>107</w:t>
        </w:r>
        <w:r w:rsidR="00A15C54">
          <w:rPr>
            <w:noProof/>
            <w:webHidden/>
          </w:rPr>
          <w:fldChar w:fldCharType="end"/>
        </w:r>
      </w:hyperlink>
    </w:p>
    <w:p w14:paraId="074C7FBF" w14:textId="22E6DA22" w:rsidR="00A15C54" w:rsidRDefault="0089442B">
      <w:pPr>
        <w:pStyle w:val="TOC2"/>
        <w:rPr>
          <w:rFonts w:asciiTheme="minorHAnsi" w:eastAsiaTheme="minorEastAsia" w:hAnsiTheme="minorHAnsi" w:cstheme="minorBidi"/>
          <w:bCs w:val="0"/>
          <w:noProof/>
          <w:sz w:val="22"/>
        </w:rPr>
      </w:pPr>
      <w:hyperlink w:anchor="_Toc111208796" w:history="1">
        <w:r w:rsidR="00A15C54" w:rsidRPr="002414C7">
          <w:rPr>
            <w:rStyle w:val="Hyperlink"/>
            <w:noProof/>
            <w:lang w:val="es-US"/>
          </w:rPr>
          <w:t>SECCIÓN 1</w:t>
        </w:r>
        <w:r w:rsidR="00A15C54">
          <w:rPr>
            <w:rFonts w:asciiTheme="minorHAnsi" w:eastAsiaTheme="minorEastAsia" w:hAnsiTheme="minorHAnsi" w:cstheme="minorBidi"/>
            <w:bCs w:val="0"/>
            <w:noProof/>
            <w:sz w:val="22"/>
          </w:rPr>
          <w:tab/>
        </w:r>
        <w:r w:rsidR="00A15C54" w:rsidRPr="002414C7">
          <w:rPr>
            <w:rStyle w:val="Hyperlink"/>
            <w:noProof/>
            <w:lang w:val="es-US"/>
          </w:rPr>
          <w:t>Introducción a cómo cancelar su membresía en nuestro plan</w:t>
        </w:r>
        <w:r w:rsidR="00A15C54">
          <w:rPr>
            <w:noProof/>
            <w:webHidden/>
          </w:rPr>
          <w:tab/>
        </w:r>
        <w:r w:rsidR="00A15C54">
          <w:rPr>
            <w:noProof/>
            <w:webHidden/>
          </w:rPr>
          <w:fldChar w:fldCharType="begin"/>
        </w:r>
        <w:r w:rsidR="00A15C54">
          <w:rPr>
            <w:noProof/>
            <w:webHidden/>
          </w:rPr>
          <w:instrText xml:space="preserve"> PAGEREF _Toc111208796 \h </w:instrText>
        </w:r>
        <w:r w:rsidR="00A15C54">
          <w:rPr>
            <w:noProof/>
            <w:webHidden/>
          </w:rPr>
        </w:r>
        <w:r w:rsidR="00A15C54">
          <w:rPr>
            <w:noProof/>
            <w:webHidden/>
          </w:rPr>
          <w:fldChar w:fldCharType="separate"/>
        </w:r>
        <w:r w:rsidR="00A15C54">
          <w:rPr>
            <w:noProof/>
            <w:webHidden/>
          </w:rPr>
          <w:t>108</w:t>
        </w:r>
        <w:r w:rsidR="00A15C54">
          <w:rPr>
            <w:noProof/>
            <w:webHidden/>
          </w:rPr>
          <w:fldChar w:fldCharType="end"/>
        </w:r>
      </w:hyperlink>
    </w:p>
    <w:p w14:paraId="1CCD7C4F" w14:textId="6BD705E0" w:rsidR="00A15C54" w:rsidRDefault="0089442B">
      <w:pPr>
        <w:pStyle w:val="TOC2"/>
        <w:rPr>
          <w:rFonts w:asciiTheme="minorHAnsi" w:eastAsiaTheme="minorEastAsia" w:hAnsiTheme="minorHAnsi" w:cstheme="minorBidi"/>
          <w:bCs w:val="0"/>
          <w:noProof/>
          <w:sz w:val="22"/>
        </w:rPr>
      </w:pPr>
      <w:hyperlink w:anchor="_Toc111208797" w:history="1">
        <w:r w:rsidR="00A15C54" w:rsidRPr="002414C7">
          <w:rPr>
            <w:rStyle w:val="Hyperlink"/>
            <w:noProof/>
            <w:lang w:val="es-US"/>
          </w:rPr>
          <w:t>SECCIÓN 2</w:t>
        </w:r>
        <w:r w:rsidR="00A15C54">
          <w:rPr>
            <w:rFonts w:asciiTheme="minorHAnsi" w:eastAsiaTheme="minorEastAsia" w:hAnsiTheme="minorHAnsi" w:cstheme="minorBidi"/>
            <w:bCs w:val="0"/>
            <w:noProof/>
            <w:sz w:val="22"/>
          </w:rPr>
          <w:tab/>
        </w:r>
        <w:r w:rsidR="00A15C54" w:rsidRPr="002414C7">
          <w:rPr>
            <w:rStyle w:val="Hyperlink"/>
            <w:noProof/>
            <w:lang w:val="es-US"/>
          </w:rPr>
          <w:t>¿Cuándo puede cancelar su membresía en nuestro plan?</w:t>
        </w:r>
        <w:r w:rsidR="00A15C54">
          <w:rPr>
            <w:noProof/>
            <w:webHidden/>
          </w:rPr>
          <w:tab/>
        </w:r>
        <w:r w:rsidR="00A15C54">
          <w:rPr>
            <w:noProof/>
            <w:webHidden/>
          </w:rPr>
          <w:fldChar w:fldCharType="begin"/>
        </w:r>
        <w:r w:rsidR="00A15C54">
          <w:rPr>
            <w:noProof/>
            <w:webHidden/>
          </w:rPr>
          <w:instrText xml:space="preserve"> PAGEREF _Toc111208797 \h </w:instrText>
        </w:r>
        <w:r w:rsidR="00A15C54">
          <w:rPr>
            <w:noProof/>
            <w:webHidden/>
          </w:rPr>
        </w:r>
        <w:r w:rsidR="00A15C54">
          <w:rPr>
            <w:noProof/>
            <w:webHidden/>
          </w:rPr>
          <w:fldChar w:fldCharType="separate"/>
        </w:r>
        <w:r w:rsidR="00A15C54">
          <w:rPr>
            <w:noProof/>
            <w:webHidden/>
          </w:rPr>
          <w:t>108</w:t>
        </w:r>
        <w:r w:rsidR="00A15C54">
          <w:rPr>
            <w:noProof/>
            <w:webHidden/>
          </w:rPr>
          <w:fldChar w:fldCharType="end"/>
        </w:r>
      </w:hyperlink>
    </w:p>
    <w:p w14:paraId="1226A5D7" w14:textId="6DCEA17E" w:rsidR="00A15C54" w:rsidRDefault="0089442B">
      <w:pPr>
        <w:pStyle w:val="TOC2"/>
        <w:rPr>
          <w:rFonts w:asciiTheme="minorHAnsi" w:eastAsiaTheme="minorEastAsia" w:hAnsiTheme="minorHAnsi" w:cstheme="minorBidi"/>
          <w:bCs w:val="0"/>
          <w:noProof/>
          <w:sz w:val="22"/>
        </w:rPr>
      </w:pPr>
      <w:hyperlink w:anchor="_Toc111208798" w:history="1">
        <w:r w:rsidR="00A15C54" w:rsidRPr="002414C7">
          <w:rPr>
            <w:rStyle w:val="Hyperlink"/>
            <w:noProof/>
            <w:lang w:val="es-US"/>
          </w:rPr>
          <w:t>SECCIÓN 3</w:t>
        </w:r>
        <w:r w:rsidR="00A15C54">
          <w:rPr>
            <w:rFonts w:asciiTheme="minorHAnsi" w:eastAsiaTheme="minorEastAsia" w:hAnsiTheme="minorHAnsi" w:cstheme="minorBidi"/>
            <w:bCs w:val="0"/>
            <w:noProof/>
            <w:sz w:val="22"/>
          </w:rPr>
          <w:tab/>
        </w:r>
        <w:r w:rsidR="00A15C54" w:rsidRPr="002414C7">
          <w:rPr>
            <w:rStyle w:val="Hyperlink"/>
            <w:noProof/>
            <w:lang w:val="es-US"/>
          </w:rPr>
          <w:t>¿Cómo puede cancelar su membresía en nuestro plan?</w:t>
        </w:r>
        <w:r w:rsidR="00A15C54">
          <w:rPr>
            <w:noProof/>
            <w:webHidden/>
          </w:rPr>
          <w:tab/>
        </w:r>
        <w:r w:rsidR="00A15C54">
          <w:rPr>
            <w:noProof/>
            <w:webHidden/>
          </w:rPr>
          <w:fldChar w:fldCharType="begin"/>
        </w:r>
        <w:r w:rsidR="00A15C54">
          <w:rPr>
            <w:noProof/>
            <w:webHidden/>
          </w:rPr>
          <w:instrText xml:space="preserve"> PAGEREF _Toc111208798 \h </w:instrText>
        </w:r>
        <w:r w:rsidR="00A15C54">
          <w:rPr>
            <w:noProof/>
            <w:webHidden/>
          </w:rPr>
        </w:r>
        <w:r w:rsidR="00A15C54">
          <w:rPr>
            <w:noProof/>
            <w:webHidden/>
          </w:rPr>
          <w:fldChar w:fldCharType="separate"/>
        </w:r>
        <w:r w:rsidR="00A15C54">
          <w:rPr>
            <w:noProof/>
            <w:webHidden/>
          </w:rPr>
          <w:t>111</w:t>
        </w:r>
        <w:r w:rsidR="00A15C54">
          <w:rPr>
            <w:noProof/>
            <w:webHidden/>
          </w:rPr>
          <w:fldChar w:fldCharType="end"/>
        </w:r>
      </w:hyperlink>
    </w:p>
    <w:p w14:paraId="6FB4D2FD" w14:textId="3D796807" w:rsidR="00A15C54" w:rsidRDefault="0089442B">
      <w:pPr>
        <w:pStyle w:val="TOC2"/>
        <w:rPr>
          <w:rFonts w:asciiTheme="minorHAnsi" w:eastAsiaTheme="minorEastAsia" w:hAnsiTheme="minorHAnsi" w:cstheme="minorBidi"/>
          <w:bCs w:val="0"/>
          <w:noProof/>
          <w:sz w:val="22"/>
        </w:rPr>
      </w:pPr>
      <w:hyperlink w:anchor="_Toc111208799" w:history="1">
        <w:r w:rsidR="00A15C54" w:rsidRPr="002414C7">
          <w:rPr>
            <w:rStyle w:val="Hyperlink"/>
            <w:noProof/>
            <w:lang w:val="es-US"/>
          </w:rPr>
          <w:t>SECCIÓN 4</w:t>
        </w:r>
        <w:r w:rsidR="00A15C54">
          <w:rPr>
            <w:rFonts w:asciiTheme="minorHAnsi" w:eastAsiaTheme="minorEastAsia" w:hAnsiTheme="minorHAnsi" w:cstheme="minorBidi"/>
            <w:bCs w:val="0"/>
            <w:noProof/>
            <w:sz w:val="22"/>
          </w:rPr>
          <w:tab/>
        </w:r>
        <w:r w:rsidR="00A15C54" w:rsidRPr="002414C7">
          <w:rPr>
            <w:rStyle w:val="Hyperlink"/>
            <w:noProof/>
            <w:lang w:val="es-US"/>
          </w:rPr>
          <w:t>Hasta que se cancele su membresía, debe seguir recibiendo sus medicamentos a través de nuestro plan</w:t>
        </w:r>
        <w:r w:rsidR="00A15C54">
          <w:rPr>
            <w:noProof/>
            <w:webHidden/>
          </w:rPr>
          <w:tab/>
        </w:r>
        <w:r w:rsidR="00A15C54">
          <w:rPr>
            <w:noProof/>
            <w:webHidden/>
          </w:rPr>
          <w:fldChar w:fldCharType="begin"/>
        </w:r>
        <w:r w:rsidR="00A15C54">
          <w:rPr>
            <w:noProof/>
            <w:webHidden/>
          </w:rPr>
          <w:instrText xml:space="preserve"> PAGEREF _Toc111208799 \h </w:instrText>
        </w:r>
        <w:r w:rsidR="00A15C54">
          <w:rPr>
            <w:noProof/>
            <w:webHidden/>
          </w:rPr>
        </w:r>
        <w:r w:rsidR="00A15C54">
          <w:rPr>
            <w:noProof/>
            <w:webHidden/>
          </w:rPr>
          <w:fldChar w:fldCharType="separate"/>
        </w:r>
        <w:r w:rsidR="00A15C54">
          <w:rPr>
            <w:noProof/>
            <w:webHidden/>
          </w:rPr>
          <w:t>112</w:t>
        </w:r>
        <w:r w:rsidR="00A15C54">
          <w:rPr>
            <w:noProof/>
            <w:webHidden/>
          </w:rPr>
          <w:fldChar w:fldCharType="end"/>
        </w:r>
      </w:hyperlink>
    </w:p>
    <w:p w14:paraId="070F225C" w14:textId="561591C4" w:rsidR="00A15C54" w:rsidRDefault="0089442B">
      <w:pPr>
        <w:pStyle w:val="TOC2"/>
        <w:rPr>
          <w:rFonts w:asciiTheme="minorHAnsi" w:eastAsiaTheme="minorEastAsia" w:hAnsiTheme="minorHAnsi" w:cstheme="minorBidi"/>
          <w:bCs w:val="0"/>
          <w:noProof/>
          <w:sz w:val="22"/>
        </w:rPr>
      </w:pPr>
      <w:hyperlink w:anchor="_Toc111208800" w:history="1">
        <w:r w:rsidR="00A15C54" w:rsidRPr="002414C7">
          <w:rPr>
            <w:rStyle w:val="Hyperlink"/>
            <w:noProof/>
            <w:lang w:val="es-US"/>
          </w:rPr>
          <w:t>SECCIÓN 5</w:t>
        </w:r>
        <w:r w:rsidR="00A15C54">
          <w:rPr>
            <w:rFonts w:asciiTheme="minorHAnsi" w:eastAsiaTheme="minorEastAsia" w:hAnsiTheme="minorHAnsi" w:cstheme="minorBidi"/>
            <w:bCs w:val="0"/>
            <w:noProof/>
            <w:sz w:val="22"/>
          </w:rPr>
          <w:tab/>
        </w:r>
        <w:r w:rsidR="00A15C54" w:rsidRPr="002414C7">
          <w:rPr>
            <w:rStyle w:val="Hyperlink"/>
            <w:i/>
            <w:iCs/>
            <w:noProof/>
            <w:lang w:val="es-AR"/>
          </w:rPr>
          <w:t>[Insert 2023 plan name]</w:t>
        </w:r>
        <w:r w:rsidR="00A15C54" w:rsidRPr="002414C7">
          <w:rPr>
            <w:rStyle w:val="Hyperlink"/>
            <w:noProof/>
            <w:lang w:val="es-US"/>
          </w:rPr>
          <w:t xml:space="preserve"> debe cancelar su membresía en el plan en ciertas situaciones</w:t>
        </w:r>
        <w:r w:rsidR="00A15C54">
          <w:rPr>
            <w:noProof/>
            <w:webHidden/>
          </w:rPr>
          <w:tab/>
        </w:r>
        <w:r w:rsidR="00A15C54">
          <w:rPr>
            <w:noProof/>
            <w:webHidden/>
          </w:rPr>
          <w:fldChar w:fldCharType="begin"/>
        </w:r>
        <w:r w:rsidR="00A15C54">
          <w:rPr>
            <w:noProof/>
            <w:webHidden/>
          </w:rPr>
          <w:instrText xml:space="preserve"> PAGEREF _Toc111208800 \h </w:instrText>
        </w:r>
        <w:r w:rsidR="00A15C54">
          <w:rPr>
            <w:noProof/>
            <w:webHidden/>
          </w:rPr>
        </w:r>
        <w:r w:rsidR="00A15C54">
          <w:rPr>
            <w:noProof/>
            <w:webHidden/>
          </w:rPr>
          <w:fldChar w:fldCharType="separate"/>
        </w:r>
        <w:r w:rsidR="00A15C54">
          <w:rPr>
            <w:noProof/>
            <w:webHidden/>
          </w:rPr>
          <w:t>112</w:t>
        </w:r>
        <w:r w:rsidR="00A15C54">
          <w:rPr>
            <w:noProof/>
            <w:webHidden/>
          </w:rPr>
          <w:fldChar w:fldCharType="end"/>
        </w:r>
      </w:hyperlink>
    </w:p>
    <w:p w14:paraId="6AA5CD01" w14:textId="14A73DEF" w:rsidR="00A15C54" w:rsidRDefault="0089442B">
      <w:pPr>
        <w:pStyle w:val="TOC1"/>
        <w:rPr>
          <w:rFonts w:asciiTheme="minorHAnsi" w:eastAsiaTheme="minorEastAsia" w:hAnsiTheme="minorHAnsi" w:cstheme="minorBidi"/>
          <w:b w:val="0"/>
          <w:noProof/>
          <w:sz w:val="22"/>
          <w:szCs w:val="22"/>
        </w:rPr>
      </w:pPr>
      <w:hyperlink w:anchor="_Toc111208801" w:history="1">
        <w:r w:rsidR="00A15C54" w:rsidRPr="002414C7">
          <w:rPr>
            <w:rStyle w:val="Hyperlink"/>
            <w:noProof/>
            <w:lang w:val="es-US"/>
          </w:rPr>
          <w:t xml:space="preserve">CAPÍTULO 9: </w:t>
        </w:r>
        <w:r w:rsidR="00A15C54" w:rsidRPr="002414C7">
          <w:rPr>
            <w:rStyle w:val="Hyperlink"/>
            <w:i/>
            <w:noProof/>
            <w:lang w:val="es-US"/>
          </w:rPr>
          <w:t>Avisos legales</w:t>
        </w:r>
        <w:r w:rsidR="00A15C54">
          <w:rPr>
            <w:noProof/>
            <w:webHidden/>
          </w:rPr>
          <w:tab/>
        </w:r>
        <w:r w:rsidR="00A15C54">
          <w:rPr>
            <w:noProof/>
            <w:webHidden/>
          </w:rPr>
          <w:fldChar w:fldCharType="begin"/>
        </w:r>
        <w:r w:rsidR="00A15C54">
          <w:rPr>
            <w:noProof/>
            <w:webHidden/>
          </w:rPr>
          <w:instrText xml:space="preserve"> PAGEREF _Toc111208801 \h </w:instrText>
        </w:r>
        <w:r w:rsidR="00A15C54">
          <w:rPr>
            <w:noProof/>
            <w:webHidden/>
          </w:rPr>
        </w:r>
        <w:r w:rsidR="00A15C54">
          <w:rPr>
            <w:noProof/>
            <w:webHidden/>
          </w:rPr>
          <w:fldChar w:fldCharType="separate"/>
        </w:r>
        <w:r w:rsidR="00A15C54">
          <w:rPr>
            <w:noProof/>
            <w:webHidden/>
          </w:rPr>
          <w:t>115</w:t>
        </w:r>
        <w:r w:rsidR="00A15C54">
          <w:rPr>
            <w:noProof/>
            <w:webHidden/>
          </w:rPr>
          <w:fldChar w:fldCharType="end"/>
        </w:r>
      </w:hyperlink>
    </w:p>
    <w:p w14:paraId="75B6984B" w14:textId="369CBD7E" w:rsidR="00A15C54" w:rsidRDefault="0089442B">
      <w:pPr>
        <w:pStyle w:val="TOC2"/>
        <w:rPr>
          <w:rFonts w:asciiTheme="minorHAnsi" w:eastAsiaTheme="minorEastAsia" w:hAnsiTheme="minorHAnsi" w:cstheme="minorBidi"/>
          <w:bCs w:val="0"/>
          <w:noProof/>
          <w:sz w:val="22"/>
        </w:rPr>
      </w:pPr>
      <w:hyperlink w:anchor="_Toc111208802" w:history="1">
        <w:r w:rsidR="00A15C54" w:rsidRPr="002414C7">
          <w:rPr>
            <w:rStyle w:val="Hyperlink"/>
            <w:noProof/>
            <w:lang w:val="es-US"/>
          </w:rPr>
          <w:t>SECCIÓN 1</w:t>
        </w:r>
        <w:r w:rsidR="00A15C54">
          <w:rPr>
            <w:rFonts w:asciiTheme="minorHAnsi" w:eastAsiaTheme="minorEastAsia" w:hAnsiTheme="minorHAnsi" w:cstheme="minorBidi"/>
            <w:bCs w:val="0"/>
            <w:noProof/>
            <w:sz w:val="22"/>
          </w:rPr>
          <w:tab/>
        </w:r>
        <w:r w:rsidR="00A15C54" w:rsidRPr="002414C7">
          <w:rPr>
            <w:rStyle w:val="Hyperlink"/>
            <w:noProof/>
            <w:lang w:val="es-US"/>
          </w:rPr>
          <w:t>Aviso sobre leyes vigentes</w:t>
        </w:r>
        <w:r w:rsidR="00A15C54">
          <w:rPr>
            <w:noProof/>
            <w:webHidden/>
          </w:rPr>
          <w:tab/>
        </w:r>
        <w:r w:rsidR="00A15C54">
          <w:rPr>
            <w:noProof/>
            <w:webHidden/>
          </w:rPr>
          <w:fldChar w:fldCharType="begin"/>
        </w:r>
        <w:r w:rsidR="00A15C54">
          <w:rPr>
            <w:noProof/>
            <w:webHidden/>
          </w:rPr>
          <w:instrText xml:space="preserve"> PAGEREF _Toc111208802 \h </w:instrText>
        </w:r>
        <w:r w:rsidR="00A15C54">
          <w:rPr>
            <w:noProof/>
            <w:webHidden/>
          </w:rPr>
        </w:r>
        <w:r w:rsidR="00A15C54">
          <w:rPr>
            <w:noProof/>
            <w:webHidden/>
          </w:rPr>
          <w:fldChar w:fldCharType="separate"/>
        </w:r>
        <w:r w:rsidR="00A15C54">
          <w:rPr>
            <w:noProof/>
            <w:webHidden/>
          </w:rPr>
          <w:t>116</w:t>
        </w:r>
        <w:r w:rsidR="00A15C54">
          <w:rPr>
            <w:noProof/>
            <w:webHidden/>
          </w:rPr>
          <w:fldChar w:fldCharType="end"/>
        </w:r>
      </w:hyperlink>
    </w:p>
    <w:p w14:paraId="78FD7BE4" w14:textId="364FC1C7" w:rsidR="00A15C54" w:rsidRDefault="0089442B">
      <w:pPr>
        <w:pStyle w:val="TOC2"/>
        <w:rPr>
          <w:rFonts w:asciiTheme="minorHAnsi" w:eastAsiaTheme="minorEastAsia" w:hAnsiTheme="minorHAnsi" w:cstheme="minorBidi"/>
          <w:bCs w:val="0"/>
          <w:noProof/>
          <w:sz w:val="22"/>
        </w:rPr>
      </w:pPr>
      <w:hyperlink w:anchor="_Toc111208803" w:history="1">
        <w:r w:rsidR="00A15C54" w:rsidRPr="002414C7">
          <w:rPr>
            <w:rStyle w:val="Hyperlink"/>
            <w:noProof/>
          </w:rPr>
          <w:t>SECCIÓN 2</w:t>
        </w:r>
        <w:r w:rsidR="00A15C54">
          <w:rPr>
            <w:rFonts w:asciiTheme="minorHAnsi" w:eastAsiaTheme="minorEastAsia" w:hAnsiTheme="minorHAnsi" w:cstheme="minorBidi"/>
            <w:bCs w:val="0"/>
            <w:noProof/>
            <w:sz w:val="22"/>
          </w:rPr>
          <w:tab/>
        </w:r>
        <w:r w:rsidR="00A15C54" w:rsidRPr="002414C7">
          <w:rPr>
            <w:rStyle w:val="Hyperlink"/>
            <w:noProof/>
          </w:rPr>
          <w:t>Aviso sobre no discriminación</w:t>
        </w:r>
        <w:r w:rsidR="00A15C54">
          <w:rPr>
            <w:noProof/>
            <w:webHidden/>
          </w:rPr>
          <w:tab/>
        </w:r>
        <w:r w:rsidR="00A15C54">
          <w:rPr>
            <w:noProof/>
            <w:webHidden/>
          </w:rPr>
          <w:fldChar w:fldCharType="begin"/>
        </w:r>
        <w:r w:rsidR="00A15C54">
          <w:rPr>
            <w:noProof/>
            <w:webHidden/>
          </w:rPr>
          <w:instrText xml:space="preserve"> PAGEREF _Toc111208803 \h </w:instrText>
        </w:r>
        <w:r w:rsidR="00A15C54">
          <w:rPr>
            <w:noProof/>
            <w:webHidden/>
          </w:rPr>
        </w:r>
        <w:r w:rsidR="00A15C54">
          <w:rPr>
            <w:noProof/>
            <w:webHidden/>
          </w:rPr>
          <w:fldChar w:fldCharType="separate"/>
        </w:r>
        <w:r w:rsidR="00A15C54">
          <w:rPr>
            <w:noProof/>
            <w:webHidden/>
          </w:rPr>
          <w:t>116</w:t>
        </w:r>
        <w:r w:rsidR="00A15C54">
          <w:rPr>
            <w:noProof/>
            <w:webHidden/>
          </w:rPr>
          <w:fldChar w:fldCharType="end"/>
        </w:r>
      </w:hyperlink>
    </w:p>
    <w:p w14:paraId="2F86C367" w14:textId="7060180A" w:rsidR="00A15C54" w:rsidRDefault="0089442B">
      <w:pPr>
        <w:pStyle w:val="TOC2"/>
        <w:rPr>
          <w:rFonts w:asciiTheme="minorHAnsi" w:eastAsiaTheme="minorEastAsia" w:hAnsiTheme="minorHAnsi" w:cstheme="minorBidi"/>
          <w:bCs w:val="0"/>
          <w:noProof/>
          <w:sz w:val="22"/>
        </w:rPr>
      </w:pPr>
      <w:hyperlink w:anchor="_Toc111208804" w:history="1">
        <w:r w:rsidR="00A15C54" w:rsidRPr="002414C7">
          <w:rPr>
            <w:rStyle w:val="Hyperlink"/>
            <w:noProof/>
            <w:lang w:val="es-US"/>
          </w:rPr>
          <w:t>SECCIÓN 3</w:t>
        </w:r>
        <w:r w:rsidR="00A15C54">
          <w:rPr>
            <w:rFonts w:asciiTheme="minorHAnsi" w:eastAsiaTheme="minorEastAsia" w:hAnsiTheme="minorHAnsi" w:cstheme="minorBidi"/>
            <w:bCs w:val="0"/>
            <w:noProof/>
            <w:sz w:val="22"/>
          </w:rPr>
          <w:tab/>
        </w:r>
        <w:r w:rsidR="00A15C54" w:rsidRPr="002414C7">
          <w:rPr>
            <w:rStyle w:val="Hyperlink"/>
            <w:noProof/>
            <w:lang w:val="es-US"/>
          </w:rPr>
          <w:t>Aviso sobre los derechos de subrogación del pagador secundario de Medicare</w:t>
        </w:r>
        <w:r w:rsidR="00A15C54">
          <w:rPr>
            <w:noProof/>
            <w:webHidden/>
          </w:rPr>
          <w:tab/>
        </w:r>
        <w:r w:rsidR="00A15C54">
          <w:rPr>
            <w:noProof/>
            <w:webHidden/>
          </w:rPr>
          <w:fldChar w:fldCharType="begin"/>
        </w:r>
        <w:r w:rsidR="00A15C54">
          <w:rPr>
            <w:noProof/>
            <w:webHidden/>
          </w:rPr>
          <w:instrText xml:space="preserve"> PAGEREF _Toc111208804 \h </w:instrText>
        </w:r>
        <w:r w:rsidR="00A15C54">
          <w:rPr>
            <w:noProof/>
            <w:webHidden/>
          </w:rPr>
        </w:r>
        <w:r w:rsidR="00A15C54">
          <w:rPr>
            <w:noProof/>
            <w:webHidden/>
          </w:rPr>
          <w:fldChar w:fldCharType="separate"/>
        </w:r>
        <w:r w:rsidR="00A15C54">
          <w:rPr>
            <w:noProof/>
            <w:webHidden/>
          </w:rPr>
          <w:t>116</w:t>
        </w:r>
        <w:r w:rsidR="00A15C54">
          <w:rPr>
            <w:noProof/>
            <w:webHidden/>
          </w:rPr>
          <w:fldChar w:fldCharType="end"/>
        </w:r>
      </w:hyperlink>
    </w:p>
    <w:p w14:paraId="60031DB5" w14:textId="77F57D2C" w:rsidR="00A15C54" w:rsidRDefault="0089442B">
      <w:pPr>
        <w:pStyle w:val="TOC1"/>
        <w:rPr>
          <w:rFonts w:asciiTheme="minorHAnsi" w:eastAsiaTheme="minorEastAsia" w:hAnsiTheme="minorHAnsi" w:cstheme="minorBidi"/>
          <w:b w:val="0"/>
          <w:noProof/>
          <w:sz w:val="22"/>
          <w:szCs w:val="22"/>
        </w:rPr>
      </w:pPr>
      <w:hyperlink w:anchor="_Toc111208805" w:history="1">
        <w:r w:rsidR="00A15C54" w:rsidRPr="002414C7">
          <w:rPr>
            <w:rStyle w:val="Hyperlink"/>
            <w:noProof/>
            <w:lang w:val="es-US"/>
          </w:rPr>
          <w:t xml:space="preserve">CAPÍTULO 10: </w:t>
        </w:r>
        <w:r w:rsidR="00A15C54" w:rsidRPr="002414C7">
          <w:rPr>
            <w:rStyle w:val="Hyperlink"/>
            <w:i/>
            <w:noProof/>
            <w:lang w:val="es-US"/>
          </w:rPr>
          <w:t>Definiciones de palabras importantes</w:t>
        </w:r>
        <w:r w:rsidR="00A15C54">
          <w:rPr>
            <w:noProof/>
            <w:webHidden/>
          </w:rPr>
          <w:tab/>
        </w:r>
        <w:r w:rsidR="00A15C54">
          <w:rPr>
            <w:noProof/>
            <w:webHidden/>
          </w:rPr>
          <w:fldChar w:fldCharType="begin"/>
        </w:r>
        <w:r w:rsidR="00A15C54">
          <w:rPr>
            <w:noProof/>
            <w:webHidden/>
          </w:rPr>
          <w:instrText xml:space="preserve"> PAGEREF _Toc111208805 \h </w:instrText>
        </w:r>
        <w:r w:rsidR="00A15C54">
          <w:rPr>
            <w:noProof/>
            <w:webHidden/>
          </w:rPr>
        </w:r>
        <w:r w:rsidR="00A15C54">
          <w:rPr>
            <w:noProof/>
            <w:webHidden/>
          </w:rPr>
          <w:fldChar w:fldCharType="separate"/>
        </w:r>
        <w:r w:rsidR="00A15C54">
          <w:rPr>
            <w:noProof/>
            <w:webHidden/>
          </w:rPr>
          <w:t>118</w:t>
        </w:r>
        <w:r w:rsidR="00A15C54">
          <w:rPr>
            <w:noProof/>
            <w:webHidden/>
          </w:rPr>
          <w:fldChar w:fldCharType="end"/>
        </w:r>
      </w:hyperlink>
    </w:p>
    <w:p w14:paraId="0351F1F6" w14:textId="72979A0B" w:rsidR="000112DC" w:rsidRPr="0067349A" w:rsidRDefault="00D70359" w:rsidP="001163C8">
      <w:pPr>
        <w:pStyle w:val="TOC1"/>
      </w:pPr>
      <w:r w:rsidRPr="0067349A">
        <w:rPr>
          <w:lang w:val="es-US"/>
        </w:rPr>
        <w:fldChar w:fldCharType="end"/>
      </w:r>
    </w:p>
    <w:p w14:paraId="5EC6B990" w14:textId="77777777" w:rsidR="00675612" w:rsidRPr="0067349A" w:rsidRDefault="00675612" w:rsidP="00120B5D">
      <w:pPr>
        <w:sectPr w:rsidR="00675612" w:rsidRPr="0067349A" w:rsidSect="00D11C36">
          <w:headerReference w:type="default" r:id="rId8"/>
          <w:endnotePr>
            <w:numFmt w:val="decimal"/>
          </w:endnotePr>
          <w:pgSz w:w="12240" w:h="15840" w:code="1"/>
          <w:pgMar w:top="1440" w:right="1440" w:bottom="1152" w:left="1440" w:header="619" w:footer="720" w:gutter="0"/>
          <w:pgNumType w:start="1"/>
          <w:cols w:space="720"/>
          <w:docGrid w:linePitch="360"/>
        </w:sectPr>
      </w:pPr>
    </w:p>
    <w:p w14:paraId="08C9B9B5" w14:textId="77777777" w:rsidR="009E7F12" w:rsidRPr="0067349A" w:rsidRDefault="009E7F12" w:rsidP="009E7F12">
      <w:bookmarkStart w:id="5" w:name="_Toc110614050"/>
      <w:bookmarkStart w:id="6" w:name="s1"/>
    </w:p>
    <w:p w14:paraId="3F7CF296" w14:textId="1E1BBC0F" w:rsidR="009E7F12" w:rsidRPr="0003689A" w:rsidRDefault="00FC65D9" w:rsidP="00C61375">
      <w:pPr>
        <w:pStyle w:val="Heading2"/>
        <w:rPr>
          <w:lang w:val="es-AR"/>
        </w:rPr>
      </w:pPr>
      <w:bookmarkStart w:id="7" w:name="_Toc102341957"/>
      <w:bookmarkStart w:id="8" w:name="_Toc111208741"/>
      <w:r w:rsidRPr="0067349A">
        <w:rPr>
          <w:bCs w:val="0"/>
          <w:iCs w:val="0"/>
          <w:lang w:val="es-US"/>
        </w:rPr>
        <w:t>CAPÍTULO 1</w:t>
      </w:r>
      <w:r w:rsidR="00D613CA" w:rsidRPr="0067349A">
        <w:rPr>
          <w:bCs w:val="0"/>
          <w:iCs w:val="0"/>
          <w:lang w:val="es-US"/>
        </w:rPr>
        <w:t>:</w:t>
      </w:r>
      <w:r w:rsidRPr="0067349A">
        <w:rPr>
          <w:bCs w:val="0"/>
          <w:iCs w:val="0"/>
          <w:lang w:val="es-US"/>
        </w:rPr>
        <w:br/>
      </w:r>
      <w:r w:rsidRPr="0067349A">
        <w:rPr>
          <w:bCs w:val="0"/>
          <w:i/>
          <w:sz w:val="56"/>
          <w:szCs w:val="24"/>
          <w:lang w:val="es-US"/>
        </w:rPr>
        <w:t>Primeros pasos como miembro</w:t>
      </w:r>
      <w:bookmarkEnd w:id="7"/>
      <w:bookmarkEnd w:id="8"/>
    </w:p>
    <w:bookmarkEnd w:id="5"/>
    <w:p w14:paraId="1BDF765F" w14:textId="22417F5B" w:rsidR="00697F3C" w:rsidRPr="0003689A" w:rsidRDefault="00697F3C" w:rsidP="0062669A">
      <w:pPr>
        <w:rPr>
          <w:lang w:val="es-AR"/>
        </w:rPr>
      </w:pPr>
    </w:p>
    <w:p w14:paraId="66CCDF85" w14:textId="77777777" w:rsidR="00675612" w:rsidRPr="0003689A" w:rsidRDefault="00697F3C" w:rsidP="00697F3C">
      <w:pPr>
        <w:spacing w:before="0" w:beforeAutospacing="0" w:after="0" w:afterAutospacing="0"/>
        <w:rPr>
          <w:sz w:val="4"/>
          <w:lang w:val="es-AR"/>
        </w:rPr>
      </w:pPr>
      <w:r w:rsidRPr="0067349A">
        <w:rPr>
          <w:lang w:val="es-US"/>
        </w:rPr>
        <w:br w:type="page"/>
      </w:r>
    </w:p>
    <w:p w14:paraId="5CA7D651" w14:textId="77777777" w:rsidR="00675612" w:rsidRPr="0003689A" w:rsidRDefault="00675612" w:rsidP="00D72C27">
      <w:pPr>
        <w:pStyle w:val="Heading3"/>
        <w:rPr>
          <w:lang w:val="es-AR"/>
        </w:rPr>
      </w:pPr>
      <w:bookmarkStart w:id="9" w:name="_Toc102341958"/>
      <w:bookmarkStart w:id="10" w:name="_Toc68605380"/>
      <w:bookmarkStart w:id="11" w:name="_Toc471766401"/>
      <w:bookmarkStart w:id="12" w:name="_Toc190801640"/>
      <w:bookmarkStart w:id="13" w:name="_Toc109300170"/>
      <w:bookmarkStart w:id="14" w:name="_Toc109299871"/>
      <w:bookmarkStart w:id="15" w:name="_Toc233882503"/>
      <w:bookmarkStart w:id="16" w:name="_Toc111208742"/>
      <w:r w:rsidRPr="0067349A">
        <w:rPr>
          <w:lang w:val="es-US"/>
        </w:rPr>
        <w:lastRenderedPageBreak/>
        <w:t>SECCIÓN 1</w:t>
      </w:r>
      <w:r w:rsidRPr="0067349A">
        <w:rPr>
          <w:lang w:val="es-US"/>
        </w:rPr>
        <w:tab/>
        <w:t>Introducción</w:t>
      </w:r>
      <w:bookmarkEnd w:id="9"/>
      <w:bookmarkEnd w:id="10"/>
      <w:bookmarkEnd w:id="11"/>
      <w:bookmarkEnd w:id="12"/>
      <w:bookmarkEnd w:id="13"/>
      <w:bookmarkEnd w:id="14"/>
      <w:bookmarkEnd w:id="15"/>
      <w:bookmarkEnd w:id="16"/>
    </w:p>
    <w:p w14:paraId="2DD5DBEF" w14:textId="7ABA80E8" w:rsidR="00675612" w:rsidRPr="0003689A" w:rsidRDefault="00675612" w:rsidP="00D72C27">
      <w:pPr>
        <w:pStyle w:val="Heading4"/>
        <w:rPr>
          <w:bCs/>
          <w:lang w:val="es-AR"/>
        </w:rPr>
      </w:pPr>
      <w:bookmarkStart w:id="17" w:name="_Toc68605381"/>
      <w:bookmarkStart w:id="18" w:name="_Toc471766402"/>
      <w:bookmarkStart w:id="19" w:name="_Toc190801641"/>
      <w:bookmarkStart w:id="20" w:name="_Toc109300171"/>
      <w:bookmarkStart w:id="21" w:name="_Toc109299872"/>
      <w:bookmarkStart w:id="22" w:name="_Toc233882504"/>
      <w:r w:rsidRPr="0067349A">
        <w:rPr>
          <w:bCs/>
          <w:lang w:val="es-US"/>
        </w:rPr>
        <w:t xml:space="preserve">Sección 1.1 </w:t>
      </w:r>
      <w:r w:rsidRPr="0067349A">
        <w:rPr>
          <w:bCs/>
          <w:lang w:val="es-US"/>
        </w:rPr>
        <w:tab/>
        <w:t xml:space="preserve">Usted está inscrito en </w:t>
      </w:r>
      <w:r w:rsidRPr="0003689A">
        <w:rPr>
          <w:bCs/>
          <w:i/>
          <w:iCs/>
          <w:color w:val="0000FF"/>
          <w:lang w:val="es-AR"/>
        </w:rPr>
        <w:t>[insert 2023 plan name]</w:t>
      </w:r>
      <w:r w:rsidRPr="0003689A">
        <w:rPr>
          <w:bCs/>
          <w:lang w:val="es-AR"/>
        </w:rPr>
        <w:t>,</w:t>
      </w:r>
      <w:r w:rsidRPr="0067349A">
        <w:rPr>
          <w:bCs/>
          <w:lang w:val="es-US"/>
        </w:rPr>
        <w:t xml:space="preserve"> que es un plan de medicamentos con receta de Medicare</w:t>
      </w:r>
      <w:bookmarkEnd w:id="17"/>
      <w:bookmarkEnd w:id="18"/>
      <w:bookmarkEnd w:id="19"/>
    </w:p>
    <w:p w14:paraId="006338FE" w14:textId="7E53BB6F" w:rsidR="00675612" w:rsidRPr="0003689A" w:rsidRDefault="00675612" w:rsidP="00234FCD">
      <w:pPr>
        <w:rPr>
          <w:lang w:val="es-AR"/>
        </w:rPr>
      </w:pPr>
      <w:r w:rsidRPr="0067349A">
        <w:rPr>
          <w:lang w:val="es-US"/>
        </w:rPr>
        <w:t xml:space="preserve">Usted está cubierto por Original Medicare y otro plan de salud para su cobertura de atención médica, y ha elegido recibir la cobertura para medicamentos con receta de Medicare a través de nuestro plan, </w:t>
      </w:r>
      <w:r w:rsidRPr="0003689A">
        <w:rPr>
          <w:i/>
          <w:iCs/>
          <w:color w:val="0000FF"/>
          <w:lang w:val="es-AR"/>
        </w:rPr>
        <w:t>[insert 2023 plan name]</w:t>
      </w:r>
      <w:r w:rsidRPr="0003689A">
        <w:rPr>
          <w:lang w:val="es-AR"/>
        </w:rPr>
        <w:t>.</w:t>
      </w:r>
      <w:r w:rsidRPr="0067349A">
        <w:rPr>
          <w:lang w:val="es-US"/>
        </w:rPr>
        <w:t xml:space="preserve"> </w:t>
      </w:r>
    </w:p>
    <w:p w14:paraId="3E99687B" w14:textId="457943C6" w:rsidR="00675612" w:rsidRPr="0003689A" w:rsidRDefault="00675612" w:rsidP="00675612">
      <w:pPr>
        <w:spacing w:before="240" w:beforeAutospacing="0" w:after="240" w:afterAutospacing="0"/>
        <w:ind w:right="274"/>
        <w:rPr>
          <w:lang w:val="es-AR"/>
        </w:rPr>
      </w:pPr>
      <w:r w:rsidRPr="0003689A">
        <w:rPr>
          <w:i/>
          <w:iCs/>
          <w:color w:val="0000FF"/>
          <w:lang w:val="es-AR"/>
        </w:rPr>
        <w:t>[Insert 2023 plan name]</w:t>
      </w:r>
      <w:r w:rsidRPr="0067349A">
        <w:rPr>
          <w:i/>
          <w:iCs/>
          <w:color w:val="0000FF"/>
          <w:lang w:val="es-US"/>
        </w:rPr>
        <w:t xml:space="preserve"> </w:t>
      </w:r>
      <w:r w:rsidRPr="0067349A">
        <w:rPr>
          <w:szCs w:val="26"/>
          <w:lang w:val="es-US"/>
        </w:rPr>
        <w:t xml:space="preserve">es un plan de medicamentos con receta (PDP) de Medicare. </w:t>
      </w:r>
      <w:r w:rsidRPr="0067349A">
        <w:rPr>
          <w:lang w:val="es-US"/>
        </w:rPr>
        <w:t>Como todos los planes de Medicare, este plan de medicamentos con receta de Medicare está aprobado por Medicare y es administrado por una compañía privada.</w:t>
      </w:r>
    </w:p>
    <w:p w14:paraId="1E4A1D56" w14:textId="71147EE6" w:rsidR="00675612" w:rsidRPr="0003689A" w:rsidRDefault="00675612" w:rsidP="00D72C27">
      <w:pPr>
        <w:pStyle w:val="Heading4"/>
        <w:rPr>
          <w:lang w:val="es-AR"/>
        </w:rPr>
      </w:pPr>
      <w:bookmarkStart w:id="23" w:name="_Toc68605382"/>
      <w:bookmarkStart w:id="24" w:name="_Toc471766403"/>
      <w:bookmarkStart w:id="25" w:name="_Toc190801642"/>
      <w:r w:rsidRPr="0067349A">
        <w:rPr>
          <w:bCs/>
          <w:lang w:val="es-US"/>
        </w:rPr>
        <w:t xml:space="preserve">Sección 1.2 </w:t>
      </w:r>
      <w:r w:rsidRPr="0067349A">
        <w:rPr>
          <w:bCs/>
          <w:lang w:val="es-US"/>
        </w:rPr>
        <w:tab/>
        <w:t xml:space="preserve">¿De qué trata el documento </w:t>
      </w:r>
      <w:r w:rsidRPr="0067349A">
        <w:rPr>
          <w:bCs/>
          <w:i/>
          <w:iCs/>
          <w:lang w:val="es-US"/>
        </w:rPr>
        <w:t>Evidencia de cobertura</w:t>
      </w:r>
      <w:r w:rsidRPr="0067349A">
        <w:rPr>
          <w:bCs/>
          <w:lang w:val="es-US"/>
        </w:rPr>
        <w:t>?</w:t>
      </w:r>
      <w:bookmarkEnd w:id="20"/>
      <w:bookmarkEnd w:id="21"/>
      <w:bookmarkEnd w:id="22"/>
      <w:bookmarkEnd w:id="23"/>
      <w:bookmarkEnd w:id="24"/>
      <w:bookmarkEnd w:id="25"/>
    </w:p>
    <w:bookmarkEnd w:id="0"/>
    <w:bookmarkEnd w:id="1"/>
    <w:bookmarkEnd w:id="2"/>
    <w:bookmarkEnd w:id="3"/>
    <w:p w14:paraId="1C54403D" w14:textId="5D044949" w:rsidR="00675612" w:rsidRPr="0003689A" w:rsidRDefault="00675612" w:rsidP="009E7F12">
      <w:pPr>
        <w:rPr>
          <w:spacing w:val="-2"/>
          <w:lang w:val="es-AR"/>
        </w:rPr>
      </w:pPr>
      <w:r w:rsidRPr="0067349A">
        <w:rPr>
          <w:lang w:val="es-US"/>
        </w:rPr>
        <w:t xml:space="preserve">Este documento </w:t>
      </w:r>
      <w:r w:rsidRPr="0067349A">
        <w:rPr>
          <w:i/>
          <w:iCs/>
          <w:lang w:val="es-US"/>
        </w:rPr>
        <w:t>Evidencia de cobertura</w:t>
      </w:r>
      <w:r w:rsidRPr="0067349A">
        <w:rPr>
          <w:lang w:val="es-US"/>
        </w:rPr>
        <w:t xml:space="preserve"> describe cómo puede obtener sus medicamentos con </w:t>
      </w:r>
      <w:r w:rsidRPr="0067349A">
        <w:rPr>
          <w:spacing w:val="-2"/>
          <w:lang w:val="es-US"/>
        </w:rPr>
        <w:t xml:space="preserve">receta. </w:t>
      </w:r>
      <w:r w:rsidRPr="0067349A">
        <w:rPr>
          <w:spacing w:val="-2"/>
          <w:szCs w:val="26"/>
          <w:lang w:val="es-US"/>
        </w:rPr>
        <w:t>Explica sus derechos y responsabilidades, lo que está cubierto, lo que paga como miembro del plan y cómo presentar una queja si no está satisfecho con una decisión o tratamiento.</w:t>
      </w:r>
    </w:p>
    <w:p w14:paraId="67312F63" w14:textId="727B686F" w:rsidR="00675612" w:rsidRPr="0003689A" w:rsidRDefault="00675612" w:rsidP="009E7F12">
      <w:pPr>
        <w:rPr>
          <w:lang w:val="es-AR"/>
        </w:rPr>
      </w:pPr>
      <w:r w:rsidRPr="0067349A">
        <w:rPr>
          <w:lang w:val="es-US"/>
        </w:rPr>
        <w:t>Los términos “cobertura” y “medicamentos cubiertos” hacen referencia a la cobertura para medicamentos con receta</w:t>
      </w:r>
      <w:r w:rsidRPr="0067349A">
        <w:rPr>
          <w:color w:val="0000FF"/>
          <w:lang w:val="es-US"/>
        </w:rPr>
        <w:t xml:space="preserve"> </w:t>
      </w:r>
      <w:r w:rsidRPr="0067349A">
        <w:rPr>
          <w:lang w:val="es-US"/>
        </w:rPr>
        <w:t xml:space="preserve">a su disposición como miembro de </w:t>
      </w:r>
      <w:r w:rsidRPr="0003689A">
        <w:rPr>
          <w:i/>
          <w:iCs/>
          <w:color w:val="0000FF"/>
          <w:lang w:val="es-AR"/>
        </w:rPr>
        <w:t>[insert 2023 plan name]</w:t>
      </w:r>
      <w:r w:rsidRPr="0003689A">
        <w:rPr>
          <w:lang w:val="es-AR"/>
        </w:rPr>
        <w:t>.</w:t>
      </w:r>
    </w:p>
    <w:p w14:paraId="64F3D0E3" w14:textId="036262F6" w:rsidR="00955203" w:rsidRPr="0003689A" w:rsidRDefault="00955203" w:rsidP="009E7F12">
      <w:pPr>
        <w:rPr>
          <w:lang w:val="es-AR"/>
        </w:rPr>
      </w:pPr>
      <w:r w:rsidRPr="0067349A">
        <w:rPr>
          <w:lang w:val="es-US"/>
        </w:rPr>
        <w:t xml:space="preserve">Es importante que sepa cuáles son las normas del plan y cuál es la cobertura que está a su disposición. Le recomendamos que dedique un tiempo a leer este documento sobre la Evidencia de cobertura. </w:t>
      </w:r>
    </w:p>
    <w:p w14:paraId="78A19231" w14:textId="5C180871" w:rsidR="00955203" w:rsidRPr="0003689A" w:rsidRDefault="00955203" w:rsidP="009E7F12">
      <w:pPr>
        <w:rPr>
          <w:lang w:val="es-AR"/>
        </w:rPr>
      </w:pPr>
      <w:r w:rsidRPr="0067349A">
        <w:rPr>
          <w:lang w:val="es-US"/>
        </w:rPr>
        <w:t>Si hay algún tema que lo confunde o le preocupa, o simplemente tiene una pregunta, comuníquese con Servicios para los miembros.</w:t>
      </w:r>
    </w:p>
    <w:p w14:paraId="69725A0F" w14:textId="77777777" w:rsidR="00675612" w:rsidRPr="0003689A" w:rsidRDefault="00675612" w:rsidP="00D72C27">
      <w:pPr>
        <w:pStyle w:val="Heading4"/>
        <w:rPr>
          <w:lang w:val="es-AR"/>
        </w:rPr>
      </w:pPr>
      <w:bookmarkStart w:id="26" w:name="_Toc68605383"/>
      <w:bookmarkStart w:id="27" w:name="_Toc471766404"/>
      <w:bookmarkStart w:id="28" w:name="_Toc190801645"/>
      <w:bookmarkStart w:id="29" w:name="_Toc109300174"/>
      <w:bookmarkStart w:id="30" w:name="_Toc109299875"/>
      <w:bookmarkStart w:id="31" w:name="_Toc167005549"/>
      <w:bookmarkStart w:id="32" w:name="_Toc167005857"/>
      <w:bookmarkStart w:id="33" w:name="_Toc167682433"/>
      <w:r w:rsidRPr="0067349A">
        <w:rPr>
          <w:bCs/>
          <w:lang w:val="es-US"/>
        </w:rPr>
        <w:t>Sección 1.3</w:t>
      </w:r>
      <w:r w:rsidRPr="0067349A">
        <w:rPr>
          <w:bCs/>
          <w:lang w:val="es-US"/>
        </w:rPr>
        <w:tab/>
        <w:t xml:space="preserve">Información legal sobre la </w:t>
      </w:r>
      <w:r w:rsidRPr="0067349A">
        <w:rPr>
          <w:bCs/>
          <w:i/>
          <w:iCs/>
          <w:lang w:val="es-US"/>
        </w:rPr>
        <w:t>Evidencia de cobertura</w:t>
      </w:r>
      <w:bookmarkEnd w:id="26"/>
      <w:bookmarkEnd w:id="27"/>
      <w:bookmarkEnd w:id="28"/>
      <w:bookmarkEnd w:id="29"/>
      <w:bookmarkEnd w:id="30"/>
    </w:p>
    <w:p w14:paraId="0D98441F" w14:textId="1BDFF5F5" w:rsidR="00675612" w:rsidRPr="0003689A" w:rsidRDefault="00675612" w:rsidP="00675612">
      <w:pPr>
        <w:autoSpaceDE w:val="0"/>
        <w:autoSpaceDN w:val="0"/>
        <w:adjustRightInd w:val="0"/>
        <w:rPr>
          <w:szCs w:val="26"/>
          <w:lang w:val="es-AR"/>
        </w:rPr>
      </w:pPr>
      <w:r w:rsidRPr="0067349A">
        <w:rPr>
          <w:szCs w:val="26"/>
          <w:lang w:val="es-US"/>
        </w:rPr>
        <w:t xml:space="preserve">Esta </w:t>
      </w:r>
      <w:r w:rsidRPr="0067349A">
        <w:rPr>
          <w:i/>
          <w:iCs/>
          <w:szCs w:val="26"/>
          <w:lang w:val="es-US"/>
        </w:rPr>
        <w:t>Evidencia de cobertura</w:t>
      </w:r>
      <w:r w:rsidRPr="0067349A">
        <w:rPr>
          <w:szCs w:val="26"/>
          <w:lang w:val="es-US"/>
        </w:rPr>
        <w:t xml:space="preserve"> es parte de nuestro contrato con usted sobre cómo </w:t>
      </w:r>
      <w:r w:rsidRPr="0003689A">
        <w:rPr>
          <w:i/>
          <w:iCs/>
          <w:color w:val="0000FF"/>
          <w:szCs w:val="26"/>
          <w:lang w:val="es-AR"/>
        </w:rPr>
        <w:t>[insert 2023 plan name]</w:t>
      </w:r>
      <w:r w:rsidRPr="0067349A">
        <w:rPr>
          <w:i/>
          <w:iCs/>
          <w:szCs w:val="26"/>
          <w:lang w:val="es-US"/>
        </w:rPr>
        <w:t xml:space="preserve"> </w:t>
      </w:r>
      <w:r w:rsidRPr="0067349A">
        <w:rPr>
          <w:szCs w:val="26"/>
          <w:lang w:val="es-US"/>
        </w:rPr>
        <w:t xml:space="preserve">cubre su atención. Las otras partes de este contrato incluyen el formulario de inscripción, la </w:t>
      </w:r>
      <w:r w:rsidRPr="0067349A">
        <w:rPr>
          <w:i/>
          <w:iCs/>
          <w:szCs w:val="26"/>
          <w:lang w:val="es-US"/>
        </w:rPr>
        <w:t>Lista de medicamentos cubiertos (Formulario)</w:t>
      </w:r>
      <w:r w:rsidRPr="0067349A">
        <w:rPr>
          <w:szCs w:val="26"/>
          <w:lang w:val="es-US"/>
        </w:rPr>
        <w:t xml:space="preserve"> y cualquier aviso que reciba de nuestra parte sobre las modificaciones en su cobertura o condiciones que puedan afectar su cobertura. En ocasiones, estos avisos se denominan “cláusulas adicionales” o “enmiendas”. </w:t>
      </w:r>
    </w:p>
    <w:p w14:paraId="257A2205" w14:textId="08CFA83E" w:rsidR="00675612" w:rsidRPr="0003689A" w:rsidRDefault="00675612" w:rsidP="00675612">
      <w:pPr>
        <w:autoSpaceDE w:val="0"/>
        <w:autoSpaceDN w:val="0"/>
        <w:adjustRightInd w:val="0"/>
        <w:spacing w:after="120"/>
        <w:rPr>
          <w:szCs w:val="26"/>
          <w:lang w:val="es-AR"/>
        </w:rPr>
      </w:pPr>
      <w:r w:rsidRPr="0067349A">
        <w:rPr>
          <w:szCs w:val="26"/>
          <w:lang w:val="es-US"/>
        </w:rPr>
        <w:t xml:space="preserve">El contrato está vigente durante los meses en los que esté inscrito en </w:t>
      </w:r>
      <w:r w:rsidRPr="0003689A">
        <w:rPr>
          <w:i/>
          <w:iCs/>
          <w:color w:val="0000FF"/>
          <w:szCs w:val="26"/>
          <w:lang w:val="es-AR"/>
        </w:rPr>
        <w:t>[insert 2023 plan name]</w:t>
      </w:r>
      <w:r w:rsidRPr="0067349A">
        <w:rPr>
          <w:szCs w:val="26"/>
          <w:lang w:val="es-US"/>
        </w:rPr>
        <w:t xml:space="preserve"> entre el 1 de enero de 2023 y el 31 de diciembre de 2023. </w:t>
      </w:r>
    </w:p>
    <w:p w14:paraId="6D136BFB" w14:textId="77777777" w:rsidR="009850E3" w:rsidRPr="0067349A" w:rsidRDefault="009850E3" w:rsidP="009850E3">
      <w:pPr>
        <w:autoSpaceDE w:val="0"/>
        <w:autoSpaceDN w:val="0"/>
        <w:adjustRightInd w:val="0"/>
        <w:rPr>
          <w:szCs w:val="26"/>
          <w:lang w:val="es-US"/>
        </w:rPr>
      </w:pPr>
      <w:r w:rsidRPr="0067349A">
        <w:rPr>
          <w:szCs w:val="26"/>
          <w:lang w:val="es-US"/>
        </w:rPr>
        <w:br w:type="page"/>
      </w:r>
    </w:p>
    <w:p w14:paraId="5977DB9A" w14:textId="213485C7" w:rsidR="00DC42AD" w:rsidRPr="0003689A" w:rsidRDefault="00DC42AD" w:rsidP="009850E3">
      <w:pPr>
        <w:autoSpaceDE w:val="0"/>
        <w:autoSpaceDN w:val="0"/>
        <w:adjustRightInd w:val="0"/>
        <w:rPr>
          <w:szCs w:val="26"/>
          <w:lang w:val="es-AR"/>
        </w:rPr>
      </w:pPr>
      <w:r w:rsidRPr="0067349A">
        <w:rPr>
          <w:szCs w:val="26"/>
          <w:lang w:val="es-US"/>
        </w:rPr>
        <w:lastRenderedPageBreak/>
        <w:t>Cada año calendario, Medicare nos permite realizar cambios en</w:t>
      </w:r>
      <w:r w:rsidR="009850E3" w:rsidRPr="0067349A">
        <w:rPr>
          <w:szCs w:val="26"/>
          <w:lang w:val="es-US"/>
        </w:rPr>
        <w:t xml:space="preserve"> los planes que ofrecemos. Esto </w:t>
      </w:r>
      <w:r w:rsidRPr="0067349A">
        <w:rPr>
          <w:szCs w:val="26"/>
          <w:lang w:val="es-US"/>
        </w:rPr>
        <w:t xml:space="preserve">significa que podemos cambiar los costos y beneficios de </w:t>
      </w:r>
      <w:r w:rsidRPr="0003689A">
        <w:rPr>
          <w:i/>
          <w:iCs/>
          <w:color w:val="0000FF"/>
          <w:szCs w:val="26"/>
          <w:lang w:val="es-AR"/>
        </w:rPr>
        <w:t>[insert 2023 plan name]</w:t>
      </w:r>
      <w:r w:rsidRPr="0067349A">
        <w:rPr>
          <w:szCs w:val="26"/>
          <w:lang w:val="es-US"/>
        </w:rPr>
        <w:t xml:space="preserve"> después del 31 de diciembre de 2023. También podemos decidir dejar de ofrecer el plan en su área de servicio después del 31 de diciembre de 2023.</w:t>
      </w:r>
    </w:p>
    <w:p w14:paraId="6FF31CE0" w14:textId="047F6DC4" w:rsidR="00675612" w:rsidRPr="0003689A" w:rsidRDefault="00675612" w:rsidP="00675612">
      <w:pPr>
        <w:autoSpaceDE w:val="0"/>
        <w:autoSpaceDN w:val="0"/>
        <w:adjustRightInd w:val="0"/>
        <w:spacing w:after="120"/>
        <w:rPr>
          <w:szCs w:val="26"/>
          <w:lang w:val="es-AR"/>
        </w:rPr>
      </w:pPr>
      <w:r w:rsidRPr="0067349A">
        <w:rPr>
          <w:szCs w:val="26"/>
          <w:lang w:val="es-US"/>
        </w:rPr>
        <w:t xml:space="preserve">Medicare (los Centros de Servicios de Medicare y Medicaid) debe aprobar </w:t>
      </w:r>
      <w:r w:rsidRPr="0003689A">
        <w:rPr>
          <w:i/>
          <w:iCs/>
          <w:color w:val="0000FF"/>
          <w:szCs w:val="26"/>
          <w:lang w:val="es-AR"/>
        </w:rPr>
        <w:t>[insert 2023 plan name]</w:t>
      </w:r>
      <w:r w:rsidRPr="0067349A">
        <w:rPr>
          <w:i/>
          <w:iCs/>
          <w:szCs w:val="26"/>
          <w:lang w:val="es-US"/>
        </w:rPr>
        <w:t xml:space="preserve"> </w:t>
      </w:r>
      <w:r w:rsidRPr="0067349A">
        <w:rPr>
          <w:szCs w:val="26"/>
          <w:lang w:val="es-US"/>
        </w:rPr>
        <w:t>cada año. Puede seguir obteniendo la cobertura de Medicare como miembro de nuestro plan cada año solo si decidimos continuar ofreciendo el plan y si Medicare renueva la aprobación del plan.</w:t>
      </w:r>
    </w:p>
    <w:p w14:paraId="5CA7ACCB" w14:textId="4BDE3319" w:rsidR="00675612" w:rsidRPr="0003689A" w:rsidRDefault="00675612" w:rsidP="00120B5D">
      <w:pPr>
        <w:pStyle w:val="Heading3"/>
        <w:rPr>
          <w:lang w:val="es-AR"/>
        </w:rPr>
      </w:pPr>
      <w:bookmarkStart w:id="34" w:name="_Toc102341959"/>
      <w:bookmarkStart w:id="35" w:name="_Toc68605384"/>
      <w:bookmarkStart w:id="36" w:name="_Toc471766405"/>
      <w:bookmarkStart w:id="37" w:name="_Toc190801646"/>
      <w:bookmarkStart w:id="38" w:name="_Toc109300175"/>
      <w:bookmarkStart w:id="39" w:name="_Toc109299876"/>
      <w:bookmarkStart w:id="40" w:name="_Toc111208743"/>
      <w:r w:rsidRPr="0067349A">
        <w:rPr>
          <w:lang w:val="es-US"/>
        </w:rPr>
        <w:t>SECCIÓN 2</w:t>
      </w:r>
      <w:r w:rsidRPr="0067349A">
        <w:rPr>
          <w:lang w:val="es-US"/>
        </w:rPr>
        <w:tab/>
        <w:t xml:space="preserve">¿Qué requisitos son </w:t>
      </w:r>
      <w:r w:rsidR="009850E3" w:rsidRPr="0067349A">
        <w:rPr>
          <w:lang w:val="es-US"/>
        </w:rPr>
        <w:t>necesarios para ser miembro del </w:t>
      </w:r>
      <w:r w:rsidRPr="0067349A">
        <w:rPr>
          <w:lang w:val="es-US"/>
        </w:rPr>
        <w:t>plan?</w:t>
      </w:r>
      <w:bookmarkEnd w:id="34"/>
      <w:bookmarkEnd w:id="35"/>
      <w:bookmarkEnd w:id="36"/>
      <w:bookmarkEnd w:id="37"/>
      <w:bookmarkEnd w:id="38"/>
      <w:bookmarkEnd w:id="39"/>
      <w:bookmarkEnd w:id="40"/>
    </w:p>
    <w:p w14:paraId="279CC57C" w14:textId="77777777" w:rsidR="00675612" w:rsidRPr="0003689A" w:rsidRDefault="00675612" w:rsidP="00120B5D">
      <w:pPr>
        <w:pStyle w:val="Heading4"/>
        <w:rPr>
          <w:lang w:val="es-AR"/>
        </w:rPr>
      </w:pPr>
      <w:bookmarkStart w:id="41" w:name="_Toc68605385"/>
      <w:bookmarkStart w:id="42" w:name="_Toc471766406"/>
      <w:bookmarkStart w:id="43" w:name="_Toc190801647"/>
      <w:bookmarkStart w:id="44" w:name="_Toc109300176"/>
      <w:bookmarkStart w:id="45" w:name="_Toc109299877"/>
      <w:r w:rsidRPr="0067349A">
        <w:rPr>
          <w:bCs/>
          <w:lang w:val="es-US"/>
        </w:rPr>
        <w:t xml:space="preserve">Sección 2.1 </w:t>
      </w:r>
      <w:r w:rsidRPr="0067349A">
        <w:rPr>
          <w:bCs/>
          <w:lang w:val="es-US"/>
        </w:rPr>
        <w:tab/>
        <w:t>Sus requisitos de elegibilidad</w:t>
      </w:r>
      <w:bookmarkEnd w:id="41"/>
      <w:bookmarkEnd w:id="42"/>
      <w:bookmarkEnd w:id="43"/>
      <w:bookmarkEnd w:id="44"/>
      <w:bookmarkEnd w:id="45"/>
    </w:p>
    <w:bookmarkEnd w:id="31"/>
    <w:bookmarkEnd w:id="32"/>
    <w:bookmarkEnd w:id="33"/>
    <w:p w14:paraId="4450E270" w14:textId="77777777" w:rsidR="00675612" w:rsidRPr="0003689A" w:rsidRDefault="00675612" w:rsidP="00BB143B">
      <w:pPr>
        <w:keepNext/>
        <w:rPr>
          <w:i/>
          <w:lang w:val="es-AR"/>
        </w:rPr>
      </w:pPr>
      <w:r w:rsidRPr="0067349A">
        <w:rPr>
          <w:i/>
          <w:iCs/>
          <w:lang w:val="es-US"/>
        </w:rPr>
        <w:t>Usted es elegible para ser miembro de nuestro plan, siempre y cuando cumpla con estos requisitos:</w:t>
      </w:r>
    </w:p>
    <w:p w14:paraId="6E0BCBF6" w14:textId="24BF0058" w:rsidR="00675612" w:rsidRPr="0003689A" w:rsidRDefault="00675612" w:rsidP="009E7F12">
      <w:pPr>
        <w:pStyle w:val="ListBullet"/>
        <w:rPr>
          <w:lang w:val="es-AR"/>
        </w:rPr>
      </w:pPr>
      <w:r w:rsidRPr="0067349A">
        <w:rPr>
          <w:lang w:val="es-US"/>
        </w:rPr>
        <w:t xml:space="preserve">Tenga la Parte A o la Parte B de Medicare (o tanto la Parte A como la Parte B). </w:t>
      </w:r>
    </w:p>
    <w:p w14:paraId="559C7E13" w14:textId="2C3872A3" w:rsidR="00CF2786" w:rsidRPr="0003689A" w:rsidRDefault="00D8318D" w:rsidP="00CF2786">
      <w:pPr>
        <w:pStyle w:val="ListBullet"/>
        <w:rPr>
          <w:lang w:val="es-AR"/>
        </w:rPr>
      </w:pPr>
      <w:r w:rsidRPr="0067349A">
        <w:rPr>
          <w:i/>
          <w:iCs/>
          <w:lang w:val="es-US"/>
        </w:rPr>
        <w:t>-- y --</w:t>
      </w:r>
      <w:r w:rsidRPr="0067349A">
        <w:rPr>
          <w:lang w:val="es-US"/>
        </w:rPr>
        <w:t xml:space="preserve"> s</w:t>
      </w:r>
      <w:r w:rsidR="00CF2786" w:rsidRPr="0067349A">
        <w:rPr>
          <w:lang w:val="es-US"/>
        </w:rPr>
        <w:t>ea ciudadano estadounidense o resida legalmente en los Estados Unidos.</w:t>
      </w:r>
    </w:p>
    <w:p w14:paraId="6F9D7358" w14:textId="6D4A9977" w:rsidR="00675612" w:rsidRPr="0003689A" w:rsidRDefault="00675612" w:rsidP="00A26261">
      <w:pPr>
        <w:numPr>
          <w:ilvl w:val="0"/>
          <w:numId w:val="33"/>
        </w:numPr>
        <w:spacing w:before="120" w:beforeAutospacing="0" w:after="120" w:afterAutospacing="0"/>
        <w:rPr>
          <w:szCs w:val="26"/>
          <w:lang w:val="es-AR"/>
        </w:rPr>
      </w:pPr>
      <w:r w:rsidRPr="0067349A">
        <w:rPr>
          <w:i/>
          <w:iCs/>
          <w:lang w:val="es-US"/>
        </w:rPr>
        <w:t>-- y --</w:t>
      </w:r>
      <w:r w:rsidRPr="0067349A">
        <w:rPr>
          <w:lang w:val="es-US"/>
        </w:rPr>
        <w:t xml:space="preserve"> </w:t>
      </w:r>
      <w:r w:rsidR="00D8318D" w:rsidRPr="0067349A">
        <w:rPr>
          <w:lang w:val="es-US"/>
        </w:rPr>
        <w:t>v</w:t>
      </w:r>
      <w:r w:rsidRPr="0067349A">
        <w:rPr>
          <w:lang w:val="es-US"/>
        </w:rPr>
        <w:t>iva en nuestra área de servicio geográfica (la Sección 2.</w:t>
      </w:r>
      <w:r w:rsidR="00097B3A">
        <w:rPr>
          <w:lang w:val="es-US"/>
        </w:rPr>
        <w:t>2</w:t>
      </w:r>
      <w:r w:rsidRPr="0067349A">
        <w:rPr>
          <w:lang w:val="es-US"/>
        </w:rPr>
        <w:t xml:space="preserve">, que se encuentra más abajo, describe el área de servicio) </w:t>
      </w:r>
      <w:r w:rsidRPr="0067349A">
        <w:rPr>
          <w:color w:val="0000FF"/>
          <w:szCs w:val="26"/>
          <w:lang w:val="es-US"/>
        </w:rPr>
        <w:t>[</w:t>
      </w:r>
      <w:r w:rsidRPr="0003689A">
        <w:rPr>
          <w:i/>
          <w:iCs/>
          <w:color w:val="0000FF"/>
          <w:szCs w:val="26"/>
          <w:lang w:val="es-AR"/>
        </w:rPr>
        <w:t>Plans with grandfathered members who were outside of area prior to January 1999, insert</w:t>
      </w:r>
      <w:r w:rsidRPr="0003689A">
        <w:rPr>
          <w:color w:val="0000FF"/>
          <w:szCs w:val="26"/>
          <w:lang w:val="es-AR"/>
        </w:rPr>
        <w:t>:</w:t>
      </w:r>
      <w:r w:rsidRPr="0067349A">
        <w:rPr>
          <w:color w:val="0000FF"/>
          <w:szCs w:val="26"/>
          <w:lang w:val="es-US"/>
        </w:rPr>
        <w:t xml:space="preserve"> Si ha sido miembro de nuestro plan de manera ininterrumpida desde antes de enero de 1999 y vivía fuera de nuestra área de servicio antes de enero de 1999, aún es elegible, siempre que n</w:t>
      </w:r>
      <w:r w:rsidR="009850E3" w:rsidRPr="0067349A">
        <w:rPr>
          <w:color w:val="0000FF"/>
          <w:szCs w:val="26"/>
          <w:lang w:val="es-US"/>
        </w:rPr>
        <w:t>o se haya mudado desde antes de </w:t>
      </w:r>
      <w:r w:rsidRPr="0067349A">
        <w:rPr>
          <w:color w:val="0000FF"/>
          <w:szCs w:val="26"/>
          <w:lang w:val="es-US"/>
        </w:rPr>
        <w:t xml:space="preserve">enero de 1999.] </w:t>
      </w:r>
      <w:r w:rsidRPr="0067349A">
        <w:rPr>
          <w:lang w:val="es-US"/>
        </w:rPr>
        <w:t>No se considera que las personas encarceladas vivan en el área de servicio geográfica, aun si se encuentran físicamente en esta área.</w:t>
      </w:r>
    </w:p>
    <w:p w14:paraId="19E1F2B4" w14:textId="79B520D2" w:rsidR="00675612" w:rsidRPr="0003689A" w:rsidRDefault="00675612" w:rsidP="00D72C27">
      <w:pPr>
        <w:pStyle w:val="Heading4"/>
        <w:rPr>
          <w:i/>
          <w:lang w:val="es-AR"/>
        </w:rPr>
      </w:pPr>
      <w:bookmarkStart w:id="46" w:name="_Toc68605387"/>
      <w:bookmarkStart w:id="47" w:name="_Toc471766408"/>
      <w:bookmarkStart w:id="48" w:name="_Toc190801649"/>
      <w:bookmarkStart w:id="49" w:name="_Toc109300178"/>
      <w:bookmarkStart w:id="50" w:name="_Toc109299879"/>
      <w:r w:rsidRPr="0067349A">
        <w:rPr>
          <w:bCs/>
          <w:lang w:val="es-US"/>
        </w:rPr>
        <w:t>Sección 2.2</w:t>
      </w:r>
      <w:r w:rsidRPr="0067349A">
        <w:rPr>
          <w:bCs/>
          <w:lang w:val="es-US"/>
        </w:rPr>
        <w:tab/>
        <w:t xml:space="preserve">Esta es el área de servicio del plan de </w:t>
      </w:r>
      <w:r w:rsidRPr="0003689A">
        <w:rPr>
          <w:bCs/>
          <w:i/>
          <w:iCs/>
          <w:color w:val="0000FF"/>
          <w:lang w:val="es-AR"/>
        </w:rPr>
        <w:t>[insert 2023 plan name]</w:t>
      </w:r>
      <w:bookmarkEnd w:id="46"/>
      <w:bookmarkEnd w:id="47"/>
      <w:bookmarkEnd w:id="48"/>
      <w:bookmarkEnd w:id="49"/>
      <w:bookmarkEnd w:id="50"/>
    </w:p>
    <w:p w14:paraId="0C28B597" w14:textId="654C0D62" w:rsidR="00675612" w:rsidRPr="0003689A" w:rsidRDefault="00675612" w:rsidP="00675612">
      <w:pPr>
        <w:rPr>
          <w:szCs w:val="26"/>
          <w:lang w:val="es-AR"/>
        </w:rPr>
      </w:pPr>
      <w:r w:rsidRPr="0003689A">
        <w:rPr>
          <w:i/>
          <w:iCs/>
          <w:color w:val="0000FF"/>
          <w:szCs w:val="26"/>
          <w:lang w:val="es-AR"/>
        </w:rPr>
        <w:t>[Insert 2023 plan name]</w:t>
      </w:r>
      <w:r w:rsidRPr="0067349A">
        <w:rPr>
          <w:szCs w:val="26"/>
          <w:lang w:val="es-US"/>
        </w:rPr>
        <w:t xml:space="preserve"> está disponible solo para personas que viven en el área de servicio de nuestro plan. Para seguir siendo miembro de nuestro plan, debe continuar viviendo en el área de servicio del plan. El área de servicio se describe </w:t>
      </w:r>
      <w:r w:rsidRPr="0067349A">
        <w:rPr>
          <w:color w:val="0000FF"/>
          <w:szCs w:val="26"/>
          <w:lang w:val="es-US"/>
        </w:rPr>
        <w:t>[</w:t>
      </w:r>
      <w:r w:rsidRPr="0003689A">
        <w:rPr>
          <w:i/>
          <w:iCs/>
          <w:color w:val="0000FF"/>
          <w:szCs w:val="26"/>
          <w:lang w:val="es-AR"/>
        </w:rPr>
        <w:t>insert as appropriate:</w:t>
      </w:r>
      <w:r w:rsidRPr="0067349A">
        <w:rPr>
          <w:color w:val="0000FF"/>
          <w:szCs w:val="26"/>
          <w:lang w:val="es-US"/>
        </w:rPr>
        <w:t xml:space="preserve"> debajo </w:t>
      </w:r>
      <w:r w:rsidRPr="0067349A">
        <w:rPr>
          <w:i/>
          <w:iCs/>
          <w:color w:val="0000FF"/>
          <w:szCs w:val="26"/>
          <w:lang w:val="es-US"/>
        </w:rPr>
        <w:t>O</w:t>
      </w:r>
      <w:r w:rsidR="006651B0" w:rsidRPr="0067349A">
        <w:rPr>
          <w:i/>
          <w:iCs/>
          <w:color w:val="0000FF"/>
          <w:szCs w:val="26"/>
          <w:lang w:val="es-US"/>
        </w:rPr>
        <w:t>R</w:t>
      </w:r>
      <w:r w:rsidRPr="0067349A">
        <w:rPr>
          <w:color w:val="0000FF"/>
          <w:szCs w:val="26"/>
          <w:lang w:val="es-US"/>
        </w:rPr>
        <w:t xml:space="preserve"> en un apéndice de esta </w:t>
      </w:r>
      <w:r w:rsidRPr="0067349A">
        <w:rPr>
          <w:i/>
          <w:iCs/>
          <w:color w:val="0000FF"/>
          <w:szCs w:val="26"/>
          <w:lang w:val="es-US"/>
        </w:rPr>
        <w:t>Evidencia de cobertura</w:t>
      </w:r>
      <w:r w:rsidRPr="0067349A">
        <w:rPr>
          <w:color w:val="0000FF"/>
          <w:szCs w:val="26"/>
          <w:lang w:val="es-US"/>
        </w:rPr>
        <w:t>]</w:t>
      </w:r>
      <w:r w:rsidRPr="0067349A">
        <w:rPr>
          <w:szCs w:val="26"/>
          <w:lang w:val="es-US"/>
        </w:rPr>
        <w:t>.</w:t>
      </w:r>
    </w:p>
    <w:p w14:paraId="10CB1F4D" w14:textId="77777777" w:rsidR="00675612" w:rsidRPr="0003689A" w:rsidRDefault="00675612" w:rsidP="00675612">
      <w:pPr>
        <w:rPr>
          <w:color w:val="0000FF"/>
          <w:szCs w:val="26"/>
          <w:lang w:val="es-AR"/>
        </w:rPr>
      </w:pPr>
      <w:r w:rsidRPr="0067349A">
        <w:rPr>
          <w:color w:val="0000FF"/>
          <w:szCs w:val="26"/>
        </w:rPr>
        <w:t>[</w:t>
      </w:r>
      <w:r w:rsidRPr="0067349A">
        <w:rPr>
          <w:i/>
          <w:iCs/>
          <w:color w:val="0000FF"/>
          <w:szCs w:val="26"/>
        </w:rPr>
        <w:t xml:space="preserve">Insert plan service area here or within an appendix. Plans may include references to territories as appropriate. </w:t>
      </w:r>
      <w:r w:rsidRPr="0003689A">
        <w:rPr>
          <w:i/>
          <w:iCs/>
          <w:color w:val="0000FF"/>
          <w:szCs w:val="26"/>
          <w:lang w:val="es-AR"/>
        </w:rPr>
        <w:t>Examples of the format for describing the service area are provided below:</w:t>
      </w:r>
      <w:r w:rsidRPr="0067349A">
        <w:rPr>
          <w:i/>
          <w:iCs/>
          <w:color w:val="0000FF"/>
          <w:szCs w:val="26"/>
          <w:lang w:val="es-US"/>
        </w:rPr>
        <w:t xml:space="preserve"> </w:t>
      </w:r>
      <w:r w:rsidRPr="0067349A">
        <w:rPr>
          <w:color w:val="0000FF"/>
          <w:szCs w:val="26"/>
          <w:lang w:val="es-US"/>
        </w:rPr>
        <w:br/>
        <w:t>Nuestra área de servicio incluye los 50 estados</w:t>
      </w:r>
      <w:r w:rsidRPr="0067349A">
        <w:rPr>
          <w:color w:val="0000FF"/>
          <w:szCs w:val="26"/>
          <w:lang w:val="es-US"/>
        </w:rPr>
        <w:br/>
        <w:t xml:space="preserve">Nuestra área de servicio incluye los siguientes estados: </w:t>
      </w:r>
      <w:r w:rsidRPr="0003689A">
        <w:rPr>
          <w:i/>
          <w:iCs/>
          <w:color w:val="0000FF"/>
          <w:szCs w:val="26"/>
          <w:lang w:val="es-AR"/>
        </w:rPr>
        <w:t>[insert states]</w:t>
      </w:r>
      <w:r w:rsidRPr="0003689A">
        <w:rPr>
          <w:color w:val="0000FF"/>
          <w:szCs w:val="26"/>
          <w:lang w:val="es-AR"/>
        </w:rPr>
        <w:t>]</w:t>
      </w:r>
    </w:p>
    <w:p w14:paraId="5B7C7E59" w14:textId="61EE6C14" w:rsidR="00675612" w:rsidRPr="0003689A" w:rsidRDefault="00675612" w:rsidP="00675612">
      <w:pPr>
        <w:rPr>
          <w:i/>
          <w:color w:val="0000FF"/>
          <w:szCs w:val="26"/>
          <w:lang w:val="es-AR"/>
        </w:rPr>
      </w:pPr>
      <w:r w:rsidRPr="0003689A">
        <w:rPr>
          <w:color w:val="0000FF"/>
          <w:szCs w:val="26"/>
          <w:lang w:val="es-AR"/>
        </w:rPr>
        <w:t>[</w:t>
      </w:r>
      <w:r w:rsidRPr="0003689A">
        <w:rPr>
          <w:i/>
          <w:iCs/>
          <w:color w:val="0000FF"/>
          <w:szCs w:val="26"/>
          <w:lang w:val="es-AR"/>
        </w:rPr>
        <w:t>Optional info: multi-state plans may include the following:</w:t>
      </w:r>
      <w:r w:rsidRPr="0067349A">
        <w:rPr>
          <w:color w:val="0000FF"/>
          <w:szCs w:val="26"/>
          <w:lang w:val="es-US"/>
        </w:rPr>
        <w:t xml:space="preserve"> Ofrecemos cobertura en</w:t>
      </w:r>
      <w:r w:rsidRPr="0067349A">
        <w:rPr>
          <w:i/>
          <w:iCs/>
          <w:color w:val="0000FF"/>
          <w:szCs w:val="26"/>
          <w:lang w:val="es-US"/>
        </w:rPr>
        <w:t xml:space="preserve"> </w:t>
      </w:r>
      <w:r w:rsidRPr="0067349A">
        <w:rPr>
          <w:color w:val="0000FF"/>
          <w:szCs w:val="26"/>
          <w:lang w:val="es-US"/>
        </w:rPr>
        <w:t>[</w:t>
      </w:r>
      <w:r w:rsidRPr="0003689A">
        <w:rPr>
          <w:i/>
          <w:iCs/>
          <w:color w:val="0000FF"/>
          <w:szCs w:val="26"/>
          <w:lang w:val="es-AR"/>
        </w:rPr>
        <w:t>insert as applicable:</w:t>
      </w:r>
      <w:r w:rsidRPr="0067349A">
        <w:rPr>
          <w:color w:val="0000FF"/>
          <w:szCs w:val="26"/>
          <w:lang w:val="es-US"/>
        </w:rPr>
        <w:t xml:space="preserve"> varios </w:t>
      </w:r>
      <w:r w:rsidRPr="0067349A">
        <w:rPr>
          <w:i/>
          <w:iCs/>
          <w:color w:val="0000FF"/>
          <w:szCs w:val="26"/>
          <w:lang w:val="es-US"/>
        </w:rPr>
        <w:t>O</w:t>
      </w:r>
      <w:r w:rsidR="006651B0" w:rsidRPr="0067349A">
        <w:rPr>
          <w:i/>
          <w:iCs/>
          <w:color w:val="0000FF"/>
          <w:szCs w:val="26"/>
          <w:lang w:val="es-US"/>
        </w:rPr>
        <w:t>R</w:t>
      </w:r>
      <w:r w:rsidRPr="0067349A">
        <w:rPr>
          <w:i/>
          <w:iCs/>
          <w:color w:val="0000FF"/>
          <w:szCs w:val="26"/>
          <w:lang w:val="es-US"/>
        </w:rPr>
        <w:t xml:space="preserve"> </w:t>
      </w:r>
      <w:r w:rsidRPr="0067349A">
        <w:rPr>
          <w:color w:val="0000FF"/>
          <w:szCs w:val="26"/>
          <w:lang w:val="es-US"/>
        </w:rPr>
        <w:t>todos] los estados [</w:t>
      </w:r>
      <w:r w:rsidRPr="0003689A">
        <w:rPr>
          <w:i/>
          <w:iCs/>
          <w:color w:val="0000FF"/>
          <w:szCs w:val="26"/>
          <w:lang w:val="es-AR"/>
        </w:rPr>
        <w:t>insert if applicable:</w:t>
      </w:r>
      <w:r w:rsidRPr="0067349A">
        <w:rPr>
          <w:color w:val="0000FF"/>
          <w:szCs w:val="26"/>
          <w:lang w:val="es-US"/>
        </w:rPr>
        <w:t xml:space="preserve"> y territorios]</w:t>
      </w:r>
      <w:r w:rsidRPr="0067349A">
        <w:rPr>
          <w:i/>
          <w:iCs/>
          <w:color w:val="0000FF"/>
          <w:szCs w:val="26"/>
          <w:lang w:val="es-US"/>
        </w:rPr>
        <w:t xml:space="preserve">. </w:t>
      </w:r>
      <w:r w:rsidRPr="0067349A">
        <w:rPr>
          <w:color w:val="0000FF"/>
          <w:szCs w:val="26"/>
          <w:lang w:val="es-US"/>
        </w:rPr>
        <w:t xml:space="preserve">Sin embargo, puede haber diferencias de costos o de otro tipo entre los planes que ofrecemos en cada estado. Si se </w:t>
      </w:r>
      <w:r w:rsidRPr="0067349A">
        <w:rPr>
          <w:color w:val="0000FF"/>
          <w:szCs w:val="26"/>
          <w:lang w:val="es-US"/>
        </w:rPr>
        <w:lastRenderedPageBreak/>
        <w:t xml:space="preserve">muda fuera del estado </w:t>
      </w:r>
      <w:r w:rsidRPr="0003689A">
        <w:rPr>
          <w:color w:val="0000FF"/>
          <w:szCs w:val="26"/>
          <w:lang w:val="es-AR"/>
        </w:rPr>
        <w:t>[</w:t>
      </w:r>
      <w:r w:rsidRPr="0003689A">
        <w:rPr>
          <w:i/>
          <w:iCs/>
          <w:color w:val="0000FF"/>
          <w:szCs w:val="26"/>
          <w:lang w:val="es-AR"/>
        </w:rPr>
        <w:t>insert if applicable:</w:t>
      </w:r>
      <w:r w:rsidRPr="0067349A">
        <w:rPr>
          <w:color w:val="0000FF"/>
          <w:szCs w:val="26"/>
          <w:lang w:val="es-US"/>
        </w:rPr>
        <w:t xml:space="preserve"> o territorio] a un estado </w:t>
      </w:r>
      <w:r w:rsidRPr="0003689A">
        <w:rPr>
          <w:color w:val="0000FF"/>
          <w:szCs w:val="26"/>
          <w:lang w:val="es-AR"/>
        </w:rPr>
        <w:t>[</w:t>
      </w:r>
      <w:r w:rsidRPr="0003689A">
        <w:rPr>
          <w:i/>
          <w:iCs/>
          <w:color w:val="0000FF"/>
          <w:szCs w:val="26"/>
          <w:lang w:val="es-AR"/>
        </w:rPr>
        <w:t>insert if applicable:</w:t>
      </w:r>
      <w:r w:rsidRPr="0067349A">
        <w:rPr>
          <w:color w:val="0000FF"/>
          <w:szCs w:val="26"/>
          <w:lang w:val="es-US"/>
        </w:rPr>
        <w:t xml:space="preserve"> o territorio] que todavía se encuentra en nuestra área de servicio, debe llamar a Servicios para los miembros para actualizar su información. </w:t>
      </w:r>
      <w:r w:rsidRPr="0003689A">
        <w:rPr>
          <w:i/>
          <w:iCs/>
          <w:color w:val="0000FF"/>
          <w:szCs w:val="26"/>
          <w:lang w:val="es-AR"/>
        </w:rPr>
        <w:t>[National plans delete this paragraph.]</w:t>
      </w:r>
      <w:r w:rsidRPr="0067349A">
        <w:rPr>
          <w:color w:val="0000FF"/>
          <w:szCs w:val="26"/>
          <w:lang w:val="es-US"/>
        </w:rPr>
        <w:t xml:space="preserve"> </w:t>
      </w:r>
    </w:p>
    <w:p w14:paraId="7F4B827B" w14:textId="1DC8F804" w:rsidR="0010522E" w:rsidRPr="0003689A" w:rsidRDefault="0010522E" w:rsidP="0010522E">
      <w:pPr>
        <w:tabs>
          <w:tab w:val="left" w:pos="7824"/>
        </w:tabs>
        <w:rPr>
          <w:szCs w:val="26"/>
          <w:lang w:val="es-AR"/>
        </w:rPr>
      </w:pPr>
      <w:r w:rsidRPr="0067349A">
        <w:rPr>
          <w:szCs w:val="26"/>
          <w:lang w:val="es-US"/>
        </w:rPr>
        <w:t>Si planea mudarse fuera del área de servicio, no puede seguir siendo miembro de este plan. Póngase en contacto con Servicios para los miembros</w:t>
      </w:r>
      <w:r w:rsidRPr="0067349A">
        <w:rPr>
          <w:lang w:val="es-US"/>
        </w:rPr>
        <w:t xml:space="preserve"> para consultar si contamos con algún plan en su nueva área</w:t>
      </w:r>
      <w:r w:rsidRPr="0067349A">
        <w:rPr>
          <w:szCs w:val="26"/>
          <w:lang w:val="es-US"/>
        </w:rPr>
        <w:t>. Si se muda, tendrá un Período de inscripción especial que le permitirá cambiar a Original Medicare o inscribirse en un plan de salud de Medicare o de medicamentos disponible en su nueva ubicación.</w:t>
      </w:r>
    </w:p>
    <w:p w14:paraId="1A83B93B" w14:textId="77777777" w:rsidR="00570CDE" w:rsidRPr="0003689A" w:rsidRDefault="00570CDE" w:rsidP="00675612">
      <w:pPr>
        <w:rPr>
          <w:lang w:val="es-AR"/>
        </w:rPr>
      </w:pPr>
      <w:r w:rsidRPr="0067349A">
        <w:rPr>
          <w:szCs w:val="26"/>
          <w:lang w:val="es-US"/>
        </w:rPr>
        <w:t xml:space="preserve">También es importante que usted llame al Seguro Social si se muda o cambia su dirección postal. </w:t>
      </w:r>
      <w:r w:rsidRPr="0067349A">
        <w:rPr>
          <w:lang w:val="es-US"/>
        </w:rPr>
        <w:t>Puede encontrar los números de teléfono y la información de contacto del Seguro Social en la Sección 5 del Capítulo 2.</w:t>
      </w:r>
    </w:p>
    <w:p w14:paraId="4A65D02B" w14:textId="7067C272" w:rsidR="00C31B47" w:rsidRPr="0003689A" w:rsidRDefault="00C31B47" w:rsidP="00C31B47">
      <w:pPr>
        <w:pStyle w:val="Heading4"/>
        <w:rPr>
          <w:szCs w:val="28"/>
          <w:lang w:val="es-AR"/>
        </w:rPr>
      </w:pPr>
      <w:bookmarkStart w:id="51" w:name="_Toc68605388"/>
      <w:bookmarkStart w:id="52" w:name="_Toc471766409"/>
      <w:bookmarkStart w:id="53" w:name="_Toc433377801"/>
      <w:r w:rsidRPr="0067349A">
        <w:rPr>
          <w:bCs/>
          <w:lang w:val="es-US"/>
        </w:rPr>
        <w:t xml:space="preserve">Sección 2.3 </w:t>
      </w:r>
      <w:r w:rsidRPr="0067349A">
        <w:rPr>
          <w:bCs/>
          <w:lang w:val="es-US"/>
        </w:rPr>
        <w:tab/>
        <w:t>Ciudadanía estadounidense o presencia legal</w:t>
      </w:r>
      <w:bookmarkEnd w:id="51"/>
      <w:bookmarkEnd w:id="52"/>
      <w:bookmarkEnd w:id="53"/>
    </w:p>
    <w:p w14:paraId="3EEFE341" w14:textId="2512FC3A" w:rsidR="00163812" w:rsidRPr="0003689A" w:rsidRDefault="00C31B47" w:rsidP="00675612">
      <w:pPr>
        <w:rPr>
          <w:b/>
          <w:szCs w:val="26"/>
          <w:lang w:val="es-AR"/>
        </w:rPr>
      </w:pPr>
      <w:r w:rsidRPr="0067349A">
        <w:rPr>
          <w:lang w:val="es-US"/>
        </w:rPr>
        <w:t xml:space="preserve">Los miembros de los planes de salud de Medicare deben ser ciudadanos estadounidenses o estar legalmente presentes en los Estados Unidos. </w:t>
      </w:r>
      <w:r w:rsidRPr="0067349A">
        <w:rPr>
          <w:szCs w:val="26"/>
          <w:lang w:val="es-US"/>
        </w:rPr>
        <w:t>Medicare (los Centros de Servicios de Medicare y Medicaid)</w:t>
      </w:r>
      <w:r w:rsidRPr="0067349A">
        <w:rPr>
          <w:lang w:val="es-US"/>
        </w:rPr>
        <w:t xml:space="preserve"> notificará </w:t>
      </w:r>
      <w:r w:rsidRPr="0003689A">
        <w:rPr>
          <w:i/>
          <w:iCs/>
          <w:color w:val="0000FF"/>
          <w:szCs w:val="26"/>
          <w:lang w:val="es-AR"/>
        </w:rPr>
        <w:t>[insert 2023 plan name</w:t>
      </w:r>
      <w:r w:rsidRPr="0003689A">
        <w:rPr>
          <w:i/>
          <w:iCs/>
          <w:color w:val="0000FF"/>
          <w:lang w:val="es-AR"/>
        </w:rPr>
        <w:t>]</w:t>
      </w:r>
      <w:r w:rsidRPr="0067349A">
        <w:rPr>
          <w:i/>
          <w:iCs/>
          <w:szCs w:val="26"/>
          <w:lang w:val="es-US"/>
        </w:rPr>
        <w:t xml:space="preserve"> </w:t>
      </w:r>
      <w:r w:rsidRPr="0067349A">
        <w:rPr>
          <w:szCs w:val="26"/>
          <w:lang w:val="es-US"/>
        </w:rPr>
        <w:t>si no es elegible para seguir siendo miembro según este requisito.</w:t>
      </w:r>
      <w:r w:rsidRPr="0067349A">
        <w:rPr>
          <w:color w:val="0000FF"/>
          <w:szCs w:val="26"/>
          <w:lang w:val="es-US"/>
        </w:rPr>
        <w:t xml:space="preserve"> </w:t>
      </w:r>
      <w:r w:rsidRPr="0003689A">
        <w:rPr>
          <w:i/>
          <w:iCs/>
          <w:color w:val="0000FF"/>
          <w:szCs w:val="26"/>
          <w:lang w:val="es-AR"/>
        </w:rPr>
        <w:t>[Insert 2023 plan name]</w:t>
      </w:r>
      <w:r w:rsidRPr="0067349A">
        <w:rPr>
          <w:color w:val="0000FF"/>
          <w:szCs w:val="26"/>
          <w:lang w:val="es-US"/>
        </w:rPr>
        <w:t xml:space="preserve"> debe </w:t>
      </w:r>
      <w:r w:rsidRPr="0067349A">
        <w:rPr>
          <w:szCs w:val="26"/>
          <w:lang w:val="es-US"/>
        </w:rPr>
        <w:t>cancelar su inscripción si no cumple con este requisito.</w:t>
      </w:r>
      <w:r w:rsidRPr="0067349A">
        <w:rPr>
          <w:color w:val="0000FF"/>
          <w:szCs w:val="26"/>
          <w:lang w:val="es-US"/>
        </w:rPr>
        <w:t xml:space="preserve"> </w:t>
      </w:r>
    </w:p>
    <w:p w14:paraId="26A4754B" w14:textId="5BD2627D" w:rsidR="006E637D" w:rsidRPr="0003689A" w:rsidRDefault="00675612" w:rsidP="006E637D">
      <w:pPr>
        <w:pStyle w:val="Heading3"/>
        <w:rPr>
          <w:lang w:val="es-AR"/>
        </w:rPr>
      </w:pPr>
      <w:bookmarkStart w:id="54" w:name="_Toc102341960"/>
      <w:bookmarkStart w:id="55" w:name="_Toc111208744"/>
      <w:bookmarkStart w:id="56" w:name="_Toc68605389"/>
      <w:bookmarkStart w:id="57" w:name="_Toc471766410"/>
      <w:bookmarkStart w:id="58" w:name="_Toc190801650"/>
      <w:bookmarkStart w:id="59" w:name="_Toc109300179"/>
      <w:bookmarkStart w:id="60" w:name="_Toc109299880"/>
      <w:r w:rsidRPr="0067349A">
        <w:rPr>
          <w:lang w:val="es-US"/>
        </w:rPr>
        <w:t>SECCIÓN 3</w:t>
      </w:r>
      <w:r w:rsidRPr="0067349A">
        <w:rPr>
          <w:lang w:val="es-US"/>
        </w:rPr>
        <w:tab/>
        <w:t>Materiales importantes para miembros que recibirá</w:t>
      </w:r>
      <w:bookmarkEnd w:id="54"/>
      <w:bookmarkEnd w:id="55"/>
    </w:p>
    <w:p w14:paraId="3DBEA76B" w14:textId="77777777" w:rsidR="007529BE" w:rsidRPr="0003689A" w:rsidRDefault="007529BE" w:rsidP="007529BE">
      <w:pPr>
        <w:pStyle w:val="Heading4"/>
        <w:rPr>
          <w:lang w:val="es-AR"/>
        </w:rPr>
      </w:pPr>
      <w:bookmarkStart w:id="61" w:name="_Toc68441886"/>
      <w:bookmarkStart w:id="62" w:name="_Toc377720691"/>
      <w:bookmarkStart w:id="63" w:name="_Toc377717485"/>
      <w:bookmarkStart w:id="64" w:name="_Toc228557434"/>
      <w:bookmarkStart w:id="65" w:name="_Toc190800520"/>
      <w:bookmarkStart w:id="66" w:name="_Toc109300180"/>
      <w:bookmarkStart w:id="67" w:name="_Toc109299881"/>
      <w:r w:rsidRPr="0067349A">
        <w:rPr>
          <w:bCs/>
          <w:lang w:val="es-US"/>
        </w:rPr>
        <w:t xml:space="preserve">Sección 3.1 </w:t>
      </w:r>
      <w:r w:rsidRPr="0067349A">
        <w:rPr>
          <w:bCs/>
          <w:lang w:val="es-US"/>
        </w:rPr>
        <w:tab/>
        <w:t xml:space="preserve">Tarjeta de miembro del plan </w:t>
      </w:r>
      <w:bookmarkStart w:id="68" w:name="_Toc167005555"/>
      <w:bookmarkStart w:id="69" w:name="_Toc167005863"/>
      <w:bookmarkStart w:id="70" w:name="_Toc167682439"/>
      <w:bookmarkEnd w:id="56"/>
      <w:bookmarkEnd w:id="57"/>
      <w:bookmarkEnd w:id="58"/>
      <w:bookmarkEnd w:id="59"/>
      <w:bookmarkEnd w:id="60"/>
      <w:bookmarkEnd w:id="61"/>
      <w:bookmarkEnd w:id="62"/>
      <w:bookmarkEnd w:id="63"/>
      <w:bookmarkEnd w:id="64"/>
      <w:bookmarkEnd w:id="65"/>
      <w:bookmarkEnd w:id="66"/>
      <w:bookmarkEnd w:id="67"/>
    </w:p>
    <w:p w14:paraId="359349FE" w14:textId="07E7A35D" w:rsidR="00675612" w:rsidRPr="0003689A" w:rsidRDefault="00675612" w:rsidP="00675612">
      <w:pPr>
        <w:spacing w:after="120"/>
        <w:rPr>
          <w:szCs w:val="26"/>
          <w:lang w:val="es-AR"/>
        </w:rPr>
      </w:pPr>
      <w:r w:rsidRPr="0067349A">
        <w:rPr>
          <w:szCs w:val="26"/>
          <w:lang w:val="es-US"/>
        </w:rPr>
        <w:t>Mientras sea miembro de nuestro plan, debe usar su tarjeta de miembro para los medicamentos con receta que obtenga en las farmacias de la red. También debe mostrarle su tarjeta de Medicaid al proveedor, si corresponde. A continuación, encontrará un modelo de la tarjeta de miembro para que tenga una idea de cómo será la suya:</w:t>
      </w:r>
    </w:p>
    <w:p w14:paraId="6E8A7268" w14:textId="50041C61" w:rsidR="00FE6103" w:rsidRPr="0067349A" w:rsidRDefault="00FE6103" w:rsidP="00675612">
      <w:pPr>
        <w:spacing w:after="120"/>
        <w:rPr>
          <w:i/>
          <w:szCs w:val="26"/>
        </w:rPr>
      </w:pPr>
      <w:r w:rsidRPr="0067349A">
        <w:rPr>
          <w:i/>
          <w:iCs/>
          <w:color w:val="0000FF"/>
        </w:rPr>
        <w:t>[Insert picture of front and back of member ID card. Mark it as a sample card (for example, by</w:t>
      </w:r>
      <w:r w:rsidR="00596735" w:rsidRPr="0067349A">
        <w:rPr>
          <w:i/>
          <w:iCs/>
          <w:color w:val="0000FF"/>
        </w:rPr>
        <w:t> </w:t>
      </w:r>
      <w:r w:rsidRPr="0067349A">
        <w:rPr>
          <w:i/>
          <w:iCs/>
          <w:color w:val="0000FF"/>
        </w:rPr>
        <w:t>superimposing the word “sample” on the image of the card).]</w:t>
      </w:r>
    </w:p>
    <w:p w14:paraId="5053F784" w14:textId="5CA12085" w:rsidR="00675612" w:rsidRPr="0003689A" w:rsidRDefault="00675612" w:rsidP="00675612">
      <w:pPr>
        <w:spacing w:after="120"/>
        <w:rPr>
          <w:szCs w:val="26"/>
          <w:lang w:val="es-AR"/>
        </w:rPr>
      </w:pPr>
      <w:r w:rsidRPr="0067349A">
        <w:rPr>
          <w:szCs w:val="26"/>
          <w:lang w:val="es-US"/>
        </w:rPr>
        <w:t>Lleve su tarjeta en todo momento y recuerde mostrarla cuando reciba los medicamentos cubiertos. Si la tarjeta de miembro del plan está dañada, se le</w:t>
      </w:r>
      <w:r w:rsidR="00596735" w:rsidRPr="0067349A">
        <w:rPr>
          <w:szCs w:val="26"/>
          <w:lang w:val="es-US"/>
        </w:rPr>
        <w:t xml:space="preserve"> pierde o se la roban, llame de </w:t>
      </w:r>
      <w:r w:rsidRPr="0067349A">
        <w:rPr>
          <w:szCs w:val="26"/>
          <w:lang w:val="es-US"/>
        </w:rPr>
        <w:t>inmediato a Servicios para los miembros para que le enviemos una tarjeta nueva.</w:t>
      </w:r>
    </w:p>
    <w:p w14:paraId="404B66FC" w14:textId="77777777" w:rsidR="00675612" w:rsidRPr="0003689A" w:rsidRDefault="00675612" w:rsidP="00675612">
      <w:pPr>
        <w:spacing w:after="120"/>
        <w:rPr>
          <w:szCs w:val="26"/>
          <w:lang w:val="es-AR"/>
        </w:rPr>
      </w:pPr>
      <w:r w:rsidRPr="0067349A">
        <w:rPr>
          <w:szCs w:val="26"/>
          <w:lang w:val="es-US"/>
        </w:rPr>
        <w:t>Es posible que necesite usar la tarjeta roja, blanca y azul de Medicare para obtener atención médica y servicios cubiertos por Original Medicare</w:t>
      </w:r>
      <w:bookmarkEnd w:id="68"/>
      <w:bookmarkEnd w:id="69"/>
      <w:bookmarkEnd w:id="70"/>
      <w:r w:rsidRPr="0067349A">
        <w:rPr>
          <w:szCs w:val="26"/>
          <w:lang w:val="es-US"/>
        </w:rPr>
        <w:t>.</w:t>
      </w:r>
    </w:p>
    <w:p w14:paraId="4DCE8064" w14:textId="517500AA" w:rsidR="00FC686A" w:rsidRPr="0003689A" w:rsidRDefault="00FC686A" w:rsidP="00FC686A">
      <w:pPr>
        <w:pStyle w:val="Heading4"/>
        <w:rPr>
          <w:lang w:val="es-AR"/>
        </w:rPr>
      </w:pPr>
      <w:bookmarkStart w:id="71" w:name="_Toc68441888"/>
      <w:bookmarkStart w:id="72" w:name="_Toc377720695"/>
      <w:bookmarkStart w:id="73" w:name="_Toc377717487"/>
      <w:bookmarkStart w:id="74" w:name="_Toc228557436"/>
      <w:bookmarkStart w:id="75" w:name="_Toc190800522"/>
      <w:bookmarkStart w:id="76" w:name="_Toc109300182"/>
      <w:bookmarkStart w:id="77" w:name="_Toc109299883"/>
      <w:r w:rsidRPr="0067349A">
        <w:rPr>
          <w:bCs/>
          <w:lang w:val="es-US"/>
        </w:rPr>
        <w:lastRenderedPageBreak/>
        <w:t>Sección 3.2</w:t>
      </w:r>
      <w:r w:rsidRPr="0067349A">
        <w:rPr>
          <w:bCs/>
          <w:lang w:val="es-US"/>
        </w:rPr>
        <w:tab/>
        <w:t>Directorio de farmacias</w:t>
      </w:r>
      <w:bookmarkEnd w:id="71"/>
      <w:bookmarkEnd w:id="72"/>
      <w:bookmarkEnd w:id="73"/>
      <w:bookmarkEnd w:id="74"/>
      <w:bookmarkEnd w:id="75"/>
      <w:bookmarkEnd w:id="76"/>
      <w:bookmarkEnd w:id="77"/>
    </w:p>
    <w:p w14:paraId="210C8781" w14:textId="5B4A3E26" w:rsidR="00FC686A" w:rsidRPr="0003689A" w:rsidRDefault="00FC686A" w:rsidP="00596735">
      <w:pPr>
        <w:spacing w:before="240" w:beforeAutospacing="0" w:after="240" w:afterAutospacing="0"/>
        <w:rPr>
          <w:szCs w:val="26"/>
          <w:lang w:val="es-AR"/>
        </w:rPr>
      </w:pPr>
      <w:bookmarkStart w:id="78" w:name="_Toc167005557"/>
      <w:bookmarkStart w:id="79" w:name="_Toc167005865"/>
      <w:bookmarkStart w:id="80" w:name="_Toc167682441"/>
      <w:r w:rsidRPr="0067349A">
        <w:rPr>
          <w:szCs w:val="26"/>
          <w:lang w:val="es-US"/>
        </w:rPr>
        <w:t xml:space="preserve">El directorio de farmacias enumera las farmacias de nuestra red. Las </w:t>
      </w:r>
      <w:r w:rsidRPr="0067349A">
        <w:rPr>
          <w:b/>
          <w:bCs/>
          <w:szCs w:val="26"/>
          <w:lang w:val="es-US"/>
        </w:rPr>
        <w:t>farmacias de la red</w:t>
      </w:r>
      <w:r w:rsidRPr="0067349A">
        <w:rPr>
          <w:szCs w:val="26"/>
          <w:lang w:val="es-US"/>
        </w:rPr>
        <w:t xml:space="preserve"> son todas las farmacias que han aceptado surtir los medicamentos con receta cubiertos para los miembros de nuestro plan. </w:t>
      </w:r>
      <w:r w:rsidRPr="0067349A">
        <w:rPr>
          <w:lang w:val="es-US"/>
        </w:rPr>
        <w:t xml:space="preserve">Puede utilizar el </w:t>
      </w:r>
      <w:r w:rsidRPr="0067349A">
        <w:rPr>
          <w:i/>
          <w:iCs/>
          <w:lang w:val="es-US"/>
        </w:rPr>
        <w:t>Directorio de farmacias</w:t>
      </w:r>
      <w:r w:rsidRPr="0067349A">
        <w:rPr>
          <w:lang w:val="es-US"/>
        </w:rPr>
        <w:t xml:space="preserve"> para encontrar la farmacia de la red en la que desee comprar los medicamentos.</w:t>
      </w:r>
      <w:r w:rsidRPr="0067349A">
        <w:rPr>
          <w:szCs w:val="26"/>
          <w:lang w:val="es-US"/>
        </w:rPr>
        <w:t xml:space="preserve"> Consulte la </w:t>
      </w:r>
      <w:r w:rsidR="00596735" w:rsidRPr="0067349A">
        <w:rPr>
          <w:szCs w:val="26"/>
          <w:lang w:val="es-US"/>
        </w:rPr>
        <w:t>Sección 2.5 del Capítulo 3 para </w:t>
      </w:r>
      <w:r w:rsidRPr="0067349A">
        <w:rPr>
          <w:szCs w:val="26"/>
          <w:lang w:val="es-US"/>
        </w:rPr>
        <w:t>obtener información sobre cuándo puede usar farmacias que no están en la red del plan.</w:t>
      </w:r>
    </w:p>
    <w:p w14:paraId="78B718E1" w14:textId="77777777" w:rsidR="00FC686A" w:rsidRPr="0003689A" w:rsidRDefault="00FC686A" w:rsidP="00596735">
      <w:pPr>
        <w:spacing w:before="240" w:beforeAutospacing="0" w:after="240" w:afterAutospacing="0"/>
        <w:rPr>
          <w:color w:val="0000FF"/>
          <w:lang w:val="es-AR"/>
        </w:rPr>
      </w:pPr>
      <w:r w:rsidRPr="0067349A">
        <w:rPr>
          <w:color w:val="0000FF"/>
          <w:lang w:val="es-US"/>
        </w:rPr>
        <w:t>[</w:t>
      </w:r>
      <w:r w:rsidRPr="0003689A">
        <w:rPr>
          <w:i/>
          <w:iCs/>
          <w:color w:val="0000FF"/>
          <w:lang w:val="es-AR"/>
        </w:rPr>
        <w:t xml:space="preserve">Insert if plan has pharmacies that offer preferred cost sharing in its network: </w:t>
      </w:r>
      <w:r w:rsidRPr="0067349A">
        <w:rPr>
          <w:color w:val="0000FF"/>
          <w:lang w:val="es-US"/>
        </w:rPr>
        <w:t xml:space="preserve">El </w:t>
      </w:r>
      <w:r w:rsidRPr="0067349A">
        <w:rPr>
          <w:i/>
          <w:iCs/>
          <w:color w:val="0000FF"/>
          <w:lang w:val="es-US"/>
        </w:rPr>
        <w:t>Directorio de farmacias</w:t>
      </w:r>
      <w:r w:rsidRPr="0067349A">
        <w:rPr>
          <w:color w:val="0000FF"/>
          <w:lang w:val="es-US"/>
        </w:rPr>
        <w:t xml:space="preserve"> también le indicará qué farmacias de nuestra red tienen un costo compartido preferido, que puede ser inferior al costo compartido estándar ofrecido por otras farmacias de la red para algunos medicamentos.]</w:t>
      </w:r>
    </w:p>
    <w:p w14:paraId="234278B6" w14:textId="77777777" w:rsidR="00FC686A" w:rsidRPr="0067349A" w:rsidRDefault="00FC686A" w:rsidP="00596735">
      <w:pPr>
        <w:pStyle w:val="BodyTextIndent2"/>
        <w:spacing w:before="240" w:beforeAutospacing="0" w:after="240" w:afterAutospacing="0" w:line="240" w:lineRule="auto"/>
        <w:ind w:left="0"/>
        <w:rPr>
          <w:i/>
          <w:iCs/>
          <w:color w:val="0000FF"/>
        </w:rPr>
      </w:pPr>
      <w:r w:rsidRPr="0067349A">
        <w:rPr>
          <w:lang w:val="es-US"/>
        </w:rPr>
        <w:t xml:space="preserve">Si no tiene el </w:t>
      </w:r>
      <w:r w:rsidRPr="0067349A">
        <w:rPr>
          <w:i/>
          <w:iCs/>
          <w:lang w:val="es-US"/>
        </w:rPr>
        <w:t>Directorio de farmacias</w:t>
      </w:r>
      <w:r w:rsidRPr="0067349A">
        <w:rPr>
          <w:lang w:val="es-US"/>
        </w:rPr>
        <w:t xml:space="preserve">, puede obtener una copia a través de Servicios para los miembros. También puede encontrar esta información en nuestro sitio web en </w:t>
      </w:r>
      <w:r w:rsidRPr="0003689A">
        <w:rPr>
          <w:i/>
          <w:iCs/>
          <w:color w:val="0000FF"/>
          <w:lang w:val="es-AR"/>
        </w:rPr>
        <w:t>[insert URL].</w:t>
      </w:r>
      <w:r w:rsidRPr="0067349A">
        <w:rPr>
          <w:color w:val="0000FF"/>
          <w:lang w:val="es-US"/>
        </w:rPr>
        <w:t xml:space="preserve"> </w:t>
      </w:r>
      <w:r w:rsidRPr="0003689A">
        <w:rPr>
          <w:i/>
          <w:iCs/>
          <w:color w:val="0000FF"/>
        </w:rPr>
        <w:t>[</w:t>
      </w:r>
      <w:r w:rsidRPr="0067349A">
        <w:rPr>
          <w:i/>
          <w:iCs/>
          <w:color w:val="0000FF"/>
        </w:rPr>
        <w:t>Plans may add detail describing additional information about network pharmacies available from Member Services or on the website.]</w:t>
      </w:r>
    </w:p>
    <w:p w14:paraId="481D9317" w14:textId="287BDA82" w:rsidR="00FC686A" w:rsidRPr="0003689A" w:rsidRDefault="00FC686A" w:rsidP="00FC686A">
      <w:pPr>
        <w:pStyle w:val="Heading4"/>
        <w:rPr>
          <w:sz w:val="12"/>
          <w:lang w:val="es-AR"/>
        </w:rPr>
      </w:pPr>
      <w:r w:rsidRPr="0003689A">
        <w:rPr>
          <w:b w:val="0"/>
          <w:szCs w:val="26"/>
        </w:rPr>
        <w:t xml:space="preserve"> </w:t>
      </w:r>
      <w:bookmarkStart w:id="81" w:name="_Toc68441889"/>
      <w:bookmarkStart w:id="82" w:name="_Toc377720698"/>
      <w:bookmarkStart w:id="83" w:name="_Toc377717488"/>
      <w:bookmarkStart w:id="84" w:name="_Toc228557437"/>
      <w:bookmarkStart w:id="85" w:name="_Toc190800523"/>
      <w:bookmarkStart w:id="86" w:name="_Toc109300183"/>
      <w:bookmarkStart w:id="87" w:name="_Toc109299884"/>
      <w:r w:rsidRPr="0067349A">
        <w:rPr>
          <w:bCs/>
          <w:lang w:val="es-US"/>
        </w:rPr>
        <w:t>Sección 3.3</w:t>
      </w:r>
      <w:r w:rsidRPr="0067349A">
        <w:rPr>
          <w:bCs/>
          <w:lang w:val="es-US"/>
        </w:rPr>
        <w:tab/>
        <w:t xml:space="preserve">La Lista de medicamentos cubiertos </w:t>
      </w:r>
      <w:r w:rsidRPr="0067349A">
        <w:rPr>
          <w:bCs/>
          <w:i/>
          <w:iCs/>
          <w:lang w:val="es-US"/>
        </w:rPr>
        <w:t>(Formulario)</w:t>
      </w:r>
      <w:r w:rsidRPr="0067349A">
        <w:rPr>
          <w:bCs/>
          <w:lang w:val="es-US"/>
        </w:rPr>
        <w:t xml:space="preserve"> del plan</w:t>
      </w:r>
      <w:bookmarkEnd w:id="81"/>
      <w:bookmarkEnd w:id="82"/>
      <w:bookmarkEnd w:id="83"/>
      <w:bookmarkEnd w:id="84"/>
      <w:bookmarkEnd w:id="85"/>
      <w:bookmarkEnd w:id="86"/>
      <w:bookmarkEnd w:id="87"/>
    </w:p>
    <w:p w14:paraId="31A0C34E" w14:textId="1296BEAE" w:rsidR="00FC686A" w:rsidRPr="0003689A" w:rsidRDefault="00FC686A" w:rsidP="00596735">
      <w:pPr>
        <w:spacing w:before="240" w:beforeAutospacing="0" w:after="240" w:afterAutospacing="0"/>
        <w:rPr>
          <w:lang w:val="es-AR"/>
        </w:rPr>
      </w:pPr>
      <w:r w:rsidRPr="0067349A">
        <w:rPr>
          <w:lang w:val="es-US"/>
        </w:rPr>
        <w:t xml:space="preserve">El plan tiene una </w:t>
      </w:r>
      <w:r w:rsidRPr="0067349A">
        <w:rPr>
          <w:i/>
          <w:iCs/>
          <w:lang w:val="es-US"/>
        </w:rPr>
        <w:t>Lista de medicamentos cubiertos (Formulario)</w:t>
      </w:r>
      <w:r w:rsidRPr="0067349A">
        <w:rPr>
          <w:lang w:val="es-US"/>
        </w:rPr>
        <w:t xml:space="preserve">. Nosotros la denominamos “Lista de medicamentos” para abreviarla. Le indica qué medicamentos con receta de la Parte D están cubiertos de acuerdo con el beneficio de la Parte D incluido en </w:t>
      </w:r>
      <w:r w:rsidRPr="0003689A">
        <w:rPr>
          <w:i/>
          <w:iCs/>
          <w:color w:val="0000FF"/>
          <w:lang w:val="es-AR"/>
        </w:rPr>
        <w:t>[insert 2023 plan name]</w:t>
      </w:r>
      <w:r w:rsidRPr="0003689A">
        <w:rPr>
          <w:lang w:val="es-AR"/>
        </w:rPr>
        <w:t>.</w:t>
      </w:r>
      <w:r w:rsidRPr="0067349A">
        <w:rPr>
          <w:lang w:val="es-US"/>
        </w:rPr>
        <w:t xml:space="preserve"> El plan, con la colaboración de un equipo de médicos y farmacéuticos, selecciona los medicamentos de la lista. La lista debe cumplir con los requisitos establecidos por Medicare. Medicare ha aprobado la Lista de medicamentos de </w:t>
      </w:r>
      <w:r w:rsidRPr="0003689A">
        <w:rPr>
          <w:i/>
          <w:iCs/>
          <w:color w:val="0000FF"/>
          <w:lang w:val="es-AR"/>
        </w:rPr>
        <w:t>[insert 2023 plan name]</w:t>
      </w:r>
      <w:r w:rsidRPr="0067349A">
        <w:rPr>
          <w:lang w:val="es-US"/>
        </w:rPr>
        <w:t xml:space="preserve">. </w:t>
      </w:r>
    </w:p>
    <w:p w14:paraId="7F715B07" w14:textId="77777777" w:rsidR="00FC686A" w:rsidRPr="0003689A" w:rsidRDefault="00FC686A" w:rsidP="00596735">
      <w:pPr>
        <w:tabs>
          <w:tab w:val="left" w:pos="360"/>
        </w:tabs>
        <w:spacing w:before="240" w:beforeAutospacing="0" w:after="240" w:afterAutospacing="0"/>
        <w:rPr>
          <w:spacing w:val="-2"/>
          <w:szCs w:val="26"/>
          <w:lang w:val="es-AR"/>
        </w:rPr>
      </w:pPr>
      <w:r w:rsidRPr="0067349A">
        <w:rPr>
          <w:spacing w:val="-2"/>
          <w:szCs w:val="26"/>
          <w:lang w:val="es-US"/>
        </w:rPr>
        <w:t>La Lista de medicamentos le indica si existen restricciones para la cobertura de sus medicamentos.</w:t>
      </w:r>
    </w:p>
    <w:p w14:paraId="7DB21C4E" w14:textId="041CEF35" w:rsidR="00FC686A" w:rsidRPr="0003689A" w:rsidRDefault="00FC686A" w:rsidP="00596735">
      <w:pPr>
        <w:spacing w:before="240" w:beforeAutospacing="0" w:after="240" w:afterAutospacing="0"/>
        <w:rPr>
          <w:sz w:val="12"/>
          <w:szCs w:val="26"/>
          <w:lang w:val="es-AR"/>
        </w:rPr>
      </w:pPr>
      <w:r w:rsidRPr="0067349A">
        <w:rPr>
          <w:lang w:val="es-US"/>
        </w:rPr>
        <w:t xml:space="preserve">Le proporcionaremos una copia de la Lista de medicamentos. </w:t>
      </w:r>
      <w:r w:rsidRPr="0003689A">
        <w:rPr>
          <w:color w:val="0000FF"/>
          <w:lang w:val="es-AR"/>
        </w:rPr>
        <w:t>[</w:t>
      </w:r>
      <w:r w:rsidRPr="0003689A">
        <w:rPr>
          <w:i/>
          <w:iCs/>
          <w:color w:val="0000FF"/>
          <w:lang w:val="es-AR"/>
        </w:rPr>
        <w:t>Insert if applicable:</w:t>
      </w:r>
      <w:r w:rsidRPr="0067349A">
        <w:rPr>
          <w:color w:val="0000FF"/>
          <w:lang w:val="es-US"/>
        </w:rPr>
        <w:t xml:space="preserve"> La Lista de medicamentos que le proporcionamos incluye información para los medicamentos cubiertos que más utilizan nuestros miembros. Sin embargo, cubrimos medicamentos adicionales que no están incluidos en la Lista de medicamentos proporcionada. Si algún medicamento no está incluido en la Lista de medicamentos, debe visitar nuestro sitio web o comunicarse con Servicios para los miembros para averiguar si lo cubrimos.] </w:t>
      </w:r>
      <w:r w:rsidRPr="0067349A">
        <w:rPr>
          <w:lang w:val="es-US"/>
        </w:rPr>
        <w:t xml:space="preserve">Para obtener la información más completa y vigente sobre los medicamentos cubiertos, puede visitar el sitio web del plan </w:t>
      </w:r>
      <w:r w:rsidRPr="0003689A">
        <w:rPr>
          <w:lang w:val="es-AR"/>
        </w:rPr>
        <w:t>(</w:t>
      </w:r>
      <w:r w:rsidRPr="0003689A">
        <w:rPr>
          <w:i/>
          <w:iCs/>
          <w:color w:val="0000FF"/>
          <w:lang w:val="es-AR"/>
        </w:rPr>
        <w:t>[insert URL]</w:t>
      </w:r>
      <w:r w:rsidRPr="0003689A">
        <w:rPr>
          <w:lang w:val="es-AR"/>
        </w:rPr>
        <w:t>)</w:t>
      </w:r>
      <w:r w:rsidR="00596735" w:rsidRPr="0067349A">
        <w:rPr>
          <w:lang w:val="es-US"/>
        </w:rPr>
        <w:t xml:space="preserve"> o llamar a </w:t>
      </w:r>
      <w:r w:rsidRPr="0067349A">
        <w:rPr>
          <w:lang w:val="es-US"/>
        </w:rPr>
        <w:t>Servicios para los miembros.</w:t>
      </w:r>
      <w:bookmarkEnd w:id="78"/>
      <w:bookmarkEnd w:id="79"/>
      <w:bookmarkEnd w:id="80"/>
    </w:p>
    <w:p w14:paraId="43DE5EAF" w14:textId="7751CFCB" w:rsidR="00675612" w:rsidRPr="0003689A" w:rsidRDefault="00675612" w:rsidP="00120B5D">
      <w:pPr>
        <w:pStyle w:val="Heading3"/>
        <w:rPr>
          <w:i/>
          <w:color w:val="0000FF"/>
          <w:lang w:val="es-AR"/>
        </w:rPr>
      </w:pPr>
      <w:bookmarkStart w:id="88" w:name="_Toc102341961"/>
      <w:bookmarkStart w:id="89" w:name="_Toc68605394"/>
      <w:bookmarkStart w:id="90" w:name="_Toc471766415"/>
      <w:bookmarkStart w:id="91" w:name="_Toc190801655"/>
      <w:bookmarkStart w:id="92" w:name="_Toc109300185"/>
      <w:bookmarkStart w:id="93" w:name="_Toc109299886"/>
      <w:bookmarkStart w:id="94" w:name="_Toc111208745"/>
      <w:r w:rsidRPr="0067349A">
        <w:rPr>
          <w:lang w:val="es-US"/>
        </w:rPr>
        <w:t>SECCIÓN 4</w:t>
      </w:r>
      <w:r w:rsidRPr="0067349A">
        <w:rPr>
          <w:lang w:val="es-US"/>
        </w:rPr>
        <w:tab/>
        <w:t xml:space="preserve">Sus costos mensuales para </w:t>
      </w:r>
      <w:r w:rsidRPr="0003689A">
        <w:rPr>
          <w:i/>
          <w:iCs/>
          <w:color w:val="0000FF"/>
          <w:lang w:val="es-AR"/>
        </w:rPr>
        <w:t>[insert 2023 plan name]</w:t>
      </w:r>
      <w:bookmarkEnd w:id="88"/>
      <w:bookmarkEnd w:id="89"/>
      <w:bookmarkEnd w:id="90"/>
      <w:bookmarkEnd w:id="91"/>
      <w:bookmarkEnd w:id="92"/>
      <w:bookmarkEnd w:id="93"/>
      <w:bookmarkEnd w:id="94"/>
    </w:p>
    <w:p w14:paraId="44E340D5" w14:textId="77777777" w:rsidR="00273135" w:rsidRPr="0003689A" w:rsidRDefault="00273135" w:rsidP="0003689A">
      <w:pPr>
        <w:spacing w:after="120" w:afterAutospacing="0"/>
        <w:rPr>
          <w:szCs w:val="26"/>
          <w:lang w:val="es-AR"/>
        </w:rPr>
      </w:pPr>
      <w:r w:rsidRPr="0067349A">
        <w:rPr>
          <w:szCs w:val="26"/>
          <w:lang w:val="es-US"/>
        </w:rPr>
        <w:t>Sus costos pueden incluir lo siguiente:</w:t>
      </w:r>
    </w:p>
    <w:p w14:paraId="5D3AFC60" w14:textId="77777777" w:rsidR="00273135" w:rsidRPr="0067349A" w:rsidRDefault="00273135">
      <w:pPr>
        <w:pStyle w:val="ListParagraph"/>
        <w:numPr>
          <w:ilvl w:val="0"/>
          <w:numId w:val="20"/>
        </w:numPr>
        <w:spacing w:before="0" w:beforeAutospacing="0" w:after="120" w:afterAutospacing="0"/>
        <w:rPr>
          <w:szCs w:val="26"/>
        </w:rPr>
      </w:pPr>
      <w:r w:rsidRPr="0067349A">
        <w:rPr>
          <w:szCs w:val="26"/>
          <w:lang w:val="es-US"/>
        </w:rPr>
        <w:t>Prima del plan (Sección 4.1)</w:t>
      </w:r>
    </w:p>
    <w:p w14:paraId="3AF0D647" w14:textId="2949334B" w:rsidR="00273135" w:rsidRPr="0003689A" w:rsidRDefault="00A42268" w:rsidP="00A26261">
      <w:pPr>
        <w:pStyle w:val="ListParagraph"/>
        <w:numPr>
          <w:ilvl w:val="0"/>
          <w:numId w:val="20"/>
        </w:numPr>
        <w:spacing w:before="0" w:beforeAutospacing="0" w:after="120" w:afterAutospacing="0"/>
        <w:rPr>
          <w:szCs w:val="26"/>
          <w:lang w:val="es-AR"/>
        </w:rPr>
      </w:pPr>
      <w:r w:rsidRPr="0067349A">
        <w:rPr>
          <w:szCs w:val="26"/>
          <w:lang w:val="es-US"/>
        </w:rPr>
        <w:t>Prima mensual de la Parte B de Medicare (Sección 4.2)</w:t>
      </w:r>
    </w:p>
    <w:p w14:paraId="2C631DC5" w14:textId="39CBDB9B" w:rsidR="00273135" w:rsidRPr="0003689A" w:rsidRDefault="00273135" w:rsidP="00A26261">
      <w:pPr>
        <w:pStyle w:val="ListParagraph"/>
        <w:numPr>
          <w:ilvl w:val="0"/>
          <w:numId w:val="20"/>
        </w:numPr>
        <w:spacing w:before="0" w:beforeAutospacing="0" w:after="120" w:afterAutospacing="0"/>
        <w:rPr>
          <w:szCs w:val="26"/>
          <w:lang w:val="es-AR"/>
        </w:rPr>
      </w:pPr>
      <w:r w:rsidRPr="0067349A">
        <w:rPr>
          <w:szCs w:val="26"/>
          <w:lang w:val="es-US"/>
        </w:rPr>
        <w:t>Multa por inscripción tardía de la Parte D (Sección 4.3)</w:t>
      </w:r>
    </w:p>
    <w:p w14:paraId="7179D3DF" w14:textId="1A4DEA2F" w:rsidR="00273135" w:rsidRPr="0003689A" w:rsidRDefault="00273135" w:rsidP="00A26261">
      <w:pPr>
        <w:pStyle w:val="ListParagraph"/>
        <w:numPr>
          <w:ilvl w:val="0"/>
          <w:numId w:val="20"/>
        </w:numPr>
        <w:spacing w:before="0" w:beforeAutospacing="0" w:after="120" w:afterAutospacing="0"/>
        <w:rPr>
          <w:szCs w:val="26"/>
          <w:lang w:val="es-AR"/>
        </w:rPr>
      </w:pPr>
      <w:r w:rsidRPr="0067349A">
        <w:rPr>
          <w:szCs w:val="26"/>
          <w:lang w:val="es-US"/>
        </w:rPr>
        <w:lastRenderedPageBreak/>
        <w:t>Importe ajustado mensual relacionado con los ingresos (Sección 4.4)</w:t>
      </w:r>
    </w:p>
    <w:p w14:paraId="69C212E3" w14:textId="77777777" w:rsidR="00273135" w:rsidRPr="0003689A" w:rsidRDefault="00273135" w:rsidP="00273135">
      <w:pPr>
        <w:pStyle w:val="subheading"/>
        <w:rPr>
          <w:lang w:val="es-AR"/>
        </w:rPr>
      </w:pPr>
      <w:r w:rsidRPr="0067349A">
        <w:rPr>
          <w:bCs/>
          <w:lang w:val="es-US"/>
        </w:rPr>
        <w:t xml:space="preserve">En algunos casos, la prima del plan podría ser </w:t>
      </w:r>
      <w:r w:rsidRPr="0067349A">
        <w:rPr>
          <w:bCs/>
          <w:u w:val="single"/>
          <w:lang w:val="es-US"/>
        </w:rPr>
        <w:t>menor</w:t>
      </w:r>
    </w:p>
    <w:p w14:paraId="555B787D" w14:textId="77777777" w:rsidR="00273135" w:rsidRPr="0067349A" w:rsidRDefault="00273135" w:rsidP="00273135">
      <w:pPr>
        <w:spacing w:after="0" w:afterAutospacing="0"/>
        <w:rPr>
          <w:rFonts w:cs="Arial"/>
          <w:color w:val="0000FF"/>
          <w:szCs w:val="26"/>
        </w:rPr>
      </w:pPr>
      <w:r w:rsidRPr="0067349A">
        <w:rPr>
          <w:rFonts w:cs="Arial"/>
          <w:i/>
          <w:iCs/>
          <w:color w:val="0000FF"/>
          <w:szCs w:val="26"/>
        </w:rPr>
        <w:t>[Plans with no monthly premium:</w:t>
      </w:r>
      <w:r w:rsidRPr="0003689A">
        <w:rPr>
          <w:rFonts w:cs="Arial"/>
          <w:i/>
          <w:iCs/>
          <w:color w:val="0000FF"/>
          <w:szCs w:val="26"/>
        </w:rPr>
        <w:t xml:space="preserve"> Omit this subsection</w:t>
      </w:r>
    </w:p>
    <w:p w14:paraId="312A2E13" w14:textId="33542E58" w:rsidR="00273135" w:rsidRPr="0003689A" w:rsidRDefault="00273135" w:rsidP="00273135">
      <w:pPr>
        <w:rPr>
          <w:lang w:val="es-AR"/>
        </w:rPr>
      </w:pPr>
      <w:r w:rsidRPr="0067349A">
        <w:rPr>
          <w:color w:val="0000FF"/>
        </w:rPr>
        <w:t>[</w:t>
      </w:r>
      <w:r w:rsidRPr="0067349A">
        <w:rPr>
          <w:i/>
          <w:iCs/>
          <w:color w:val="0000FF"/>
        </w:rPr>
        <w:t>Insert as appropriate, depending on whether SPAPs are discussed in Chapter 2:</w:t>
      </w:r>
      <w:r w:rsidRPr="0003689A">
        <w:rPr>
          <w:color w:val="0000FF"/>
        </w:rPr>
        <w:t xml:space="preserve"> Hay programas que ayudan a las personas con recursos limitados a pagar los medicamentos. </w:t>
      </w:r>
      <w:r w:rsidRPr="0067349A">
        <w:rPr>
          <w:color w:val="0000FF"/>
          <w:lang w:val="es-US"/>
        </w:rPr>
        <w:t xml:space="preserve">Entre estos programas, se incluyen el programa de “Ayuda adicional” y el Programa estatal de asistencia farmacéutica. </w:t>
      </w:r>
      <w:r w:rsidRPr="0067349A">
        <w:rPr>
          <w:i/>
          <w:iCs/>
          <w:color w:val="0000FF"/>
          <w:lang w:val="es-US"/>
        </w:rPr>
        <w:t>O</w:t>
      </w:r>
      <w:r w:rsidR="006651B0" w:rsidRPr="0067349A">
        <w:rPr>
          <w:i/>
          <w:iCs/>
          <w:color w:val="0000FF"/>
          <w:lang w:val="es-US"/>
        </w:rPr>
        <w:t>R</w:t>
      </w:r>
      <w:r w:rsidRPr="0067349A">
        <w:rPr>
          <w:i/>
          <w:iCs/>
          <w:color w:val="0000FF"/>
          <w:lang w:val="es-US"/>
        </w:rPr>
        <w:t xml:space="preserve"> </w:t>
      </w:r>
      <w:r w:rsidRPr="00B12E47">
        <w:rPr>
          <w:color w:val="0000FF"/>
          <w:lang w:val="es-US"/>
        </w:rPr>
        <w:t>E</w:t>
      </w:r>
      <w:r w:rsidRPr="0067349A">
        <w:rPr>
          <w:color w:val="0000FF"/>
          <w:lang w:val="es-US"/>
        </w:rPr>
        <w:t>l programa de “Ayuda adicional” ayuda a las pe</w:t>
      </w:r>
      <w:r w:rsidR="00596735" w:rsidRPr="0067349A">
        <w:rPr>
          <w:color w:val="0000FF"/>
          <w:lang w:val="es-US"/>
        </w:rPr>
        <w:t>rsonas con recursos limitados a </w:t>
      </w:r>
      <w:r w:rsidRPr="0067349A">
        <w:rPr>
          <w:color w:val="0000FF"/>
          <w:lang w:val="es-US"/>
        </w:rPr>
        <w:t xml:space="preserve">pagar los medicamentos.] </w:t>
      </w:r>
      <w:r w:rsidRPr="0067349A">
        <w:rPr>
          <w:lang w:val="es-US"/>
        </w:rPr>
        <w:t xml:space="preserve">La Sección 7 del Capítulo 2 explica más acerca de </w:t>
      </w:r>
      <w:r w:rsidRPr="0003689A">
        <w:rPr>
          <w:color w:val="0000FF"/>
          <w:lang w:val="es-AR"/>
        </w:rPr>
        <w:t>[</w:t>
      </w:r>
      <w:r w:rsidRPr="0003689A">
        <w:rPr>
          <w:i/>
          <w:iCs/>
          <w:color w:val="0000FF"/>
          <w:lang w:val="es-AR"/>
        </w:rPr>
        <w:t>insert as applicable:</w:t>
      </w:r>
      <w:r w:rsidRPr="0067349A">
        <w:rPr>
          <w:color w:val="0000FF"/>
          <w:lang w:val="es-US"/>
        </w:rPr>
        <w:t xml:space="preserve"> esos programas </w:t>
      </w:r>
      <w:r w:rsidRPr="0067349A">
        <w:rPr>
          <w:i/>
          <w:iCs/>
          <w:color w:val="0000FF"/>
          <w:lang w:val="es-US"/>
        </w:rPr>
        <w:t>O</w:t>
      </w:r>
      <w:r w:rsidR="006651B0" w:rsidRPr="0067349A">
        <w:rPr>
          <w:i/>
          <w:iCs/>
          <w:color w:val="0000FF"/>
          <w:lang w:val="es-US"/>
        </w:rPr>
        <w:t>R</w:t>
      </w:r>
      <w:r w:rsidRPr="0067349A">
        <w:rPr>
          <w:color w:val="0000FF"/>
          <w:lang w:val="es-US"/>
        </w:rPr>
        <w:t xml:space="preserve"> este programa]</w:t>
      </w:r>
      <w:r w:rsidRPr="0067349A">
        <w:rPr>
          <w:lang w:val="es-US"/>
        </w:rPr>
        <w:t>. Si reúne los requisitos, la inscripción en el programa podría reducir la prima mensual del plan.</w:t>
      </w:r>
    </w:p>
    <w:p w14:paraId="3A366080" w14:textId="0F8B6A04" w:rsidR="00273135" w:rsidRPr="0003689A" w:rsidRDefault="00273135" w:rsidP="00273135">
      <w:pPr>
        <w:rPr>
          <w:lang w:val="es-AR"/>
        </w:rPr>
      </w:pPr>
      <w:r w:rsidRPr="0067349A">
        <w:rPr>
          <w:i/>
          <w:iCs/>
          <w:szCs w:val="26"/>
          <w:lang w:val="es-US"/>
        </w:rPr>
        <w:t xml:space="preserve">Si ya se inscribió </w:t>
      </w:r>
      <w:r w:rsidRPr="0067349A">
        <w:rPr>
          <w:szCs w:val="26"/>
          <w:lang w:val="es-US"/>
        </w:rPr>
        <w:t xml:space="preserve">y recibe ayuda de algunos de estos programas, </w:t>
      </w:r>
      <w:r w:rsidRPr="0067349A">
        <w:rPr>
          <w:b/>
          <w:bCs/>
          <w:szCs w:val="26"/>
          <w:lang w:val="es-US"/>
        </w:rPr>
        <w:t xml:space="preserve">la información sobre las primas en esta Evidencia de cobertura </w:t>
      </w:r>
      <w:r w:rsidRPr="0003689A">
        <w:rPr>
          <w:color w:val="0000FF"/>
          <w:szCs w:val="26"/>
          <w:lang w:val="es-AR"/>
        </w:rPr>
        <w:t>[</w:t>
      </w:r>
      <w:r w:rsidRPr="0003689A">
        <w:rPr>
          <w:i/>
          <w:iCs/>
          <w:color w:val="0000FF"/>
          <w:szCs w:val="26"/>
          <w:lang w:val="es-AR"/>
        </w:rPr>
        <w:t>insert as applicable:</w:t>
      </w:r>
      <w:r w:rsidRPr="0067349A">
        <w:rPr>
          <w:color w:val="0000FF"/>
          <w:szCs w:val="26"/>
          <w:lang w:val="es-US"/>
        </w:rPr>
        <w:t xml:space="preserve"> </w:t>
      </w:r>
      <w:r w:rsidRPr="0067349A">
        <w:rPr>
          <w:b/>
          <w:bCs/>
          <w:color w:val="0000FF"/>
          <w:szCs w:val="26"/>
          <w:lang w:val="es-US"/>
        </w:rPr>
        <w:t>podría no aplicar</w:t>
      </w:r>
      <w:r w:rsidRPr="0067349A">
        <w:rPr>
          <w:b/>
          <w:bCs/>
          <w:i/>
          <w:iCs/>
          <w:color w:val="0000FF"/>
          <w:szCs w:val="26"/>
          <w:lang w:val="es-US"/>
        </w:rPr>
        <w:t xml:space="preserve"> </w:t>
      </w:r>
      <w:r w:rsidRPr="0067349A">
        <w:rPr>
          <w:i/>
          <w:iCs/>
          <w:color w:val="0000FF"/>
          <w:szCs w:val="26"/>
          <w:lang w:val="es-US"/>
        </w:rPr>
        <w:t>O</w:t>
      </w:r>
      <w:r w:rsidR="006651B0" w:rsidRPr="0067349A">
        <w:rPr>
          <w:i/>
          <w:iCs/>
          <w:color w:val="0000FF"/>
          <w:szCs w:val="26"/>
          <w:lang w:val="es-US"/>
        </w:rPr>
        <w:t>R</w:t>
      </w:r>
      <w:r w:rsidRPr="0067349A">
        <w:rPr>
          <w:b/>
          <w:bCs/>
          <w:i/>
          <w:iCs/>
          <w:color w:val="0000FF"/>
          <w:szCs w:val="26"/>
          <w:lang w:val="es-US"/>
        </w:rPr>
        <w:t xml:space="preserve"> </w:t>
      </w:r>
      <w:r w:rsidRPr="0067349A">
        <w:rPr>
          <w:b/>
          <w:bCs/>
          <w:color w:val="0000FF"/>
          <w:szCs w:val="26"/>
          <w:lang w:val="es-US"/>
        </w:rPr>
        <w:t>no aplica</w:t>
      </w:r>
      <w:r w:rsidRPr="0067349A">
        <w:rPr>
          <w:color w:val="0000FF"/>
          <w:szCs w:val="26"/>
          <w:lang w:val="es-US"/>
        </w:rPr>
        <w:t>]</w:t>
      </w:r>
      <w:r w:rsidRPr="0067349A">
        <w:rPr>
          <w:i/>
          <w:iCs/>
          <w:szCs w:val="26"/>
          <w:lang w:val="es-US"/>
        </w:rPr>
        <w:t xml:space="preserve"> </w:t>
      </w:r>
      <w:r w:rsidR="00596735" w:rsidRPr="0067349A">
        <w:rPr>
          <w:b/>
          <w:bCs/>
          <w:i/>
          <w:iCs/>
          <w:szCs w:val="26"/>
          <w:lang w:val="es-US"/>
        </w:rPr>
        <w:t>a </w:t>
      </w:r>
      <w:r w:rsidRPr="0067349A">
        <w:rPr>
          <w:b/>
          <w:bCs/>
          <w:i/>
          <w:iCs/>
          <w:szCs w:val="26"/>
          <w:lang w:val="es-US"/>
        </w:rPr>
        <w:t>usted</w:t>
      </w:r>
      <w:r w:rsidRPr="0067349A">
        <w:rPr>
          <w:i/>
          <w:iCs/>
          <w:szCs w:val="26"/>
          <w:lang w:val="es-US"/>
        </w:rPr>
        <w:t xml:space="preserve">. </w:t>
      </w:r>
      <w:r w:rsidRPr="0067349A">
        <w:rPr>
          <w:color w:val="0000FF"/>
          <w:lang w:val="es-US"/>
        </w:rPr>
        <w:t>[If not applicable, omit information about the LIS Rider]</w:t>
      </w:r>
      <w:r w:rsidRPr="0067349A">
        <w:rPr>
          <w:lang w:val="es-US"/>
        </w:rPr>
        <w:t xml:space="preserve"> </w:t>
      </w:r>
      <w:r w:rsidRPr="0003689A">
        <w:rPr>
          <w:color w:val="0000FF"/>
          <w:lang w:val="es-AR"/>
        </w:rPr>
        <w:t>[</w:t>
      </w:r>
      <w:r w:rsidRPr="0003689A">
        <w:rPr>
          <w:i/>
          <w:iCs/>
          <w:color w:val="0000FF"/>
          <w:lang w:val="es-AR"/>
        </w:rPr>
        <w:t>insert as appropriate:</w:t>
      </w:r>
      <w:r w:rsidRPr="0067349A">
        <w:rPr>
          <w:color w:val="0000FF"/>
          <w:lang w:val="es-US"/>
        </w:rPr>
        <w:t xml:space="preserve"> Hemos incluido O</w:t>
      </w:r>
      <w:r w:rsidR="006651B0" w:rsidRPr="0067349A">
        <w:rPr>
          <w:color w:val="0000FF"/>
          <w:lang w:val="es-US"/>
        </w:rPr>
        <w:t>R</w:t>
      </w:r>
      <w:r w:rsidRPr="0067349A">
        <w:rPr>
          <w:color w:val="0000FF"/>
          <w:lang w:val="es-US"/>
        </w:rPr>
        <w:t xml:space="preserve"> Le enviamos] </w:t>
      </w:r>
      <w:r w:rsidRPr="0067349A">
        <w:rPr>
          <w:lang w:val="es-US"/>
        </w:rPr>
        <w:t>un inserto separado, que se denomina “Evidence of Coverage Rider for People Who Get Extra Help Paying for Prescription Drugs” (Cláus</w:t>
      </w:r>
      <w:r w:rsidR="00596735" w:rsidRPr="0067349A">
        <w:rPr>
          <w:lang w:val="es-US"/>
        </w:rPr>
        <w:t>ula adicional a la Evidencia de </w:t>
      </w:r>
      <w:r w:rsidRPr="0067349A">
        <w:rPr>
          <w:lang w:val="es-US"/>
        </w:rPr>
        <w:t>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w:t>
      </w:r>
      <w:r w:rsidR="00596735" w:rsidRPr="0067349A">
        <w:rPr>
          <w:lang w:val="es-US"/>
        </w:rPr>
        <w:t>n Servicios para los miembros y </w:t>
      </w:r>
      <w:r w:rsidRPr="0067349A">
        <w:rPr>
          <w:lang w:val="es-US"/>
        </w:rPr>
        <w:t>pida la “Cláusula adicional LIS”.</w:t>
      </w:r>
    </w:p>
    <w:p w14:paraId="5320E0EC" w14:textId="4CA7F375" w:rsidR="00273135" w:rsidRPr="0003689A" w:rsidRDefault="00273135" w:rsidP="00596735">
      <w:pPr>
        <w:ind w:right="-279"/>
        <w:rPr>
          <w:lang w:val="es-AR"/>
        </w:rPr>
      </w:pPr>
      <w:r w:rsidRPr="0067349A">
        <w:rPr>
          <w:lang w:val="es-US"/>
        </w:rPr>
        <w:t xml:space="preserve">Las primas de la Parte B y la Parte D de Medicare varían para las personas que tienen distintos ingresos. Si tiene preguntas sobre estas primas, revise su copia del folleto </w:t>
      </w:r>
      <w:r w:rsidRPr="0067349A">
        <w:rPr>
          <w:i/>
          <w:iCs/>
          <w:lang w:val="es-US"/>
        </w:rPr>
        <w:t>Medicare &amp; You 2023</w:t>
      </w:r>
      <w:r w:rsidRPr="0067349A">
        <w:rPr>
          <w:lang w:val="es-US"/>
        </w:rPr>
        <w:t xml:space="preserve"> (</w:t>
      </w:r>
      <w:r w:rsidRPr="0067349A">
        <w:rPr>
          <w:i/>
          <w:iCs/>
          <w:lang w:val="es-US"/>
        </w:rPr>
        <w:t>Medicare y Usted 2023</w:t>
      </w:r>
      <w:r w:rsidRPr="0067349A">
        <w:rPr>
          <w:lang w:val="es-US"/>
        </w:rPr>
        <w:t>), la sección titulada “2023 Medicare Costs” (Costos de Medicare de 2023). Si necesita una copia, puede descargarla del sitio web de Medicare (</w:t>
      </w:r>
      <w:hyperlink r:id="rId9" w:history="1">
        <w:r w:rsidRPr="0067349A">
          <w:rPr>
            <w:rStyle w:val="Hyperlink"/>
            <w:lang w:val="es-US"/>
          </w:rPr>
          <w:t>www.medicare.gov</w:t>
        </w:r>
      </w:hyperlink>
      <w:r w:rsidRPr="0067349A">
        <w:rPr>
          <w:lang w:val="es-US"/>
        </w:rPr>
        <w:t>). O bien, puede solicitar una copia impresa por teléfono al 1-800-MEDICARE (1-800-633-4227), durante las</w:t>
      </w:r>
      <w:r w:rsidR="00596735" w:rsidRPr="0067349A">
        <w:rPr>
          <w:lang w:val="es-US"/>
        </w:rPr>
        <w:t> </w:t>
      </w:r>
      <w:r w:rsidRPr="0067349A">
        <w:rPr>
          <w:lang w:val="es-US"/>
        </w:rPr>
        <w:t>24 horas, los 7 días de la semana. Los usuarios de TTY deben llamar al 1-877-486-2048.</w:t>
      </w:r>
    </w:p>
    <w:p w14:paraId="7887B939" w14:textId="03BCAA0A" w:rsidR="00675612" w:rsidRPr="0003689A" w:rsidRDefault="00675612" w:rsidP="00D72C27">
      <w:pPr>
        <w:pStyle w:val="Heading4"/>
        <w:rPr>
          <w:lang w:val="es-AR"/>
        </w:rPr>
      </w:pPr>
      <w:bookmarkStart w:id="95" w:name="_Toc68605395"/>
      <w:bookmarkStart w:id="96" w:name="_Toc471766416"/>
      <w:bookmarkStart w:id="97" w:name="_Toc190801656"/>
      <w:bookmarkStart w:id="98" w:name="_Toc109300186"/>
      <w:bookmarkStart w:id="99" w:name="_Toc109299887"/>
      <w:r w:rsidRPr="0067349A">
        <w:rPr>
          <w:bCs/>
          <w:lang w:val="es-US"/>
        </w:rPr>
        <w:t xml:space="preserve">Sección 4.1 </w:t>
      </w:r>
      <w:r w:rsidRPr="0067349A">
        <w:rPr>
          <w:bCs/>
          <w:lang w:val="es-US"/>
        </w:rPr>
        <w:tab/>
        <w:t>Prima del plan</w:t>
      </w:r>
      <w:bookmarkEnd w:id="95"/>
      <w:bookmarkEnd w:id="96"/>
      <w:bookmarkEnd w:id="97"/>
      <w:bookmarkEnd w:id="98"/>
      <w:bookmarkEnd w:id="99"/>
    </w:p>
    <w:p w14:paraId="09D9B533" w14:textId="5E9C306A" w:rsidR="00675612" w:rsidRDefault="00675612" w:rsidP="00675612">
      <w:pPr>
        <w:spacing w:after="0" w:afterAutospacing="0"/>
        <w:rPr>
          <w:color w:val="0000FF"/>
        </w:rPr>
      </w:pPr>
      <w:r w:rsidRPr="0067349A">
        <w:rPr>
          <w:szCs w:val="26"/>
          <w:lang w:val="es-US"/>
        </w:rPr>
        <w:t xml:space="preserve">Como miembro de nuestro plan, usted paga una prima mensual del plan. </w:t>
      </w:r>
      <w:r w:rsidRPr="0003689A">
        <w:rPr>
          <w:color w:val="0000FF"/>
          <w:szCs w:val="26"/>
        </w:rPr>
        <w:t>[</w:t>
      </w:r>
      <w:r w:rsidRPr="0067349A">
        <w:rPr>
          <w:i/>
          <w:iCs/>
          <w:color w:val="0000FF"/>
          <w:szCs w:val="26"/>
        </w:rPr>
        <w:t>Select one of the following:</w:t>
      </w:r>
      <w:r w:rsidRPr="0003689A">
        <w:rPr>
          <w:i/>
          <w:iCs/>
          <w:color w:val="0000FF"/>
          <w:szCs w:val="26"/>
        </w:rPr>
        <w:t xml:space="preserve"> </w:t>
      </w:r>
      <w:r w:rsidRPr="0003689A">
        <w:rPr>
          <w:color w:val="0000FF"/>
          <w:szCs w:val="26"/>
        </w:rPr>
        <w:t xml:space="preserve">Para 2023, la prima mensual de </w:t>
      </w:r>
      <w:r w:rsidRPr="0067349A">
        <w:rPr>
          <w:i/>
          <w:iCs/>
          <w:color w:val="0000FF"/>
          <w:szCs w:val="26"/>
        </w:rPr>
        <w:t>[insert 2023 plan name]</w:t>
      </w:r>
      <w:r w:rsidRPr="0003689A">
        <w:rPr>
          <w:color w:val="0000FF"/>
          <w:szCs w:val="26"/>
        </w:rPr>
        <w:t xml:space="preserve"> es </w:t>
      </w:r>
      <w:r w:rsidRPr="0067349A">
        <w:rPr>
          <w:i/>
          <w:iCs/>
          <w:color w:val="0000FF"/>
          <w:szCs w:val="26"/>
        </w:rPr>
        <w:t>[insert monthly premium amount]</w:t>
      </w:r>
      <w:r w:rsidRPr="0067349A">
        <w:rPr>
          <w:color w:val="0000FF"/>
          <w:szCs w:val="26"/>
        </w:rPr>
        <w:t>.</w:t>
      </w:r>
      <w:r w:rsidRPr="0003689A">
        <w:rPr>
          <w:color w:val="0000FF"/>
          <w:szCs w:val="26"/>
        </w:rPr>
        <w:t xml:space="preserve"> </w:t>
      </w:r>
      <w:bookmarkStart w:id="100" w:name="_Toc167005973"/>
      <w:bookmarkStart w:id="101" w:name="_Toc167682546"/>
      <w:bookmarkStart w:id="102" w:name="_Toc167005665"/>
      <w:r w:rsidRPr="0067349A">
        <w:rPr>
          <w:i/>
          <w:iCs/>
          <w:color w:val="0000FF"/>
          <w:lang w:val="es-US"/>
        </w:rPr>
        <w:t>O</w:t>
      </w:r>
      <w:r w:rsidR="006651B0" w:rsidRPr="0067349A">
        <w:rPr>
          <w:i/>
          <w:iCs/>
          <w:color w:val="0000FF"/>
          <w:lang w:val="es-US"/>
        </w:rPr>
        <w:t>R</w:t>
      </w:r>
      <w:r w:rsidRPr="0067349A">
        <w:rPr>
          <w:i/>
          <w:iCs/>
          <w:color w:val="0000FF"/>
          <w:lang w:val="es-US"/>
        </w:rPr>
        <w:t xml:space="preserve"> </w:t>
      </w:r>
      <w:r w:rsidRPr="0067349A">
        <w:rPr>
          <w:color w:val="0000FF"/>
          <w:lang w:val="es-US"/>
        </w:rPr>
        <w:t xml:space="preserve">La siguiente tabla muestra el monto de la prima mensual del plan para </w:t>
      </w:r>
      <w:r w:rsidR="001E6797" w:rsidRPr="0067349A">
        <w:rPr>
          <w:color w:val="0000FF"/>
          <w:lang w:val="es-US"/>
        </w:rPr>
        <w:t>cada región en </w:t>
      </w:r>
      <w:r w:rsidRPr="0067349A">
        <w:rPr>
          <w:color w:val="0000FF"/>
          <w:lang w:val="es-US"/>
        </w:rPr>
        <w:t xml:space="preserve">la que servimos. </w:t>
      </w:r>
      <w:r w:rsidRPr="0067349A">
        <w:rPr>
          <w:i/>
          <w:iCs/>
          <w:color w:val="0000FF"/>
          <w:lang w:val="es-US"/>
        </w:rPr>
        <w:t>O</w:t>
      </w:r>
      <w:r w:rsidR="006651B0" w:rsidRPr="0067349A">
        <w:rPr>
          <w:i/>
          <w:iCs/>
          <w:color w:val="0000FF"/>
          <w:lang w:val="es-US"/>
        </w:rPr>
        <w:t>R</w:t>
      </w:r>
      <w:r w:rsidRPr="0067349A">
        <w:rPr>
          <w:color w:val="0000FF"/>
          <w:lang w:val="es-US"/>
        </w:rPr>
        <w:t xml:space="preserve"> La siguiente tabla muestra el monto de la prima mensual del plan para cada plan que ofrecemos en el área de servicio.</w:t>
      </w:r>
      <w:r w:rsidRPr="0067349A">
        <w:rPr>
          <w:i/>
          <w:iCs/>
          <w:color w:val="0000FF"/>
          <w:lang w:val="es-US"/>
        </w:rPr>
        <w:t xml:space="preserve"> O</w:t>
      </w:r>
      <w:r w:rsidR="006651B0" w:rsidRPr="0067349A">
        <w:rPr>
          <w:i/>
          <w:iCs/>
          <w:color w:val="0000FF"/>
          <w:lang w:val="es-US"/>
        </w:rPr>
        <w:t>R</w:t>
      </w:r>
      <w:r w:rsidRPr="0067349A">
        <w:rPr>
          <w:color w:val="0000FF"/>
          <w:lang w:val="es-US"/>
        </w:rPr>
        <w:t xml:space="preserve"> el monto de la prima mensual para </w:t>
      </w:r>
      <w:r w:rsidRPr="0003689A">
        <w:rPr>
          <w:i/>
          <w:iCs/>
          <w:color w:val="0000FF"/>
          <w:szCs w:val="26"/>
          <w:lang w:val="es-AR"/>
        </w:rPr>
        <w:t>[insert 2023 plan name]</w:t>
      </w:r>
      <w:r w:rsidRPr="0067349A">
        <w:rPr>
          <w:color w:val="0000FF"/>
          <w:lang w:val="es-US"/>
        </w:rPr>
        <w:t xml:space="preserve"> se menciona en </w:t>
      </w:r>
      <w:r w:rsidRPr="0003689A">
        <w:rPr>
          <w:i/>
          <w:iCs/>
          <w:color w:val="0000FF"/>
          <w:lang w:val="es-AR"/>
        </w:rPr>
        <w:t>[describe attachment]</w:t>
      </w:r>
      <w:r w:rsidRPr="0003689A">
        <w:rPr>
          <w:color w:val="0000FF"/>
          <w:lang w:val="es-AR"/>
        </w:rPr>
        <w:t>.</w:t>
      </w:r>
      <w:r w:rsidRPr="0067349A">
        <w:rPr>
          <w:color w:val="0000FF"/>
          <w:lang w:val="es-US"/>
        </w:rPr>
        <w:t xml:space="preserve"> </w:t>
      </w:r>
      <w:r w:rsidRPr="0003689A">
        <w:rPr>
          <w:i/>
          <w:iCs/>
          <w:color w:val="0000FF"/>
        </w:rPr>
        <w:t>[</w:t>
      </w:r>
      <w:r w:rsidRPr="0067349A">
        <w:rPr>
          <w:i/>
          <w:iCs/>
          <w:color w:val="0000FF"/>
        </w:rPr>
        <w:t>Plans may</w:t>
      </w:r>
      <w:r w:rsidR="001E6797" w:rsidRPr="0067349A">
        <w:rPr>
          <w:i/>
          <w:iCs/>
          <w:color w:val="0000FF"/>
        </w:rPr>
        <w:t xml:space="preserve"> insert a list of or table with </w:t>
      </w:r>
      <w:r w:rsidRPr="0067349A">
        <w:rPr>
          <w:i/>
          <w:iCs/>
          <w:color w:val="0000FF"/>
        </w:rPr>
        <w:t>the state/region and monthly plan premium amount for each area included within the EOC. Plans may also include premium(s) in an attachment to the EOC]</w:t>
      </w:r>
      <w:r w:rsidRPr="0067349A">
        <w:rPr>
          <w:color w:val="0000FF"/>
        </w:rPr>
        <w:t>.]</w:t>
      </w:r>
      <w:r w:rsidRPr="0003689A">
        <w:rPr>
          <w:color w:val="0000FF"/>
        </w:rPr>
        <w:t xml:space="preserve"> </w:t>
      </w:r>
    </w:p>
    <w:p w14:paraId="28FA4B98" w14:textId="229178A3" w:rsidR="00555231" w:rsidRPr="0003689A" w:rsidRDefault="00555231" w:rsidP="0003689A">
      <w:pPr>
        <w:rPr>
          <w:rFonts w:cs="Arial"/>
          <w:color w:val="0000FF"/>
          <w:szCs w:val="26"/>
        </w:rPr>
      </w:pPr>
      <w:r w:rsidRPr="0075109D">
        <w:rPr>
          <w:rFonts w:cs="Arial"/>
          <w:color w:val="0000FF"/>
          <w:szCs w:val="26"/>
        </w:rPr>
        <w:t>[Plans with no premium should replace the preceding paragraph with:</w:t>
      </w:r>
      <w:r>
        <w:rPr>
          <w:rFonts w:cs="Arial"/>
          <w:color w:val="0000FF"/>
          <w:szCs w:val="26"/>
        </w:rPr>
        <w:t xml:space="preserve"> No paga por separado la prima mensual del plan</w:t>
      </w:r>
      <w:r w:rsidRPr="0075109D">
        <w:rPr>
          <w:rFonts w:cs="Arial"/>
          <w:color w:val="0000FF"/>
          <w:szCs w:val="26"/>
        </w:rPr>
        <w:t xml:space="preserve"> </w:t>
      </w:r>
      <w:r w:rsidRPr="00B551D7">
        <w:rPr>
          <w:rFonts w:cs="Arial"/>
          <w:i/>
          <w:iCs/>
          <w:color w:val="0000FF"/>
          <w:szCs w:val="26"/>
        </w:rPr>
        <w:t>[insert 2023 plan name]</w:t>
      </w:r>
      <w:r w:rsidRPr="00B551D7">
        <w:rPr>
          <w:rFonts w:cs="Arial"/>
          <w:color w:val="0000FF"/>
          <w:szCs w:val="26"/>
        </w:rPr>
        <w:t>]</w:t>
      </w:r>
      <w:r w:rsidRPr="00B551D7">
        <w:rPr>
          <w:rFonts w:cs="Arial"/>
          <w:i/>
          <w:iCs/>
          <w:color w:val="0000FF"/>
          <w:szCs w:val="26"/>
        </w:rPr>
        <w:t>.</w:t>
      </w:r>
    </w:p>
    <w:p w14:paraId="000911D0" w14:textId="77777777" w:rsidR="00675612" w:rsidRPr="0003689A" w:rsidRDefault="00675612" w:rsidP="00675612">
      <w:pPr>
        <w:rPr>
          <w:rFonts w:cs="Arial"/>
          <w:color w:val="0000FF"/>
          <w:szCs w:val="26"/>
          <w:lang w:val="es-AR"/>
        </w:rPr>
      </w:pPr>
      <w:r w:rsidRPr="0003689A">
        <w:rPr>
          <w:color w:val="0000FF"/>
          <w:lang w:val="es-AR"/>
        </w:rPr>
        <w:lastRenderedPageBreak/>
        <w:t>[</w:t>
      </w:r>
      <w:r w:rsidRPr="0003689A">
        <w:rPr>
          <w:i/>
          <w:iCs/>
          <w:color w:val="0000FF"/>
          <w:lang w:val="es-AR"/>
        </w:rPr>
        <w:t>Insert if applicable:</w:t>
      </w:r>
      <w:r w:rsidRPr="0067349A">
        <w:rPr>
          <w:color w:val="0000FF"/>
          <w:lang w:val="es-US"/>
        </w:rPr>
        <w:t xml:space="preserve"> </w:t>
      </w:r>
      <w:r w:rsidRPr="0067349A">
        <w:rPr>
          <w:color w:val="0000FF"/>
          <w:szCs w:val="26"/>
          <w:lang w:val="es-US"/>
        </w:rPr>
        <w:t>Se le proporciona cobertura mediante un contrato con su empleador actual o con su empleador o sindicato anteriores. Para obtener más información sobre la prima de su plan, comuníquese con el administrador de beneficios del empleador o sindicato.]</w:t>
      </w:r>
    </w:p>
    <w:p w14:paraId="76FD1973" w14:textId="4158C091" w:rsidR="00BE27A0" w:rsidRPr="0003689A" w:rsidRDefault="00BE27A0" w:rsidP="00BE27A0">
      <w:pPr>
        <w:pStyle w:val="Heading4"/>
        <w:rPr>
          <w:lang w:val="es-AR"/>
        </w:rPr>
      </w:pPr>
      <w:r w:rsidRPr="0067349A">
        <w:rPr>
          <w:bCs/>
          <w:lang w:val="es-US"/>
        </w:rPr>
        <w:t>Sección 4.2</w:t>
      </w:r>
      <w:r w:rsidRPr="0067349A">
        <w:rPr>
          <w:bCs/>
          <w:lang w:val="es-US"/>
        </w:rPr>
        <w:tab/>
        <w:t>Prima mensual de la Parte B de Medicare</w:t>
      </w:r>
    </w:p>
    <w:p w14:paraId="66C63628" w14:textId="77777777" w:rsidR="00BE27A0" w:rsidRPr="0003689A" w:rsidRDefault="00BE27A0" w:rsidP="00BE27A0">
      <w:pPr>
        <w:pStyle w:val="subheading"/>
        <w:rPr>
          <w:lang w:val="es-AR"/>
        </w:rPr>
      </w:pPr>
      <w:r w:rsidRPr="0067349A">
        <w:rPr>
          <w:bCs/>
          <w:lang w:val="es-US"/>
        </w:rPr>
        <w:t>A muchos miembros se les exige que paguen otras primas de Medicare</w:t>
      </w:r>
    </w:p>
    <w:p w14:paraId="5D187ADD" w14:textId="77777777" w:rsidR="00BE27A0" w:rsidRPr="0067349A" w:rsidRDefault="00BE27A0" w:rsidP="001E6797">
      <w:pPr>
        <w:keepNext/>
        <w:spacing w:after="0" w:afterAutospacing="0"/>
        <w:ind w:right="-138"/>
        <w:rPr>
          <w:i/>
          <w:color w:val="0000FF"/>
          <w:spacing w:val="-2"/>
          <w:szCs w:val="26"/>
        </w:rPr>
      </w:pPr>
      <w:r w:rsidRPr="0067349A">
        <w:rPr>
          <w:i/>
          <w:iCs/>
          <w:color w:val="0000FF"/>
          <w:spacing w:val="-2"/>
          <w:szCs w:val="26"/>
        </w:rPr>
        <w:t>[Plans that include a Part B premium reduction benefit may describe the benefit within this section.]</w:t>
      </w:r>
    </w:p>
    <w:p w14:paraId="01CF71E8" w14:textId="034AAEA5" w:rsidR="00BE27A0" w:rsidRPr="0003689A" w:rsidRDefault="00BE27A0" w:rsidP="00BE27A0">
      <w:pPr>
        <w:spacing w:after="0" w:afterAutospacing="0"/>
        <w:rPr>
          <w:lang w:val="es-AR"/>
        </w:rPr>
      </w:pPr>
      <w:r w:rsidRPr="0003689A">
        <w:rPr>
          <w:color w:val="0000FF"/>
          <w:szCs w:val="26"/>
          <w:lang w:val="es-AR"/>
        </w:rPr>
        <w:t>[</w:t>
      </w:r>
      <w:r w:rsidRPr="0003689A">
        <w:rPr>
          <w:i/>
          <w:iCs/>
          <w:color w:val="0000FF"/>
          <w:szCs w:val="26"/>
          <w:lang w:val="es-AR"/>
        </w:rPr>
        <w:t xml:space="preserve">Plans with no monthly premium, omit: </w:t>
      </w:r>
      <w:r w:rsidRPr="0067349A">
        <w:rPr>
          <w:color w:val="0000FF"/>
          <w:szCs w:val="26"/>
          <w:lang w:val="es-US"/>
        </w:rPr>
        <w:t xml:space="preserve">Además de </w:t>
      </w:r>
      <w:r w:rsidR="001E6797" w:rsidRPr="0067349A">
        <w:rPr>
          <w:color w:val="0000FF"/>
          <w:szCs w:val="26"/>
          <w:lang w:val="es-US"/>
        </w:rPr>
        <w:t>pagar la prima mensual del plan</w:t>
      </w:r>
      <w:r w:rsidR="0011501C">
        <w:rPr>
          <w:color w:val="0000FF"/>
          <w:szCs w:val="26"/>
          <w:lang w:val="es-US"/>
        </w:rPr>
        <w:t>,</w:t>
      </w:r>
      <w:r w:rsidRPr="0003689A">
        <w:rPr>
          <w:color w:val="0000FF"/>
          <w:szCs w:val="26"/>
          <w:lang w:val="es-AR"/>
        </w:rPr>
        <w:t>]</w:t>
      </w:r>
      <w:r w:rsidR="0011501C">
        <w:rPr>
          <w:b/>
          <w:bCs/>
          <w:lang w:val="es-US"/>
        </w:rPr>
        <w:t xml:space="preserve"> d</w:t>
      </w:r>
      <w:r w:rsidRPr="0067349A">
        <w:rPr>
          <w:b/>
          <w:bCs/>
          <w:lang w:val="es-US"/>
        </w:rPr>
        <w:t xml:space="preserve">ebe seguir pagando sus primas de Medicare para seguir siendo miembro del plan. </w:t>
      </w:r>
      <w:r w:rsidRPr="0067349A">
        <w:rPr>
          <w:lang w:val="es-US"/>
        </w:rPr>
        <w:t>Esto incluye su prima para la Parte B. También puede incluir una prima para la Parte A, que afecta a los miembros que no son elegibles para la Parte A sin prima.</w:t>
      </w:r>
    </w:p>
    <w:p w14:paraId="0F791459" w14:textId="13FD5526" w:rsidR="00BE27A0" w:rsidRPr="0003689A" w:rsidRDefault="00BE27A0" w:rsidP="00BE27A0">
      <w:pPr>
        <w:pStyle w:val="Heading4"/>
        <w:rPr>
          <w:lang w:val="es-AR"/>
        </w:rPr>
      </w:pPr>
      <w:r w:rsidRPr="0067349A">
        <w:rPr>
          <w:bCs/>
          <w:lang w:val="es-US"/>
        </w:rPr>
        <w:t>Sección 4.3</w:t>
      </w:r>
      <w:r w:rsidRPr="0067349A">
        <w:rPr>
          <w:bCs/>
          <w:lang w:val="es-US"/>
        </w:rPr>
        <w:tab/>
        <w:t>Multa por inscripción tardía de la Parte D</w:t>
      </w:r>
    </w:p>
    <w:p w14:paraId="330E4917" w14:textId="519201B7" w:rsidR="00BE27A0" w:rsidRPr="0003689A" w:rsidRDefault="00BE27A0" w:rsidP="00BE27A0">
      <w:pPr>
        <w:rPr>
          <w:color w:val="000000"/>
          <w:lang w:val="es-AR"/>
        </w:rPr>
      </w:pPr>
      <w:r w:rsidRPr="0067349A">
        <w:rPr>
          <w:lang w:val="es-US"/>
        </w:rPr>
        <w:t xml:space="preserve">Algunos miembros deben pagar una </w:t>
      </w:r>
      <w:r w:rsidRPr="0067349A">
        <w:rPr>
          <w:b/>
          <w:bCs/>
          <w:lang w:val="es-US"/>
        </w:rPr>
        <w:t>multa por inscripción tardía</w:t>
      </w:r>
      <w:r w:rsidRPr="0067349A">
        <w:rPr>
          <w:lang w:val="es-US"/>
        </w:rPr>
        <w:t xml:space="preserve"> de la Parte D. La multa por inscripción tardía de la Parte D es una prima adicional que debe pagarse para la cobertura de la Parte D si, en algún momento después de que finaliza su período de inscripción inicial, hay un período de 63 días consecutivos o más en los que usted no tiene la Parte D u otra cobertura para medicamentos con receta acreditable. </w:t>
      </w:r>
      <w:r w:rsidRPr="0067349A">
        <w:rPr>
          <w:color w:val="000000"/>
          <w:lang w:val="es-US"/>
        </w:rPr>
        <w:t>“Cobertura para medicamentos con receta acreditable” es la cobertura que cumple con los estándares mínimos de Medicare, ya que se espera que cubra, en promedio, al menos, lo mismo que la cobertura estándar para medicamentos con receta de Medicare. El costo de la multa por inscripción tardía depende de cuánto tiempo estuvo sin otra cobertura acreditable para medicamentos con receta o de la Parte D. Tendrá que pagar esta multa mientras tenga la cobertura de la Parte D.</w:t>
      </w:r>
    </w:p>
    <w:p w14:paraId="0813BBDF" w14:textId="545A00FE" w:rsidR="00BE27A0" w:rsidRPr="0003689A" w:rsidRDefault="00BE27A0" w:rsidP="001E6797">
      <w:pPr>
        <w:ind w:right="-138"/>
        <w:rPr>
          <w:color w:val="000000"/>
          <w:spacing w:val="-2"/>
          <w:lang w:val="es-AR"/>
        </w:rPr>
      </w:pPr>
      <w:r w:rsidRPr="0067349A">
        <w:rPr>
          <w:spacing w:val="-2"/>
          <w:szCs w:val="26"/>
          <w:lang w:val="es-US"/>
        </w:rPr>
        <w:t xml:space="preserve">La multa por inscripción tardía de la Parte D se agrega a su prima mensual o trimestral. </w:t>
      </w:r>
      <w:r w:rsidR="001E6797" w:rsidRPr="0067349A">
        <w:rPr>
          <w:i/>
          <w:iCs/>
          <w:color w:val="0000FF"/>
          <w:spacing w:val="-2"/>
          <w:szCs w:val="26"/>
        </w:rPr>
        <w:t>[Plans that </w:t>
      </w:r>
      <w:r w:rsidRPr="0067349A">
        <w:rPr>
          <w:i/>
          <w:iCs/>
          <w:color w:val="0000FF"/>
          <w:spacing w:val="-2"/>
          <w:szCs w:val="26"/>
        </w:rPr>
        <w:t>do not allow quarterly premium payments, omit the quarterly portion of the sentence above.]</w:t>
      </w:r>
      <w:r w:rsidRPr="0003689A">
        <w:rPr>
          <w:spacing w:val="-2"/>
          <w:szCs w:val="26"/>
        </w:rPr>
        <w:t xml:space="preserve"> </w:t>
      </w:r>
      <w:r w:rsidRPr="0067349A">
        <w:rPr>
          <w:spacing w:val="-2"/>
          <w:szCs w:val="26"/>
          <w:lang w:val="es-US"/>
        </w:rPr>
        <w:t xml:space="preserve">Cuando se inscribe por primera vez en </w:t>
      </w:r>
      <w:r w:rsidRPr="0003689A">
        <w:rPr>
          <w:i/>
          <w:iCs/>
          <w:color w:val="0000FF"/>
          <w:spacing w:val="-2"/>
          <w:szCs w:val="26"/>
          <w:lang w:val="es-AR"/>
        </w:rPr>
        <w:t>[insert 2023 plan name]</w:t>
      </w:r>
      <w:r w:rsidRPr="0067349A">
        <w:rPr>
          <w:i/>
          <w:iCs/>
          <w:spacing w:val="-2"/>
          <w:szCs w:val="26"/>
          <w:lang w:val="es-US"/>
        </w:rPr>
        <w:t xml:space="preserve">, </w:t>
      </w:r>
      <w:r w:rsidRPr="0067349A">
        <w:rPr>
          <w:spacing w:val="-2"/>
          <w:szCs w:val="26"/>
          <w:lang w:val="es-US"/>
        </w:rPr>
        <w:t>le informamos el monto</w:t>
      </w:r>
      <w:r w:rsidRPr="0067349A">
        <w:rPr>
          <w:color w:val="000000"/>
          <w:spacing w:val="-2"/>
          <w:szCs w:val="26"/>
          <w:lang w:val="es-US"/>
        </w:rPr>
        <w:t xml:space="preserve"> de la multa. </w:t>
      </w:r>
      <w:r w:rsidRPr="0003689A">
        <w:rPr>
          <w:color w:val="0000FF"/>
          <w:spacing w:val="-2"/>
          <w:szCs w:val="26"/>
          <w:lang w:val="es-AR"/>
        </w:rPr>
        <w:t>[</w:t>
      </w:r>
      <w:r w:rsidRPr="0003689A">
        <w:rPr>
          <w:i/>
          <w:iCs/>
          <w:color w:val="0000FF"/>
          <w:spacing w:val="-2"/>
          <w:szCs w:val="26"/>
          <w:lang w:val="es-AR"/>
        </w:rPr>
        <w:t>Insert the following text if the plan disenrolls for failure to pay premiums</w:t>
      </w:r>
      <w:r w:rsidRPr="0003689A">
        <w:rPr>
          <w:color w:val="0000FF"/>
          <w:spacing w:val="-2"/>
          <w:szCs w:val="26"/>
          <w:lang w:val="es-AR"/>
        </w:rPr>
        <w:t>:</w:t>
      </w:r>
      <w:r w:rsidRPr="0067349A">
        <w:rPr>
          <w:color w:val="0000FF"/>
          <w:spacing w:val="-2"/>
          <w:szCs w:val="26"/>
          <w:lang w:val="es-US"/>
        </w:rPr>
        <w:t xml:space="preserve"> Si no paga su multa por inscripción tardía de la Parte D, podría perder sus beneficios de medicamentos con receta.</w:t>
      </w:r>
      <w:r w:rsidR="00E87256">
        <w:rPr>
          <w:color w:val="0000FF"/>
          <w:spacing w:val="-2"/>
          <w:szCs w:val="26"/>
          <w:lang w:val="es-US"/>
        </w:rPr>
        <w:t>]</w:t>
      </w:r>
    </w:p>
    <w:p w14:paraId="781B1D85" w14:textId="71129FE4" w:rsidR="00BE27A0" w:rsidRPr="00E87256" w:rsidRDefault="00BE27A0" w:rsidP="00BE27A0">
      <w:pPr>
        <w:rPr>
          <w:color w:val="0000FF"/>
        </w:rPr>
      </w:pPr>
      <w:r w:rsidRPr="0067349A">
        <w:rPr>
          <w:color w:val="0000FF"/>
        </w:rPr>
        <w:t>[</w:t>
      </w:r>
      <w:r w:rsidRPr="0067349A">
        <w:rPr>
          <w:i/>
          <w:iCs/>
          <w:color w:val="0000FF"/>
        </w:rPr>
        <w:t>Plans with no plan premium, delete the first sentence in the paragraph above and continue with the remainder of the paragraph.</w:t>
      </w:r>
      <w:r w:rsidR="00E87256">
        <w:rPr>
          <w:iCs/>
          <w:color w:val="0000FF"/>
        </w:rPr>
        <w:t>]</w:t>
      </w:r>
      <w:r w:rsidRPr="0003689A">
        <w:rPr>
          <w:i/>
          <w:iCs/>
          <w:color w:val="0000FF"/>
        </w:rPr>
        <w:t xml:space="preserve"> </w:t>
      </w:r>
    </w:p>
    <w:p w14:paraId="43486A68" w14:textId="77777777" w:rsidR="00BE27A0" w:rsidRPr="0003689A" w:rsidRDefault="00BE27A0" w:rsidP="00BE27A0">
      <w:pPr>
        <w:rPr>
          <w:lang w:val="es-AR"/>
        </w:rPr>
      </w:pPr>
      <w:r w:rsidRPr="0067349A">
        <w:rPr>
          <w:b/>
          <w:bCs/>
          <w:lang w:val="es-US"/>
        </w:rPr>
        <w:t>No tendrá</w:t>
      </w:r>
      <w:r w:rsidRPr="0067349A">
        <w:rPr>
          <w:lang w:val="es-US"/>
        </w:rPr>
        <w:t xml:space="preserve"> que pagarla si se cumple lo siguiente:</w:t>
      </w:r>
    </w:p>
    <w:p w14:paraId="4C26F19F" w14:textId="77777777" w:rsidR="00BE27A0" w:rsidRPr="0003689A" w:rsidRDefault="00BE27A0" w:rsidP="00A26261">
      <w:pPr>
        <w:pStyle w:val="ListParagraph"/>
        <w:numPr>
          <w:ilvl w:val="0"/>
          <w:numId w:val="39"/>
        </w:numPr>
        <w:rPr>
          <w:spacing w:val="-2"/>
          <w:lang w:val="es-AR"/>
        </w:rPr>
      </w:pPr>
      <w:r w:rsidRPr="0067349A">
        <w:rPr>
          <w:spacing w:val="-2"/>
          <w:szCs w:val="26"/>
          <w:lang w:val="es-US"/>
        </w:rPr>
        <w:t>Usted recibe “Ayuda adicional” de Medicare para pagar sus medicamentos con receta.</w:t>
      </w:r>
    </w:p>
    <w:p w14:paraId="0D103270" w14:textId="77777777" w:rsidR="00BE27A0" w:rsidRPr="0003689A" w:rsidRDefault="00BE27A0" w:rsidP="00A26261">
      <w:pPr>
        <w:pStyle w:val="ListParagraph"/>
        <w:numPr>
          <w:ilvl w:val="0"/>
          <w:numId w:val="39"/>
        </w:numPr>
        <w:rPr>
          <w:lang w:val="es-AR"/>
        </w:rPr>
      </w:pPr>
      <w:r w:rsidRPr="0067349A">
        <w:rPr>
          <w:lang w:val="es-US"/>
        </w:rPr>
        <w:t>Ha pasado menos de 63 días seguidos sin cobertura acreditable.</w:t>
      </w:r>
    </w:p>
    <w:p w14:paraId="62B68A81" w14:textId="631A9913" w:rsidR="00BE27A0" w:rsidRPr="0003689A" w:rsidRDefault="00BE27A0" w:rsidP="00A26261">
      <w:pPr>
        <w:pStyle w:val="ListParagraph"/>
        <w:numPr>
          <w:ilvl w:val="0"/>
          <w:numId w:val="39"/>
        </w:numPr>
        <w:rPr>
          <w:lang w:val="es-AR"/>
        </w:rPr>
      </w:pPr>
      <w:r w:rsidRPr="0067349A">
        <w:rPr>
          <w:lang w:val="es-US"/>
        </w:rPr>
        <w:t xml:space="preserve">Ha tenido una cobertura de medicamentos acreditable a través de otra fuente, como un empleador anterior, un sindicato, TRICARE o el Departamento de Asuntos de Veteranos. </w:t>
      </w:r>
      <w:r w:rsidRPr="0067349A">
        <w:rPr>
          <w:color w:val="211D1E"/>
          <w:lang w:val="es-US"/>
        </w:rPr>
        <w:t xml:space="preserve">Su </w:t>
      </w:r>
      <w:r w:rsidRPr="0067349A">
        <w:rPr>
          <w:lang w:val="es-US"/>
        </w:rPr>
        <w:t xml:space="preserve">asegurador o el departamento de recursos humanos le </w:t>
      </w:r>
      <w:r w:rsidRPr="0067349A">
        <w:rPr>
          <w:color w:val="211D1E"/>
          <w:lang w:val="es-US"/>
        </w:rPr>
        <w:t xml:space="preserve">informarán cada año si su cobertura para medicamentos es una cobertura acreditable. Esta información </w:t>
      </w:r>
      <w:r w:rsidRPr="0067349A">
        <w:rPr>
          <w:color w:val="211D1E"/>
          <w:lang w:val="es-US"/>
        </w:rPr>
        <w:lastRenderedPageBreak/>
        <w:t>se le puede enviar por carta o se la puede incluir en un boletín informativo del plan. Conserve esta información porque puede necesitarla si se une, en el futuro, al plan de medicamentos de Medicare.</w:t>
      </w:r>
    </w:p>
    <w:p w14:paraId="0FEC6935" w14:textId="50B0964B" w:rsidR="00BE27A0" w:rsidRPr="0003689A" w:rsidRDefault="00BE27A0" w:rsidP="00A26261">
      <w:pPr>
        <w:numPr>
          <w:ilvl w:val="1"/>
          <w:numId w:val="5"/>
        </w:numPr>
        <w:spacing w:before="120" w:beforeAutospacing="0" w:after="120" w:afterAutospacing="0"/>
        <w:rPr>
          <w:lang w:val="es-AR"/>
        </w:rPr>
      </w:pPr>
      <w:r w:rsidRPr="0067349A">
        <w:rPr>
          <w:b/>
          <w:bCs/>
          <w:lang w:val="es-US"/>
        </w:rPr>
        <w:t>Nota:</w:t>
      </w:r>
      <w:r w:rsidR="001E6797" w:rsidRPr="0067349A">
        <w:rPr>
          <w:lang w:val="es-US"/>
        </w:rPr>
        <w:t xml:space="preserve"> c</w:t>
      </w:r>
      <w:r w:rsidRPr="0067349A">
        <w:rPr>
          <w:lang w:val="es-US"/>
        </w:rPr>
        <w:t>ualquier aviso debe indicar que tenía una cobertura para medicamentos con receta “acreditable” que se preveía que pagaría el mismo monto que el plan estándar para medicamentos con receta de Medicare.</w:t>
      </w:r>
    </w:p>
    <w:p w14:paraId="2F5E5234" w14:textId="71421DFF" w:rsidR="00BE27A0" w:rsidRPr="0003689A" w:rsidRDefault="00BE27A0" w:rsidP="00A26261">
      <w:pPr>
        <w:numPr>
          <w:ilvl w:val="1"/>
          <w:numId w:val="5"/>
        </w:numPr>
        <w:spacing w:before="120" w:beforeAutospacing="0" w:after="120" w:afterAutospacing="0"/>
        <w:rPr>
          <w:lang w:val="es-AR"/>
        </w:rPr>
      </w:pPr>
      <w:r w:rsidRPr="0067349A">
        <w:rPr>
          <w:b/>
          <w:bCs/>
          <w:lang w:val="es-US"/>
        </w:rPr>
        <w:t>Nota:</w:t>
      </w:r>
      <w:r w:rsidRPr="0067349A">
        <w:rPr>
          <w:lang w:val="es-US"/>
        </w:rPr>
        <w:t xml:space="preserve"> </w:t>
      </w:r>
      <w:r w:rsidR="001E6797" w:rsidRPr="0067349A">
        <w:rPr>
          <w:lang w:val="es-US"/>
        </w:rPr>
        <w:t>l</w:t>
      </w:r>
      <w:r w:rsidRPr="0067349A">
        <w:rPr>
          <w:lang w:val="es-US"/>
        </w:rPr>
        <w:t xml:space="preserve">as siguientes </w:t>
      </w:r>
      <w:r w:rsidRPr="0067349A">
        <w:rPr>
          <w:i/>
          <w:iCs/>
          <w:lang w:val="es-US"/>
        </w:rPr>
        <w:t>no</w:t>
      </w:r>
      <w:r w:rsidRPr="0067349A">
        <w:rPr>
          <w:lang w:val="es-US"/>
        </w:rPr>
        <w:t xml:space="preserve"> son una cobertura para medicamentos con receta acreditable: tarjetas de descuento para medicamentos con receta, clínicas gratis y</w:t>
      </w:r>
      <w:r w:rsidR="001E6797" w:rsidRPr="0067349A">
        <w:rPr>
          <w:lang w:val="es-US"/>
        </w:rPr>
        <w:t> </w:t>
      </w:r>
      <w:r w:rsidRPr="0067349A">
        <w:rPr>
          <w:lang w:val="es-US"/>
        </w:rPr>
        <w:t xml:space="preserve">sitios web de descuentos en medicamentos. </w:t>
      </w:r>
    </w:p>
    <w:p w14:paraId="50845C26" w14:textId="77777777" w:rsidR="00BE27A0" w:rsidRPr="0003689A" w:rsidRDefault="00BE27A0" w:rsidP="00BE27A0">
      <w:pPr>
        <w:rPr>
          <w:lang w:val="es-AR"/>
        </w:rPr>
      </w:pPr>
      <w:r w:rsidRPr="0067349A">
        <w:rPr>
          <w:b/>
          <w:bCs/>
          <w:lang w:val="es-US"/>
        </w:rPr>
        <w:t>Medicare determina el monto de la multa.</w:t>
      </w:r>
      <w:r w:rsidRPr="0067349A">
        <w:rPr>
          <w:lang w:val="es-US"/>
        </w:rPr>
        <w:t xml:space="preserve"> Esta es la manera en que funciona:</w:t>
      </w:r>
    </w:p>
    <w:p w14:paraId="5CD15AB6" w14:textId="70584F52" w:rsidR="00E45DC0" w:rsidRPr="0003689A" w:rsidRDefault="00E45DC0" w:rsidP="00A26261">
      <w:pPr>
        <w:numPr>
          <w:ilvl w:val="0"/>
          <w:numId w:val="21"/>
        </w:numPr>
        <w:spacing w:before="120" w:beforeAutospacing="0" w:after="120" w:afterAutospacing="0"/>
        <w:rPr>
          <w:lang w:val="es-AR"/>
        </w:rPr>
      </w:pPr>
      <w:r w:rsidRPr="0067349A">
        <w:rPr>
          <w:lang w:val="es-US"/>
        </w:rPr>
        <w:t xml:space="preserve">Si estuvo 63 días o más sin la Parte D u otra cobertura </w:t>
      </w:r>
      <w:r w:rsidR="001E6797" w:rsidRPr="0067349A">
        <w:rPr>
          <w:lang w:val="es-US"/>
        </w:rPr>
        <w:t>acreditable de medicamentos con </w:t>
      </w:r>
      <w:r w:rsidRPr="0067349A">
        <w:rPr>
          <w:lang w:val="es-US"/>
        </w:rPr>
        <w:t>receta después de ser elegible por primera vez para inscribirse en la Parte D, el plan contará la cantidad de meses completos que no tuvo cobertura. La multa es del 1</w:t>
      </w:r>
      <w:r w:rsidR="00452F03" w:rsidRPr="0067349A">
        <w:rPr>
          <w:lang w:val="es-US"/>
        </w:rPr>
        <w:t> </w:t>
      </w:r>
      <w:r w:rsidRPr="0067349A">
        <w:rPr>
          <w:lang w:val="es-US"/>
        </w:rPr>
        <w:t>% por cada mes que no tuvo cobertura acreditable. Por ejemplo, si pasa 14 meses sin cobertura, la multa será del 14</w:t>
      </w:r>
      <w:r w:rsidR="00452F03" w:rsidRPr="0067349A">
        <w:rPr>
          <w:lang w:val="es-US"/>
        </w:rPr>
        <w:t> </w:t>
      </w:r>
      <w:r w:rsidRPr="0067349A">
        <w:rPr>
          <w:lang w:val="es-US"/>
        </w:rPr>
        <w:t>%.</w:t>
      </w:r>
    </w:p>
    <w:p w14:paraId="760F5A51" w14:textId="1ED5C6ED" w:rsidR="00BE27A0" w:rsidRPr="0067349A" w:rsidRDefault="00BE27A0" w:rsidP="00A26261">
      <w:pPr>
        <w:numPr>
          <w:ilvl w:val="0"/>
          <w:numId w:val="21"/>
        </w:numPr>
        <w:spacing w:before="120" w:beforeAutospacing="0" w:after="120" w:afterAutospacing="0"/>
      </w:pPr>
      <w:r w:rsidRPr="0067349A">
        <w:rPr>
          <w:lang w:val="es-US"/>
        </w:rPr>
        <w:t xml:space="preserve">Luego, Medicare determina el monto de la prima mensual promedio para los planes de medicamentos de Medicare en la nación desde el año anterior. </w:t>
      </w:r>
      <w:r w:rsidRPr="0003689A">
        <w:rPr>
          <w:color w:val="0000FF"/>
          <w:lang w:val="es-AR"/>
        </w:rPr>
        <w:t>[</w:t>
      </w:r>
      <w:r w:rsidRPr="0003689A">
        <w:rPr>
          <w:i/>
          <w:iCs/>
          <w:color w:val="0000FF"/>
          <w:lang w:val="es-AR"/>
        </w:rPr>
        <w:t>Insert EITHER:</w:t>
      </w:r>
      <w:r w:rsidRPr="0067349A">
        <w:rPr>
          <w:color w:val="0000FF"/>
          <w:lang w:val="es-US"/>
        </w:rPr>
        <w:t xml:space="preserve"> Para 2023, el monto promedio de la prima es de $</w:t>
      </w:r>
      <w:r w:rsidRPr="0067349A">
        <w:rPr>
          <w:i/>
          <w:iCs/>
          <w:color w:val="0000FF"/>
          <w:lang w:val="es-US"/>
        </w:rPr>
        <w:t>[</w:t>
      </w:r>
      <w:r w:rsidRPr="0003689A">
        <w:rPr>
          <w:i/>
          <w:iCs/>
          <w:color w:val="0000FF"/>
          <w:lang w:val="es-AR"/>
        </w:rPr>
        <w:t>insert 2023 national base beneficiary premium</w:t>
      </w:r>
      <w:r w:rsidRPr="0067349A">
        <w:rPr>
          <w:color w:val="0000FF"/>
          <w:lang w:val="es-US"/>
        </w:rPr>
        <w:t>] O</w:t>
      </w:r>
      <w:r w:rsidR="006651B0" w:rsidRPr="0067349A">
        <w:rPr>
          <w:color w:val="0000FF"/>
          <w:lang w:val="es-US"/>
        </w:rPr>
        <w:t>R</w:t>
      </w:r>
      <w:r w:rsidRPr="0067349A">
        <w:rPr>
          <w:color w:val="0000FF"/>
          <w:lang w:val="es-US"/>
        </w:rPr>
        <w:t xml:space="preserve"> Para 2022, el monto promedio de la prima fue de </w:t>
      </w:r>
      <w:r w:rsidRPr="0003689A">
        <w:rPr>
          <w:color w:val="0000FF"/>
          <w:lang w:val="es-AR"/>
        </w:rPr>
        <w:t>$</w:t>
      </w:r>
      <w:r w:rsidRPr="0003689A">
        <w:rPr>
          <w:i/>
          <w:iCs/>
          <w:color w:val="0000FF"/>
          <w:lang w:val="es-AR"/>
        </w:rPr>
        <w:t>[insert 2022 national base beneficiary premium]</w:t>
      </w:r>
      <w:r w:rsidRPr="0003689A">
        <w:rPr>
          <w:color w:val="0000FF"/>
          <w:lang w:val="es-AR"/>
        </w:rPr>
        <w:t>.</w:t>
      </w:r>
      <w:r w:rsidRPr="0067349A">
        <w:rPr>
          <w:i/>
          <w:iCs/>
          <w:color w:val="0000FF"/>
          <w:lang w:val="es-US"/>
        </w:rPr>
        <w:t xml:space="preserve"> </w:t>
      </w:r>
      <w:r w:rsidRPr="0067349A">
        <w:rPr>
          <w:color w:val="0000FF"/>
          <w:lang w:val="es-US"/>
        </w:rPr>
        <w:t>Este monto puede cambiar para 2023].</w:t>
      </w:r>
    </w:p>
    <w:p w14:paraId="64E841B5" w14:textId="536A87BE" w:rsidR="00BE27A0" w:rsidRPr="0003689A" w:rsidRDefault="00BE27A0" w:rsidP="00A26261">
      <w:pPr>
        <w:numPr>
          <w:ilvl w:val="0"/>
          <w:numId w:val="21"/>
        </w:numPr>
        <w:spacing w:before="120" w:beforeAutospacing="0" w:after="120" w:afterAutospacing="0"/>
        <w:rPr>
          <w:szCs w:val="26"/>
          <w:lang w:val="es-AR"/>
        </w:rPr>
      </w:pPr>
      <w:r w:rsidRPr="0067349A">
        <w:rPr>
          <w:lang w:val="es-US"/>
        </w:rPr>
        <w:t>Para calcular su multa mensual, usted multiplica el porcentaje de la multa y la prima mensual promedio y luego redondea el resultado a los 10 centavos más cercanos. En el ejemplo aquí</w:t>
      </w:r>
      <w:r w:rsidR="00E87256">
        <w:rPr>
          <w:lang w:val="es-US"/>
        </w:rPr>
        <w:t>,</w:t>
      </w:r>
      <w:r w:rsidRPr="0067349A">
        <w:rPr>
          <w:lang w:val="es-US"/>
        </w:rPr>
        <w:t xml:space="preserve"> sería 14</w:t>
      </w:r>
      <w:r w:rsidR="00452F03" w:rsidRPr="0067349A">
        <w:rPr>
          <w:lang w:val="es-US"/>
        </w:rPr>
        <w:t> </w:t>
      </w:r>
      <w:r w:rsidRPr="0067349A">
        <w:rPr>
          <w:lang w:val="es-US"/>
        </w:rPr>
        <w:t>% multiplicado por $</w:t>
      </w:r>
      <w:r w:rsidRPr="0067349A">
        <w:rPr>
          <w:i/>
          <w:iCs/>
          <w:color w:val="0000FF"/>
          <w:lang w:val="es-US"/>
        </w:rPr>
        <w:t>[</w:t>
      </w:r>
      <w:r w:rsidRPr="0003689A">
        <w:rPr>
          <w:i/>
          <w:iCs/>
          <w:color w:val="0000FF"/>
          <w:lang w:val="es-AR"/>
        </w:rPr>
        <w:t>insert base beneficiary premium]</w:t>
      </w:r>
      <w:r w:rsidRPr="0067349A">
        <w:rPr>
          <w:color w:val="0000FF"/>
          <w:lang w:val="es-US"/>
        </w:rPr>
        <w:t xml:space="preserve">, </w:t>
      </w:r>
      <w:r w:rsidRPr="0067349A">
        <w:rPr>
          <w:lang w:val="es-US"/>
        </w:rPr>
        <w:t>que es igual a $</w:t>
      </w:r>
      <w:r w:rsidRPr="0003689A">
        <w:rPr>
          <w:i/>
          <w:iCs/>
          <w:color w:val="0000FF"/>
          <w:lang w:val="es-AR"/>
        </w:rPr>
        <w:t>[insert amount]</w:t>
      </w:r>
      <w:r w:rsidRPr="0003689A">
        <w:rPr>
          <w:lang w:val="es-AR"/>
        </w:rPr>
        <w:t>.</w:t>
      </w:r>
      <w:r w:rsidRPr="0067349A">
        <w:rPr>
          <w:lang w:val="es-US"/>
        </w:rPr>
        <w:t xml:space="preserve"> Esto se redondea a $</w:t>
      </w:r>
      <w:r w:rsidRPr="0067349A">
        <w:rPr>
          <w:i/>
          <w:iCs/>
          <w:color w:val="0000FF"/>
          <w:lang w:val="es-US"/>
        </w:rPr>
        <w:t>[</w:t>
      </w:r>
      <w:r w:rsidRPr="0003689A">
        <w:rPr>
          <w:i/>
          <w:iCs/>
          <w:color w:val="0000FF"/>
          <w:lang w:val="es-AR"/>
        </w:rPr>
        <w:t>insert amount]</w:t>
      </w:r>
      <w:r w:rsidRPr="0003689A">
        <w:rPr>
          <w:lang w:val="es-AR"/>
        </w:rPr>
        <w:t>.</w:t>
      </w:r>
      <w:r w:rsidRPr="0067349A">
        <w:rPr>
          <w:lang w:val="es-US"/>
        </w:rPr>
        <w:t xml:space="preserve"> Esta cantidad se agregaría </w:t>
      </w:r>
      <w:r w:rsidRPr="0067349A">
        <w:rPr>
          <w:b/>
          <w:bCs/>
          <w:szCs w:val="26"/>
          <w:lang w:val="es-US"/>
        </w:rPr>
        <w:t>a la prima mensual para alguien con una multa por inscripción tardía de la Parte D.</w:t>
      </w:r>
    </w:p>
    <w:p w14:paraId="3D2DB384" w14:textId="77777777" w:rsidR="00BE27A0" w:rsidRPr="0003689A" w:rsidRDefault="00BE27A0" w:rsidP="00BE27A0">
      <w:pPr>
        <w:rPr>
          <w:lang w:val="es-AR"/>
        </w:rPr>
      </w:pPr>
      <w:r w:rsidRPr="0067349A">
        <w:rPr>
          <w:lang w:val="es-US"/>
        </w:rPr>
        <w:t>Hay tres aspectos importantes a tener en cuenta con respecto a esta multa mensual por la multa por inscripción tardía de la Parte D:</w:t>
      </w:r>
    </w:p>
    <w:p w14:paraId="1D4CA4F9" w14:textId="77777777" w:rsidR="00BE27A0" w:rsidRPr="0003689A" w:rsidRDefault="00BE27A0" w:rsidP="00A26261">
      <w:pPr>
        <w:numPr>
          <w:ilvl w:val="0"/>
          <w:numId w:val="5"/>
        </w:numPr>
        <w:spacing w:before="120" w:beforeAutospacing="0" w:after="120" w:afterAutospacing="0"/>
        <w:rPr>
          <w:lang w:val="es-AR"/>
        </w:rPr>
      </w:pPr>
      <w:r w:rsidRPr="0067349A">
        <w:rPr>
          <w:lang w:val="es-US"/>
        </w:rPr>
        <w:t xml:space="preserve">Primero, </w:t>
      </w:r>
      <w:r w:rsidRPr="0067349A">
        <w:rPr>
          <w:b/>
          <w:bCs/>
          <w:lang w:val="es-US"/>
        </w:rPr>
        <w:t>la multa puede cambiar cada año</w:t>
      </w:r>
      <w:r w:rsidRPr="0067349A">
        <w:rPr>
          <w:lang w:val="es-US"/>
        </w:rPr>
        <w:t xml:space="preserve">, ya que la prima mensual promedio puede cambiar cada año. </w:t>
      </w:r>
    </w:p>
    <w:p w14:paraId="2061AC04" w14:textId="77777777" w:rsidR="00BE27A0" w:rsidRPr="0003689A" w:rsidRDefault="00BE27A0" w:rsidP="00A26261">
      <w:pPr>
        <w:numPr>
          <w:ilvl w:val="0"/>
          <w:numId w:val="5"/>
        </w:numPr>
        <w:spacing w:before="120" w:beforeAutospacing="0" w:after="120" w:afterAutospacing="0"/>
        <w:rPr>
          <w:lang w:val="es-AR"/>
        </w:rPr>
      </w:pPr>
      <w:r w:rsidRPr="0067349A">
        <w:rPr>
          <w:lang w:val="es-US"/>
        </w:rPr>
        <w:t xml:space="preserve">Segundo, </w:t>
      </w:r>
      <w:r w:rsidRPr="0067349A">
        <w:rPr>
          <w:b/>
          <w:bCs/>
          <w:lang w:val="es-US"/>
        </w:rPr>
        <w:t>usted seguirá pagando una multa</w:t>
      </w:r>
      <w:r w:rsidRPr="0067349A">
        <w:rPr>
          <w:lang w:val="es-US"/>
        </w:rPr>
        <w:t xml:space="preserve"> cada mes durante el tiempo que esté inscrito en un plan que incluya los beneficios de medicamentos de la Parte D de Medicare, incluso si cambia de plan.</w:t>
      </w:r>
    </w:p>
    <w:p w14:paraId="5E10DAD6" w14:textId="4EF245EC" w:rsidR="00BE27A0" w:rsidRPr="0003689A" w:rsidRDefault="00BE27A0" w:rsidP="001E6797">
      <w:pPr>
        <w:numPr>
          <w:ilvl w:val="0"/>
          <w:numId w:val="5"/>
        </w:numPr>
        <w:spacing w:before="120" w:beforeAutospacing="0" w:after="240" w:afterAutospacing="0"/>
        <w:ind w:right="-138"/>
        <w:rPr>
          <w:spacing w:val="-2"/>
          <w:lang w:val="es-AR"/>
        </w:rPr>
      </w:pPr>
      <w:r w:rsidRPr="0067349A">
        <w:rPr>
          <w:lang w:val="es-US"/>
        </w:rPr>
        <w:t xml:space="preserve">Tercero, si es </w:t>
      </w:r>
      <w:r w:rsidRPr="0067349A">
        <w:rPr>
          <w:u w:val="single"/>
          <w:lang w:val="es-US"/>
        </w:rPr>
        <w:t>menor</w:t>
      </w:r>
      <w:r w:rsidRPr="0067349A">
        <w:rPr>
          <w:lang w:val="es-US"/>
        </w:rPr>
        <w:t xml:space="preserve"> de 65 y actualmente recibe los benef</w:t>
      </w:r>
      <w:r w:rsidR="001E6797" w:rsidRPr="0067349A">
        <w:rPr>
          <w:lang w:val="es-US"/>
        </w:rPr>
        <w:t>icios de Medicare, la multa por </w:t>
      </w:r>
      <w:r w:rsidRPr="0067349A">
        <w:rPr>
          <w:lang w:val="es-US"/>
        </w:rPr>
        <w:t>inscripción tardía en la Parte D se reajustará cuando cu</w:t>
      </w:r>
      <w:r w:rsidR="00E312EB" w:rsidRPr="0067349A">
        <w:rPr>
          <w:lang w:val="es-US"/>
        </w:rPr>
        <w:t>mpla 65 años. Después de los 65 </w:t>
      </w:r>
      <w:r w:rsidRPr="0067349A">
        <w:rPr>
          <w:lang w:val="es-US"/>
        </w:rPr>
        <w:t xml:space="preserve">años, la multa por inscripción tardía de la Parte D se basará solo en los meses en los </w:t>
      </w:r>
      <w:r w:rsidRPr="0067349A">
        <w:rPr>
          <w:spacing w:val="-2"/>
          <w:lang w:val="es-US"/>
        </w:rPr>
        <w:t>que no tenga cobertura después del período de inscripción inicial para envejecer en Medicare.</w:t>
      </w:r>
    </w:p>
    <w:p w14:paraId="47A82539" w14:textId="35CA9F48" w:rsidR="00BE27A0" w:rsidRPr="0003689A" w:rsidRDefault="00BE27A0" w:rsidP="00BE27A0">
      <w:pPr>
        <w:spacing w:after="120"/>
        <w:rPr>
          <w:lang w:val="es-AR"/>
        </w:rPr>
      </w:pPr>
      <w:r w:rsidRPr="0067349A">
        <w:rPr>
          <w:b/>
          <w:bCs/>
          <w:lang w:val="es-US"/>
        </w:rPr>
        <w:t xml:space="preserve">Si está en desacuerdo con su multa por inscripción tardía de la Parte D, usted o su representante pueden solicitar una revisión. </w:t>
      </w:r>
      <w:r w:rsidRPr="0067349A">
        <w:rPr>
          <w:lang w:val="es-US"/>
        </w:rPr>
        <w:t xml:space="preserve">Por lo general, debe solicitar la revisión </w:t>
      </w:r>
      <w:r w:rsidRPr="0067349A">
        <w:rPr>
          <w:b/>
          <w:bCs/>
          <w:lang w:val="es-US"/>
        </w:rPr>
        <w:t xml:space="preserve">dentro </w:t>
      </w:r>
      <w:r w:rsidRPr="0067349A">
        <w:rPr>
          <w:b/>
          <w:bCs/>
          <w:lang w:val="es-US"/>
        </w:rPr>
        <w:lastRenderedPageBreak/>
        <w:t>de los 60 días</w:t>
      </w:r>
      <w:r w:rsidRPr="0067349A">
        <w:rPr>
          <w:lang w:val="es-US"/>
        </w:rPr>
        <w:t xml:space="preserve"> a partir de la fecha de la primera carta que recibió en la que se le informa que debe pagar una multa por inscripción tardía. Sin embargo, si pagó una multa antes de inscribirse en nuestro plan, quizás no tenga otra oportunidad de solicitar una revisión de esa multa por inscripción tardía. </w:t>
      </w:r>
    </w:p>
    <w:p w14:paraId="18A8E19D" w14:textId="742B657C" w:rsidR="00BE27A0" w:rsidRPr="0003689A" w:rsidRDefault="00BE27A0" w:rsidP="00BE27A0">
      <w:pPr>
        <w:spacing w:after="120"/>
        <w:rPr>
          <w:color w:val="0000FF"/>
          <w:szCs w:val="26"/>
          <w:lang w:val="es-AR"/>
        </w:rPr>
      </w:pPr>
      <w:r w:rsidRPr="0003689A">
        <w:rPr>
          <w:color w:val="0000FF"/>
          <w:szCs w:val="26"/>
          <w:lang w:val="es-AR"/>
        </w:rPr>
        <w:t>[</w:t>
      </w:r>
      <w:r w:rsidRPr="0003689A">
        <w:rPr>
          <w:i/>
          <w:iCs/>
          <w:color w:val="0000FF"/>
          <w:szCs w:val="26"/>
          <w:lang w:val="es-AR"/>
        </w:rPr>
        <w:t>Insert the following text if the plan disenrolls for failure to pay premiums</w:t>
      </w:r>
      <w:r w:rsidRPr="0067349A">
        <w:rPr>
          <w:color w:val="0000FF"/>
          <w:szCs w:val="26"/>
          <w:lang w:val="es-US"/>
        </w:rPr>
        <w:t xml:space="preserve">: </w:t>
      </w:r>
      <w:r w:rsidRPr="0067349A">
        <w:rPr>
          <w:b/>
          <w:bCs/>
          <w:color w:val="0000FF"/>
          <w:szCs w:val="26"/>
          <w:lang w:val="es-US"/>
        </w:rPr>
        <w:t>Importante:</w:t>
      </w:r>
      <w:r w:rsidRPr="0067349A">
        <w:rPr>
          <w:color w:val="0000FF"/>
          <w:szCs w:val="26"/>
          <w:lang w:val="es-US"/>
        </w:rPr>
        <w:t xml:space="preserve"> </w:t>
      </w:r>
      <w:r w:rsidR="006651B0" w:rsidRPr="0067349A">
        <w:rPr>
          <w:color w:val="0000FF"/>
          <w:szCs w:val="26"/>
          <w:lang w:val="es-US"/>
        </w:rPr>
        <w:t>n</w:t>
      </w:r>
      <w:r w:rsidRPr="0067349A">
        <w:rPr>
          <w:color w:val="0000FF"/>
          <w:szCs w:val="26"/>
          <w:lang w:val="es-US"/>
        </w:rPr>
        <w:t>o deje de pagar su multa por inscripción tardía de la Parte D mientras espera que revisemos la decisión sobre su multa por inscripción tardía. Si lo hace, se podría cancelar su inscripción por falta de pago de las primas de su plan.]</w:t>
      </w:r>
    </w:p>
    <w:p w14:paraId="21E3F8B6" w14:textId="51D459A9" w:rsidR="00BE27A0" w:rsidRPr="0003689A" w:rsidRDefault="00BE27A0" w:rsidP="00BE27A0">
      <w:pPr>
        <w:pStyle w:val="Heading4"/>
        <w:rPr>
          <w:lang w:val="es-AR"/>
        </w:rPr>
      </w:pPr>
      <w:r w:rsidRPr="0067349A">
        <w:rPr>
          <w:bCs/>
          <w:lang w:val="es-US"/>
        </w:rPr>
        <w:t>Sección 4.4</w:t>
      </w:r>
      <w:r w:rsidRPr="0067349A">
        <w:rPr>
          <w:bCs/>
          <w:lang w:val="es-US"/>
        </w:rPr>
        <w:tab/>
        <w:t>Importe ajustado mensual relacionado con los ingresos</w:t>
      </w:r>
    </w:p>
    <w:p w14:paraId="41C92C31" w14:textId="104CA112" w:rsidR="00BE27A0" w:rsidRPr="0003689A" w:rsidRDefault="00BE27A0" w:rsidP="00BE27A0">
      <w:pPr>
        <w:rPr>
          <w:rFonts w:cs="Minion Pro"/>
          <w:color w:val="211D1E"/>
          <w:szCs w:val="28"/>
          <w:lang w:val="es-AR"/>
        </w:rPr>
      </w:pPr>
      <w:r w:rsidRPr="0067349A">
        <w:rPr>
          <w:szCs w:val="26"/>
          <w:lang w:val="es-US"/>
        </w:rPr>
        <w:t>Es posible que algunos miembros deban pagar un cargo adicional, conocido como el monto de ajuste mensual relacionado con el ingreso, también conocido como IRMAA (Income Related Monthly Adjustment Amount), de la Parte D. El cargo adicional se calcula utilizando su</w:t>
      </w:r>
      <w:r w:rsidRPr="0067349A">
        <w:rPr>
          <w:lang w:val="es-US"/>
        </w:rPr>
        <w:t xml:space="preserve"> ingreso bruto ajustado modificado según lo informado en su declaración de impuestos del IRS de hace 2 años. Si este monto es superior a cierto monto, pagará el monto de la prima estándar y el IRMAA adicional. Para obtener más información sobre el monto adicional que quizás deba pagar según sus ingresos, visite </w:t>
      </w:r>
      <w:hyperlink r:id="rId10" w:history="1">
        <w:r w:rsidRPr="0067349A">
          <w:rPr>
            <w:rStyle w:val="Hyperlink"/>
            <w:lang w:val="es-US"/>
          </w:rPr>
          <w:t>https://www.medicare.gov/drug-coverage-part-d/costs-for-medicare-drug-coverage/monthly-premium-for-drug-plans</w:t>
        </w:r>
      </w:hyperlink>
      <w:r w:rsidRPr="0067349A">
        <w:rPr>
          <w:lang w:val="es-US"/>
        </w:rPr>
        <w:t>.</w:t>
      </w:r>
    </w:p>
    <w:p w14:paraId="5DB137FA" w14:textId="072E0199" w:rsidR="00BE27A0" w:rsidRPr="0003689A" w:rsidRDefault="00BE27A0" w:rsidP="00BE27A0">
      <w:pPr>
        <w:rPr>
          <w:rFonts w:cs="Minion Pro"/>
          <w:b/>
          <w:color w:val="211D1E"/>
          <w:szCs w:val="28"/>
          <w:lang w:val="es-AR"/>
        </w:rPr>
      </w:pPr>
      <w:r w:rsidRPr="0067349A">
        <w:rPr>
          <w:lang w:val="es-US"/>
        </w:rPr>
        <w:t xml:space="preserve">Si debe pagar un monto adicional, el Seguro Social, no su plan de Medicare, le enviará una carta en la que se le indicará cuál será ese monto adicional.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sidRPr="0067349A">
        <w:rPr>
          <w:b/>
          <w:bCs/>
          <w:lang w:val="es-US"/>
        </w:rPr>
        <w:t xml:space="preserve">Deberá pagar el monto adicional al gobierno. </w:t>
      </w:r>
      <w:r w:rsidRPr="0067349A">
        <w:rPr>
          <w:b/>
          <w:bCs/>
          <w:color w:val="211D1E"/>
          <w:szCs w:val="28"/>
          <w:lang w:val="es-US"/>
        </w:rPr>
        <w:t xml:space="preserve">No se puede pagar con su prima mensual del plan. Si no paga el monto adicional, su inscripción en el plan se cancelará y perderá la cobertura para medicamentos con receta. </w:t>
      </w:r>
    </w:p>
    <w:p w14:paraId="6262126C" w14:textId="366E4E47" w:rsidR="00A87278" w:rsidRPr="0003689A" w:rsidRDefault="00BE27A0" w:rsidP="00BE27A0">
      <w:pPr>
        <w:spacing w:after="120"/>
        <w:rPr>
          <w:lang w:val="es-AR"/>
        </w:rPr>
      </w:pPr>
      <w:bookmarkStart w:id="103" w:name="_Toc42182226"/>
      <w:r w:rsidRPr="0067349A">
        <w:rPr>
          <w:lang w:val="es-US"/>
        </w:rPr>
        <w:t xml:space="preserve">Si está en desacuerdo con pagar un monto adicional, puede solicitar al Seguro Social que revise la decisión. Para obtener más información al respecto, comuníquese con el Seguro Social al </w:t>
      </w:r>
      <w:r w:rsidR="00E312EB" w:rsidRPr="0067349A">
        <w:rPr>
          <w:lang w:val="es-US"/>
        </w:rPr>
        <w:br/>
      </w:r>
      <w:r w:rsidRPr="0067349A">
        <w:rPr>
          <w:lang w:val="es-US"/>
        </w:rPr>
        <w:t>1-800-772-1213 (TTY 1-800-325-0778).</w:t>
      </w:r>
      <w:bookmarkEnd w:id="100"/>
      <w:bookmarkEnd w:id="101"/>
      <w:bookmarkEnd w:id="102"/>
      <w:bookmarkEnd w:id="103"/>
    </w:p>
    <w:p w14:paraId="6769A282" w14:textId="1CE408BE" w:rsidR="00863178" w:rsidRPr="0003689A" w:rsidRDefault="00863178" w:rsidP="005235F9">
      <w:pPr>
        <w:pStyle w:val="Heading3"/>
        <w:ind w:left="0" w:firstLine="0"/>
        <w:rPr>
          <w:sz w:val="12"/>
          <w:lang w:val="es-AR"/>
        </w:rPr>
      </w:pPr>
      <w:bookmarkStart w:id="104" w:name="_Toc102341962"/>
      <w:bookmarkStart w:id="105" w:name="_Toc68605406"/>
      <w:bookmarkStart w:id="106" w:name="_Toc471766427"/>
      <w:bookmarkStart w:id="107" w:name="_Toc471378356"/>
      <w:bookmarkStart w:id="108" w:name="_Toc111208746"/>
      <w:r w:rsidRPr="0067349A">
        <w:rPr>
          <w:lang w:val="es-US"/>
        </w:rPr>
        <w:t xml:space="preserve">SECCIÓN 5 </w:t>
      </w:r>
      <w:r w:rsidRPr="0067349A">
        <w:rPr>
          <w:lang w:val="es-US"/>
        </w:rPr>
        <w:tab/>
        <w:t>Más información sobre su prima mensual</w:t>
      </w:r>
      <w:bookmarkEnd w:id="104"/>
      <w:bookmarkEnd w:id="105"/>
      <w:bookmarkEnd w:id="106"/>
      <w:bookmarkEnd w:id="107"/>
      <w:bookmarkEnd w:id="108"/>
    </w:p>
    <w:p w14:paraId="14E435BB" w14:textId="18B43B43" w:rsidR="00675612" w:rsidRPr="0003689A" w:rsidRDefault="00675612" w:rsidP="00366713">
      <w:pPr>
        <w:pStyle w:val="Heading4"/>
        <w:rPr>
          <w:lang w:val="es-AR"/>
        </w:rPr>
      </w:pPr>
      <w:bookmarkStart w:id="109" w:name="_Toc68605408"/>
      <w:bookmarkStart w:id="110" w:name="_Toc471766428"/>
      <w:bookmarkStart w:id="111" w:name="_Toc190801657"/>
      <w:bookmarkStart w:id="112" w:name="_Toc109300187"/>
      <w:bookmarkStart w:id="113" w:name="_Toc109299888"/>
      <w:bookmarkStart w:id="114" w:name="_Toc167005666"/>
      <w:bookmarkStart w:id="115" w:name="_Toc167005974"/>
      <w:bookmarkStart w:id="116" w:name="_Toc167682547"/>
      <w:r w:rsidRPr="0067349A">
        <w:rPr>
          <w:bCs/>
          <w:lang w:val="es-US"/>
        </w:rPr>
        <w:t xml:space="preserve">Sección 5.1 </w:t>
      </w:r>
      <w:r w:rsidRPr="0067349A">
        <w:rPr>
          <w:bCs/>
          <w:lang w:val="es-US"/>
        </w:rPr>
        <w:tab/>
        <w:t>Existen diversas formas</w:t>
      </w:r>
      <w:r w:rsidRPr="0067349A">
        <w:rPr>
          <w:bCs/>
          <w:color w:val="0000FF"/>
          <w:lang w:val="es-US"/>
        </w:rPr>
        <w:t xml:space="preserve"> </w:t>
      </w:r>
      <w:r w:rsidRPr="0067349A">
        <w:rPr>
          <w:bCs/>
          <w:lang w:val="es-US"/>
        </w:rPr>
        <w:t>de pagar la prima del plan</w:t>
      </w:r>
      <w:bookmarkEnd w:id="109"/>
      <w:bookmarkEnd w:id="110"/>
      <w:bookmarkEnd w:id="111"/>
      <w:bookmarkEnd w:id="112"/>
      <w:bookmarkEnd w:id="113"/>
    </w:p>
    <w:bookmarkEnd w:id="114"/>
    <w:bookmarkEnd w:id="115"/>
    <w:bookmarkEnd w:id="116"/>
    <w:p w14:paraId="7A688B3D" w14:textId="77777777" w:rsidR="00307518" w:rsidRPr="0003689A" w:rsidRDefault="00307518" w:rsidP="00307518">
      <w:pPr>
        <w:spacing w:after="120"/>
        <w:rPr>
          <w:rFonts w:cs="Arial"/>
          <w:i/>
          <w:color w:val="0000FF"/>
          <w:lang w:val="es-AR"/>
        </w:rPr>
      </w:pPr>
      <w:r w:rsidRPr="0003689A">
        <w:rPr>
          <w:rFonts w:cs="Arial"/>
          <w:i/>
          <w:iCs/>
          <w:color w:val="0000FF"/>
          <w:lang w:val="es-AR"/>
        </w:rPr>
        <w:t>[Plans indicating in Section 4.1 that there is no monthly premium: Rename this section, “</w:t>
      </w:r>
      <w:r w:rsidRPr="0067349A">
        <w:rPr>
          <w:rFonts w:cs="Arial"/>
          <w:i/>
          <w:iCs/>
          <w:color w:val="0000FF"/>
          <w:lang w:val="es-US"/>
        </w:rPr>
        <w:t xml:space="preserve">Si paga una multa por inscripción tardía de la Parte D, existen varias formas de pagar la multa” </w:t>
      </w:r>
      <w:r w:rsidRPr="0003689A">
        <w:rPr>
          <w:rFonts w:cs="Arial"/>
          <w:i/>
          <w:iCs/>
          <w:color w:val="0000FF"/>
          <w:lang w:val="es-AR"/>
        </w:rPr>
        <w:t>and use the alternative text as instructed below.]</w:t>
      </w:r>
    </w:p>
    <w:p w14:paraId="17B295CE" w14:textId="77777777" w:rsidR="00307518" w:rsidRPr="0067349A" w:rsidRDefault="00307518" w:rsidP="00307518">
      <w:pPr>
        <w:spacing w:after="120"/>
        <w:rPr>
          <w:rFonts w:cs="Arial"/>
          <w:i/>
          <w:color w:val="0000FF"/>
        </w:rPr>
      </w:pPr>
      <w:r w:rsidRPr="0003689A">
        <w:rPr>
          <w:rFonts w:cs="Arial"/>
        </w:rPr>
        <w:t xml:space="preserve">Existen </w:t>
      </w:r>
      <w:r w:rsidRPr="0067349A">
        <w:rPr>
          <w:rFonts w:cs="Arial"/>
          <w:i/>
          <w:iCs/>
          <w:color w:val="0000FF"/>
        </w:rPr>
        <w:t>[insert number of payment options]</w:t>
      </w:r>
      <w:r w:rsidRPr="0003689A">
        <w:rPr>
          <w:rFonts w:cs="Arial"/>
        </w:rPr>
        <w:t xml:space="preserve"> formas de pagar la prima del plan.</w:t>
      </w:r>
      <w:bookmarkStart w:id="117" w:name="_Hlk71108180"/>
      <w:r w:rsidRPr="0003689A">
        <w:rPr>
          <w:rFonts w:cs="Arial"/>
        </w:rPr>
        <w:t xml:space="preserve"> </w:t>
      </w:r>
      <w:bookmarkEnd w:id="117"/>
    </w:p>
    <w:p w14:paraId="3929B004" w14:textId="77777777" w:rsidR="00307518" w:rsidRPr="0067349A" w:rsidRDefault="00307518" w:rsidP="00307518">
      <w:pPr>
        <w:spacing w:after="120"/>
        <w:rPr>
          <w:rFonts w:cs="Arial"/>
          <w:i/>
          <w:color w:val="0000FF"/>
        </w:rPr>
      </w:pPr>
      <w:r w:rsidRPr="0067349A">
        <w:rPr>
          <w:rFonts w:cs="Arial"/>
          <w:color w:val="0000FF"/>
        </w:rPr>
        <w:lastRenderedPageBreak/>
        <w:t>[</w:t>
      </w:r>
      <w:r w:rsidRPr="0067349A">
        <w:rPr>
          <w:rFonts w:cs="Arial"/>
          <w:i/>
          <w:iCs/>
          <w:color w:val="0000FF"/>
        </w:rPr>
        <w:t>Plans without a monthly premium: Replace the preceding two paragraphs with the following:</w:t>
      </w:r>
      <w:r w:rsidRPr="0003689A">
        <w:rPr>
          <w:rFonts w:cs="Arial"/>
          <w:i/>
          <w:iCs/>
          <w:color w:val="0000FF"/>
        </w:rPr>
        <w:t xml:space="preserve"> </w:t>
      </w:r>
      <w:r w:rsidRPr="0003689A">
        <w:rPr>
          <w:rFonts w:cs="Arial"/>
          <w:color w:val="0000FF"/>
        </w:rPr>
        <w:t xml:space="preserve">Existen </w:t>
      </w:r>
      <w:r w:rsidRPr="0003689A">
        <w:rPr>
          <w:rFonts w:cs="Arial"/>
          <w:i/>
          <w:iCs/>
          <w:color w:val="0000FF"/>
        </w:rPr>
        <w:t>[insert number of payment options]</w:t>
      </w:r>
      <w:r w:rsidRPr="0003689A">
        <w:rPr>
          <w:rFonts w:cs="Arial"/>
          <w:color w:val="0000FF"/>
        </w:rPr>
        <w:t xml:space="preserve"> formas para pagar la multa. </w:t>
      </w:r>
      <w:r w:rsidRPr="0067349A">
        <w:rPr>
          <w:rFonts w:cs="Arial"/>
          <w:i/>
          <w:iCs/>
          <w:color w:val="0000FF"/>
        </w:rPr>
        <w:t>[Plans must indicate how the member can inform the plan of the procedure for changing that choice.]</w:t>
      </w:r>
    </w:p>
    <w:p w14:paraId="257C32D2" w14:textId="15D2AB0F" w:rsidR="00675612" w:rsidRPr="0067349A" w:rsidRDefault="00675612" w:rsidP="00D72C27">
      <w:pPr>
        <w:pStyle w:val="subheading"/>
      </w:pPr>
      <w:r w:rsidRPr="0003689A">
        <w:rPr>
          <w:bCs/>
        </w:rPr>
        <w:t xml:space="preserve">Opción 1: </w:t>
      </w:r>
      <w:r w:rsidR="008F77DC" w:rsidRPr="0003689A">
        <w:rPr>
          <w:bCs/>
        </w:rPr>
        <w:t>p</w:t>
      </w:r>
      <w:r w:rsidRPr="0003689A">
        <w:rPr>
          <w:bCs/>
        </w:rPr>
        <w:t>agar con cheque</w:t>
      </w:r>
    </w:p>
    <w:p w14:paraId="28B66F64" w14:textId="77777777" w:rsidR="00675612" w:rsidRPr="0067349A" w:rsidRDefault="00675612" w:rsidP="00675612">
      <w:pPr>
        <w:rPr>
          <w:i/>
          <w:color w:val="0000FF"/>
        </w:rPr>
      </w:pPr>
      <w:r w:rsidRPr="0067349A">
        <w:rPr>
          <w:i/>
          <w:iCs/>
          <w:color w:val="0000FF"/>
        </w:rPr>
        <w:t>[Insert plan specifics regarding premium payment intervals (e.g., monthly, quarterly- please note that members must have the option to pay their premiums monthly), how they can pay by check, including an address, whether they can drop off a check in person, and by what day the check must be received (e.g., the 5</w:t>
      </w:r>
      <w:r w:rsidRPr="0067349A">
        <w:rPr>
          <w:i/>
          <w:iCs/>
          <w:color w:val="0000FF"/>
          <w:vertAlign w:val="superscript"/>
        </w:rPr>
        <w:t>th</w:t>
      </w:r>
      <w:r w:rsidRPr="0067349A">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79DC25A4" w14:textId="77777777" w:rsidR="00675612" w:rsidRPr="0067349A" w:rsidRDefault="00675612" w:rsidP="00D72C27">
      <w:pPr>
        <w:pStyle w:val="subheading"/>
      </w:pPr>
      <w:r w:rsidRPr="0003689A">
        <w:rPr>
          <w:bCs/>
        </w:rPr>
        <w:t xml:space="preserve">Opción 2: </w:t>
      </w:r>
      <w:r w:rsidRPr="0067349A">
        <w:rPr>
          <w:bCs/>
          <w:i/>
          <w:iCs/>
          <w:color w:val="0000FF"/>
        </w:rPr>
        <w:t>[Insert option type]</w:t>
      </w:r>
    </w:p>
    <w:p w14:paraId="0D9D0E60" w14:textId="77777777" w:rsidR="00675612" w:rsidRPr="0067349A" w:rsidRDefault="00675612" w:rsidP="00675612">
      <w:pPr>
        <w:spacing w:after="120"/>
        <w:rPr>
          <w:i/>
          <w:color w:val="0000FF"/>
        </w:rPr>
      </w:pPr>
      <w:r w:rsidRPr="0067349A">
        <w:rPr>
          <w:rFonts w:cs="Arial"/>
          <w:i/>
          <w:iCs/>
          <w:color w:val="0000FF"/>
        </w:rPr>
        <w:t>[If applicable: Insert information about other payment options. Or delete this option.</w:t>
      </w:r>
      <w:r w:rsidRPr="0003689A">
        <w:rPr>
          <w:rFonts w:cs="Arial"/>
          <w:i/>
          <w:iCs/>
          <w:color w:val="0000FF"/>
        </w:rPr>
        <w:t xml:space="preserve"> </w:t>
      </w:r>
    </w:p>
    <w:p w14:paraId="5D3D2DD9" w14:textId="77777777" w:rsidR="00675612" w:rsidRPr="0067349A" w:rsidRDefault="00675612" w:rsidP="00675612">
      <w:pPr>
        <w:rPr>
          <w:i/>
          <w:color w:val="0000FF"/>
        </w:rPr>
      </w:pPr>
      <w:r w:rsidRPr="0067349A">
        <w:rPr>
          <w:i/>
          <w:iCs/>
          <w:color w:val="0000FF"/>
          <w:spacing w:val="-2"/>
        </w:rPr>
        <w:t xml:space="preserve">Include information about all relevant choices (e.g., automatically withdrawn from your checking </w:t>
      </w:r>
      <w:r w:rsidRPr="0067349A">
        <w:rPr>
          <w:i/>
          <w:iCs/>
          <w:color w:val="0000FF"/>
        </w:rPr>
        <w:t>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0F14C7C9" w14:textId="77777777" w:rsidR="00F1281A" w:rsidRPr="0067349A" w:rsidRDefault="00F1281A" w:rsidP="00675612">
      <w:pPr>
        <w:rPr>
          <w:i/>
          <w:color w:val="0000FF"/>
          <w:szCs w:val="26"/>
        </w:rPr>
      </w:pPr>
      <w:r w:rsidRPr="0067349A">
        <w:rPr>
          <w:i/>
          <w:iCs/>
          <w:color w:val="0000FF"/>
        </w:rPr>
        <w:t>[Include the option below only if applicable. SSA only deducts plan premiums below $300.]</w:t>
      </w:r>
    </w:p>
    <w:p w14:paraId="2B41175A" w14:textId="60553590" w:rsidR="00675612" w:rsidRPr="0003689A" w:rsidRDefault="00675612" w:rsidP="00771F84">
      <w:pPr>
        <w:pStyle w:val="subheading"/>
        <w:rPr>
          <w:bCs/>
          <w:lang w:val="es-AR"/>
        </w:rPr>
      </w:pPr>
      <w:r w:rsidRPr="0067349A">
        <w:rPr>
          <w:bCs/>
          <w:lang w:val="es-US"/>
        </w:rPr>
        <w:t>Opción </w:t>
      </w:r>
      <w:r w:rsidRPr="0003689A">
        <w:rPr>
          <w:bCs/>
          <w:i/>
          <w:iCs/>
          <w:color w:val="0000FF"/>
          <w:lang w:val="es-AR"/>
        </w:rPr>
        <w:t>[insert number]</w:t>
      </w:r>
      <w:r w:rsidRPr="0003689A">
        <w:rPr>
          <w:bCs/>
          <w:lang w:val="es-AR"/>
        </w:rPr>
        <w:t>:</w:t>
      </w:r>
      <w:r w:rsidRPr="0067349A">
        <w:rPr>
          <w:b w:val="0"/>
          <w:lang w:val="es-US"/>
        </w:rPr>
        <w:t xml:space="preserve"> </w:t>
      </w:r>
      <w:r w:rsidR="008F77DC" w:rsidRPr="0067349A">
        <w:rPr>
          <w:bCs/>
          <w:lang w:val="es-US"/>
        </w:rPr>
        <w:t>h</w:t>
      </w:r>
      <w:r w:rsidRPr="0067349A">
        <w:rPr>
          <w:bCs/>
          <w:lang w:val="es-US"/>
        </w:rPr>
        <w:t>acer que la prima se descuente de su cheque mensual del Seguro Social</w:t>
      </w:r>
    </w:p>
    <w:p w14:paraId="705024DD" w14:textId="0E6F6365" w:rsidR="00B5623E" w:rsidRPr="0067349A" w:rsidRDefault="00B5623E" w:rsidP="00B5623E">
      <w:pPr>
        <w:spacing w:after="120"/>
        <w:rPr>
          <w:rFonts w:cs="Arial"/>
          <w:i/>
          <w:color w:val="0000FF"/>
        </w:rPr>
      </w:pPr>
      <w:r w:rsidRPr="0067349A">
        <w:rPr>
          <w:rFonts w:ascii="Arial" w:hAnsi="Arial" w:cs="Arial"/>
          <w:b/>
          <w:bCs/>
          <w:lang w:val="es-US"/>
        </w:rPr>
        <w:t>Cambiar la forma en que paga su prima.</w:t>
      </w:r>
      <w:r w:rsidRPr="0067349A">
        <w:rPr>
          <w:rFonts w:cs="Arial"/>
          <w:color w:val="000000"/>
          <w:lang w:val="es-US"/>
        </w:rPr>
        <w:t xml:space="preserve"> Si decide cambiar la forma de pagar la prima, el nuevo método de pago puede tardar hasta tres meses en entrar en vigencia. Mientras procesamos su solicitud para un nuevo método de pago, usted es responsable de asegurarse de que la prima de su plan se pague a tiempo. </w:t>
      </w:r>
      <w:r w:rsidRPr="0003689A">
        <w:rPr>
          <w:rFonts w:cs="Arial"/>
          <w:color w:val="000000"/>
        </w:rPr>
        <w:t xml:space="preserve">Para cambiar su </w:t>
      </w:r>
      <w:r w:rsidR="00E87256">
        <w:rPr>
          <w:rFonts w:cs="Arial"/>
          <w:color w:val="000000"/>
        </w:rPr>
        <w:t>método de pago</w:t>
      </w:r>
      <w:r w:rsidR="00E87256" w:rsidRPr="0003689A">
        <w:rPr>
          <w:rFonts w:cs="Arial"/>
          <w:color w:val="000000"/>
        </w:rPr>
        <w:t xml:space="preserve"> </w:t>
      </w:r>
      <w:r w:rsidRPr="0067349A">
        <w:rPr>
          <w:rFonts w:cs="Arial"/>
          <w:i/>
          <w:iCs/>
          <w:color w:val="0000FF"/>
        </w:rPr>
        <w:t>[Plans must indicate how the member can inform the plan of the procedure for changing that choice.]</w:t>
      </w:r>
    </w:p>
    <w:p w14:paraId="08EE8D8F" w14:textId="77777777" w:rsidR="00675612" w:rsidRPr="0003689A" w:rsidRDefault="00675612" w:rsidP="00771F84">
      <w:pPr>
        <w:pStyle w:val="subheading"/>
        <w:rPr>
          <w:lang w:val="es-AR"/>
        </w:rPr>
      </w:pPr>
      <w:r w:rsidRPr="0067349A">
        <w:rPr>
          <w:bCs/>
          <w:lang w:val="es-US"/>
        </w:rPr>
        <w:t>Qué puede hacer si tiene problemas para pagar la prima del plan</w:t>
      </w:r>
    </w:p>
    <w:p w14:paraId="42B95687" w14:textId="77777777" w:rsidR="00675612" w:rsidRPr="0067349A" w:rsidRDefault="00675612" w:rsidP="00675612">
      <w:pPr>
        <w:spacing w:after="120" w:afterAutospacing="0"/>
        <w:rPr>
          <w:i/>
          <w:color w:val="0000FF"/>
        </w:rPr>
      </w:pPr>
      <w:r w:rsidRPr="0067349A">
        <w:rPr>
          <w:i/>
          <w:iCs/>
          <w:color w:val="0000FF"/>
        </w:rPr>
        <w:t>[Plans that do not disenroll members for non-payment may modify this section as needed.]</w:t>
      </w:r>
    </w:p>
    <w:p w14:paraId="5B395FFE" w14:textId="6244DCFA" w:rsidR="00675612" w:rsidRPr="0003689A" w:rsidRDefault="00675612" w:rsidP="00675612">
      <w:pPr>
        <w:spacing w:after="120" w:afterAutospacing="0"/>
        <w:rPr>
          <w:lang w:val="es-AR"/>
        </w:rPr>
      </w:pPr>
      <w:r w:rsidRPr="0067349A">
        <w:rPr>
          <w:lang w:val="es-US"/>
        </w:rPr>
        <w:t xml:space="preserve">Debemos recibir el pago de la prima del plan en nuestra oficina antes del </w:t>
      </w:r>
      <w:r w:rsidRPr="0003689A">
        <w:rPr>
          <w:i/>
          <w:iCs/>
          <w:color w:val="0000FF"/>
          <w:lang w:val="es-AR"/>
        </w:rPr>
        <w:t>[insert day of the month]</w:t>
      </w:r>
      <w:r w:rsidRPr="0003689A">
        <w:rPr>
          <w:lang w:val="es-AR"/>
        </w:rPr>
        <w:t>.</w:t>
      </w:r>
      <w:r w:rsidRPr="0067349A">
        <w:rPr>
          <w:lang w:val="es-US"/>
        </w:rPr>
        <w:t xml:space="preserve"> </w:t>
      </w:r>
      <w:r w:rsidRPr="0003689A">
        <w:rPr>
          <w:color w:val="0000FF"/>
          <w:lang w:val="es-US"/>
        </w:rPr>
        <w:t>[</w:t>
      </w:r>
      <w:r w:rsidR="00E87256" w:rsidRPr="0003689A">
        <w:rPr>
          <w:i/>
          <w:iCs/>
          <w:color w:val="0000FF"/>
          <w:lang w:val="es-US"/>
        </w:rPr>
        <w:t xml:space="preserve">Plans </w:t>
      </w:r>
      <w:r w:rsidRPr="0003689A">
        <w:rPr>
          <w:i/>
          <w:iCs/>
          <w:color w:val="0000FF"/>
          <w:lang w:val="es-US"/>
        </w:rPr>
        <w:t>with no premium:</w:t>
      </w:r>
      <w:r w:rsidRPr="0067349A">
        <w:rPr>
          <w:lang w:val="es-US"/>
        </w:rPr>
        <w:t xml:space="preserve"> Si debe pagar una multa por inscripción tardía de la Parte D, se debe pagar en nuestra oficina antes del </w:t>
      </w:r>
      <w:r w:rsidRPr="0003689A">
        <w:rPr>
          <w:i/>
          <w:iCs/>
          <w:color w:val="0000FF"/>
          <w:lang w:val="es-AR"/>
        </w:rPr>
        <w:t>[insert day of the month</w:t>
      </w:r>
      <w:r w:rsidRPr="0003689A">
        <w:rPr>
          <w:i/>
          <w:iCs/>
          <w:color w:val="0000FF"/>
          <w:lang w:val="es-US"/>
        </w:rPr>
        <w:t>]</w:t>
      </w:r>
      <w:r w:rsidR="00E87256">
        <w:rPr>
          <w:lang w:val="es-US"/>
        </w:rPr>
        <w:t>.</w:t>
      </w:r>
      <w:r w:rsidRPr="0067349A">
        <w:rPr>
          <w:lang w:val="es-US"/>
        </w:rPr>
        <w:t xml:space="preserve"> Si no hemos recibido su prima antes del </w:t>
      </w:r>
      <w:r w:rsidRPr="0003689A">
        <w:rPr>
          <w:i/>
          <w:iCs/>
          <w:color w:val="0000FF"/>
          <w:lang w:val="es-AR"/>
        </w:rPr>
        <w:t>[insert day of the month]</w:t>
      </w:r>
      <w:r w:rsidRPr="0003689A">
        <w:rPr>
          <w:lang w:val="es-AR"/>
        </w:rPr>
        <w:t>,</w:t>
      </w:r>
      <w:r w:rsidRPr="0067349A">
        <w:rPr>
          <w:lang w:val="es-US"/>
        </w:rPr>
        <w:t xml:space="preserve"> le enviaremos un aviso en el que le informamos que su </w:t>
      </w:r>
      <w:r w:rsidRPr="0067349A">
        <w:rPr>
          <w:lang w:val="es-US"/>
        </w:rPr>
        <w:lastRenderedPageBreak/>
        <w:t xml:space="preserve">membresía en el plan se cancelará si no recibimos el pago de su prima en </w:t>
      </w:r>
      <w:r w:rsidRPr="0003689A">
        <w:rPr>
          <w:i/>
          <w:iCs/>
          <w:color w:val="0000FF"/>
          <w:lang w:val="es-AR"/>
        </w:rPr>
        <w:t>[insert length of plan grace period]</w:t>
      </w:r>
      <w:r w:rsidRPr="0003689A">
        <w:rPr>
          <w:lang w:val="es-AR"/>
        </w:rPr>
        <w:t>.</w:t>
      </w:r>
    </w:p>
    <w:p w14:paraId="43248324" w14:textId="12511BAE" w:rsidR="00B36013" w:rsidRPr="0003689A" w:rsidRDefault="00675612" w:rsidP="00675612">
      <w:pPr>
        <w:spacing w:after="120" w:afterAutospacing="0"/>
        <w:rPr>
          <w:lang w:val="es-AR"/>
        </w:rPr>
      </w:pPr>
      <w:r w:rsidRPr="0067349A">
        <w:rPr>
          <w:lang w:val="es-US"/>
        </w:rPr>
        <w:t xml:space="preserve">Si tiene problemas para pagar su prima a tiempo, comuníquese con Servicios para los miembros para ver si podemos referirlo a programas que lo ayuden con la prima de su plan. </w:t>
      </w:r>
    </w:p>
    <w:p w14:paraId="107D3D80" w14:textId="474A52A0" w:rsidR="00675612" w:rsidRPr="0003689A" w:rsidRDefault="006E3FD5" w:rsidP="00BC4D63">
      <w:pPr>
        <w:rPr>
          <w:lang w:val="es-AR"/>
        </w:rPr>
      </w:pPr>
      <w:r w:rsidRPr="0067349A">
        <w:rPr>
          <w:lang w:val="es-US"/>
        </w:rPr>
        <w:t xml:space="preserve">Si cancelamos su membresía porque no pagó sus primas, Original Medicare aún brindará su cobertura médica. Además, posiblemente no podrá recibir la cobertura de la Parte D hasta el año siguiente si se inscribe en un plan nuevo durante el período de inscripción anual. (Si supera los 63 días sin cobertura para medicamentos “acreditable”, tal vez tenga que pagar una multa por </w:t>
      </w:r>
      <w:r w:rsidRPr="0067349A">
        <w:rPr>
          <w:szCs w:val="26"/>
          <w:lang w:val="es-US"/>
        </w:rPr>
        <w:t xml:space="preserve">inscripción tardía </w:t>
      </w:r>
      <w:r w:rsidRPr="0067349A">
        <w:rPr>
          <w:lang w:val="es-US"/>
        </w:rPr>
        <w:t>de la Parte D mientras tenga la cobertura de la Parte D).</w:t>
      </w:r>
    </w:p>
    <w:p w14:paraId="2FAD20DB" w14:textId="71F1237F" w:rsidR="00675612" w:rsidRPr="0003689A" w:rsidRDefault="00675612" w:rsidP="00675612">
      <w:pPr>
        <w:rPr>
          <w:color w:val="000000"/>
          <w:lang w:val="es-AR"/>
        </w:rPr>
      </w:pPr>
      <w:r w:rsidRPr="0003689A">
        <w:rPr>
          <w:color w:val="0000FF"/>
          <w:lang w:val="es-AR"/>
        </w:rPr>
        <w:t>[</w:t>
      </w:r>
      <w:r w:rsidRPr="0003689A">
        <w:rPr>
          <w:i/>
          <w:iCs/>
          <w:color w:val="0000FF"/>
          <w:lang w:val="es-AR"/>
        </w:rPr>
        <w:t>Insert if applicable:</w:t>
      </w:r>
      <w:r w:rsidRPr="0067349A">
        <w:rPr>
          <w:color w:val="0000FF"/>
          <w:lang w:val="es-US"/>
        </w:rPr>
        <w:t xml:space="preserve"> En el momento en que cancelemos su membresía, es posible que nos siga debiendo las primas que aún no haya pagado. </w:t>
      </w:r>
      <w:r w:rsidRPr="0003689A">
        <w:rPr>
          <w:color w:val="0000FF"/>
          <w:lang w:val="es-US"/>
        </w:rPr>
        <w:t>[</w:t>
      </w:r>
      <w:r w:rsidRPr="0003689A">
        <w:rPr>
          <w:i/>
          <w:iCs/>
          <w:color w:val="0000FF"/>
          <w:lang w:val="es-US"/>
        </w:rPr>
        <w:t>Insert one or both statements as applicable for the plan:</w:t>
      </w:r>
      <w:r w:rsidRPr="0067349A">
        <w:rPr>
          <w:color w:val="0000FF"/>
          <w:lang w:val="es-US"/>
        </w:rPr>
        <w:t xml:space="preserve"> Tenemos derecho a solicitar el pago del monto que nos deba. </w:t>
      </w:r>
      <w:r w:rsidRPr="0067349A">
        <w:rPr>
          <w:i/>
          <w:iCs/>
          <w:color w:val="0000FF"/>
          <w:lang w:val="es-US"/>
        </w:rPr>
        <w:t>AND/O</w:t>
      </w:r>
      <w:r w:rsidR="00FF06C2" w:rsidRPr="0067349A">
        <w:rPr>
          <w:i/>
          <w:iCs/>
          <w:color w:val="0000FF"/>
          <w:lang w:val="es-US"/>
        </w:rPr>
        <w:t>R</w:t>
      </w:r>
      <w:r w:rsidRPr="0067349A">
        <w:rPr>
          <w:color w:val="0000FF"/>
          <w:lang w:val="es-US"/>
        </w:rPr>
        <w:t xml:space="preserve"> En el futuro, si desea volver a inscribirse en nuestro plan (o en otro de nuestros planes), deberá pagar el monto adeudado antes de poder inscribirse.]]</w:t>
      </w:r>
      <w:r w:rsidRPr="0067349A">
        <w:rPr>
          <w:color w:val="000000"/>
          <w:lang w:val="es-US"/>
        </w:rPr>
        <w:t xml:space="preserve"> </w:t>
      </w:r>
    </w:p>
    <w:p w14:paraId="1FD244BB" w14:textId="2B54D18A" w:rsidR="00473BFE" w:rsidRPr="0003689A" w:rsidRDefault="00473BFE" w:rsidP="00473BFE">
      <w:pPr>
        <w:pStyle w:val="15paragraphafter15ptheading"/>
        <w:spacing w:beforeAutospacing="0"/>
        <w:ind w:right="-90"/>
        <w:rPr>
          <w:sz w:val="24"/>
          <w:szCs w:val="24"/>
          <w:lang w:val="es-AR"/>
        </w:rPr>
      </w:pPr>
      <w:r w:rsidRPr="0067349A">
        <w:rPr>
          <w:bCs w:val="0"/>
          <w:sz w:val="24"/>
          <w:szCs w:val="24"/>
          <w:lang w:val="es-US"/>
        </w:rPr>
        <w:t xml:space="preserve">Si cree que cancelamos su membresía por error, puede presentar una queja (también denominado reclamo); consulte el Capítulo 7 para obtener información sobre cómo presentar una queja. Si experimentó una circunstancia de emergencia de fuerza mayor que le impidió pagar su </w:t>
      </w:r>
      <w:r w:rsidRPr="0003689A">
        <w:rPr>
          <w:bCs w:val="0"/>
          <w:color w:val="0000FF"/>
          <w:sz w:val="24"/>
          <w:szCs w:val="24"/>
          <w:lang w:val="es-AR"/>
        </w:rPr>
        <w:t>[</w:t>
      </w:r>
      <w:r w:rsidRPr="0003689A">
        <w:rPr>
          <w:bCs w:val="0"/>
          <w:i/>
          <w:iCs/>
          <w:color w:val="0000FF"/>
          <w:sz w:val="24"/>
          <w:szCs w:val="24"/>
          <w:lang w:val="es-AR"/>
        </w:rPr>
        <w:t>plans with a premium insert:</w:t>
      </w:r>
      <w:r w:rsidRPr="0067349A">
        <w:rPr>
          <w:bCs w:val="0"/>
          <w:i/>
          <w:iCs/>
          <w:color w:val="0000FF"/>
          <w:sz w:val="24"/>
          <w:szCs w:val="24"/>
          <w:lang w:val="es-US"/>
        </w:rPr>
        <w:t xml:space="preserve"> </w:t>
      </w:r>
      <w:r w:rsidRPr="0067349A">
        <w:rPr>
          <w:bCs w:val="0"/>
          <w:color w:val="0000FF"/>
          <w:sz w:val="24"/>
          <w:szCs w:val="24"/>
          <w:lang w:val="es-US"/>
        </w:rPr>
        <w:t>prima del plan] [</w:t>
      </w:r>
      <w:r w:rsidRPr="0003689A">
        <w:rPr>
          <w:bCs w:val="0"/>
          <w:i/>
          <w:iCs/>
          <w:color w:val="0000FF"/>
          <w:sz w:val="24"/>
          <w:szCs w:val="24"/>
          <w:lang w:val="es-AR"/>
        </w:rPr>
        <w:t>plans without a premium insert</w:t>
      </w:r>
      <w:r w:rsidRPr="0067349A">
        <w:rPr>
          <w:bCs w:val="0"/>
          <w:i/>
          <w:iCs/>
          <w:color w:val="0000FF"/>
          <w:sz w:val="24"/>
          <w:szCs w:val="24"/>
          <w:lang w:val="es-US"/>
        </w:rPr>
        <w:t>:</w:t>
      </w:r>
      <w:r w:rsidRPr="0067349A">
        <w:rPr>
          <w:bCs w:val="0"/>
          <w:color w:val="0000FF"/>
          <w:sz w:val="24"/>
          <w:szCs w:val="24"/>
          <w:lang w:val="es-US"/>
        </w:rPr>
        <w:t xml:space="preserve"> Multa por inscripción tardía de la Parte D, si se debe]</w:t>
      </w:r>
      <w:r w:rsidRPr="0067349A">
        <w:rPr>
          <w:bCs w:val="0"/>
          <w:i/>
          <w:iCs/>
          <w:color w:val="0000FF"/>
          <w:sz w:val="24"/>
          <w:szCs w:val="24"/>
          <w:lang w:val="es-US"/>
        </w:rPr>
        <w:t xml:space="preserve"> </w:t>
      </w:r>
      <w:r w:rsidRPr="0067349A">
        <w:rPr>
          <w:bCs w:val="0"/>
          <w:sz w:val="24"/>
          <w:szCs w:val="24"/>
          <w:lang w:val="es-US"/>
        </w:rPr>
        <w:t>dentro de nuestro período de gracia, puede presentar una queja. En el caso de las quejas, revisaremos nuestra decisión nuevamente. La Sección 7 del Capítulo 7 de este documento le indica cómo presentar una queja</w:t>
      </w:r>
      <w:r w:rsidR="00C10A6C">
        <w:rPr>
          <w:bCs w:val="0"/>
          <w:sz w:val="24"/>
          <w:szCs w:val="24"/>
          <w:lang w:val="es-US"/>
        </w:rPr>
        <w:t>,</w:t>
      </w:r>
      <w:r w:rsidRPr="0067349A">
        <w:rPr>
          <w:bCs w:val="0"/>
          <w:sz w:val="24"/>
          <w:szCs w:val="24"/>
          <w:lang w:val="es-US"/>
        </w:rPr>
        <w:t xml:space="preserve"> o puede llamarnos al </w:t>
      </w:r>
      <w:r w:rsidRPr="0003689A">
        <w:rPr>
          <w:bCs w:val="0"/>
          <w:i/>
          <w:iCs/>
          <w:color w:val="0000FF"/>
          <w:sz w:val="24"/>
          <w:szCs w:val="24"/>
          <w:lang w:val="es-AR"/>
        </w:rPr>
        <w:t>[insert phone number]</w:t>
      </w:r>
      <w:r w:rsidRPr="0067349A">
        <w:rPr>
          <w:bCs w:val="0"/>
          <w:sz w:val="24"/>
          <w:szCs w:val="24"/>
          <w:lang w:val="es-US"/>
        </w:rPr>
        <w:t xml:space="preserve"> de </w:t>
      </w:r>
      <w:r w:rsidRPr="0003689A">
        <w:rPr>
          <w:bCs w:val="0"/>
          <w:i/>
          <w:iCs/>
          <w:color w:val="0000FF"/>
          <w:sz w:val="24"/>
          <w:szCs w:val="24"/>
          <w:lang w:val="es-AR"/>
        </w:rPr>
        <w:t>[insert hours of operation]</w:t>
      </w:r>
      <w:r w:rsidRPr="0003689A">
        <w:rPr>
          <w:bCs w:val="0"/>
          <w:sz w:val="24"/>
          <w:szCs w:val="24"/>
          <w:lang w:val="es-AR"/>
        </w:rPr>
        <w:t>.</w:t>
      </w:r>
      <w:r w:rsidRPr="0067349A">
        <w:rPr>
          <w:bCs w:val="0"/>
          <w:sz w:val="24"/>
          <w:szCs w:val="24"/>
          <w:lang w:val="es-US"/>
        </w:rPr>
        <w:t xml:space="preserve"> Los usuarios de TTY deben llamar al </w:t>
      </w:r>
      <w:r w:rsidRPr="0003689A">
        <w:rPr>
          <w:bCs w:val="0"/>
          <w:i/>
          <w:iCs/>
          <w:color w:val="0000FF"/>
          <w:sz w:val="24"/>
          <w:szCs w:val="24"/>
          <w:lang w:val="es-AR"/>
        </w:rPr>
        <w:t>[insert TTY number]</w:t>
      </w:r>
      <w:r w:rsidRPr="0003689A">
        <w:rPr>
          <w:bCs w:val="0"/>
          <w:sz w:val="24"/>
          <w:szCs w:val="24"/>
          <w:lang w:val="es-AR"/>
        </w:rPr>
        <w:t>.</w:t>
      </w:r>
      <w:r w:rsidRPr="0067349A">
        <w:rPr>
          <w:bCs w:val="0"/>
          <w:sz w:val="24"/>
          <w:szCs w:val="24"/>
          <w:lang w:val="es-US"/>
        </w:rPr>
        <w:t xml:space="preserve"> Debe realizar la solicitud antes de los 60 días posteriores a la fecha en que se cancela su membresía. </w:t>
      </w:r>
    </w:p>
    <w:p w14:paraId="7C3B3DB0" w14:textId="311EACA2" w:rsidR="00675612" w:rsidRPr="0003689A" w:rsidRDefault="00675612" w:rsidP="00120B5D">
      <w:pPr>
        <w:pStyle w:val="Heading4"/>
        <w:rPr>
          <w:sz w:val="12"/>
          <w:szCs w:val="26"/>
          <w:lang w:val="es-AR"/>
        </w:rPr>
      </w:pPr>
      <w:bookmarkStart w:id="118" w:name="_Toc68605409"/>
      <w:bookmarkStart w:id="119" w:name="_Toc471766429"/>
      <w:bookmarkStart w:id="120" w:name="_Toc190801658"/>
      <w:bookmarkStart w:id="121" w:name="_Toc109300188"/>
      <w:bookmarkStart w:id="122" w:name="_Toc109299889"/>
      <w:r w:rsidRPr="0067349A">
        <w:rPr>
          <w:bCs/>
          <w:lang w:val="es-US"/>
        </w:rPr>
        <w:t xml:space="preserve">Sección 5.2 </w:t>
      </w:r>
      <w:r w:rsidRPr="0067349A">
        <w:rPr>
          <w:bCs/>
          <w:lang w:val="es-US"/>
        </w:rPr>
        <w:tab/>
        <w:t>¿Podemos modificar la prima mensual de su plan durante el año?</w:t>
      </w:r>
      <w:bookmarkEnd w:id="118"/>
      <w:bookmarkEnd w:id="119"/>
      <w:bookmarkEnd w:id="120"/>
      <w:bookmarkEnd w:id="121"/>
      <w:bookmarkEnd w:id="122"/>
    </w:p>
    <w:p w14:paraId="07BA828D" w14:textId="0C43F6B0" w:rsidR="00675612" w:rsidRPr="0003689A" w:rsidRDefault="00675612" w:rsidP="00675612">
      <w:pPr>
        <w:spacing w:after="120"/>
        <w:rPr>
          <w:szCs w:val="26"/>
          <w:lang w:val="es-AR"/>
        </w:rPr>
      </w:pPr>
      <w:bookmarkStart w:id="123" w:name="_Toc167005692"/>
      <w:bookmarkStart w:id="124" w:name="_Toc167006000"/>
      <w:bookmarkStart w:id="125" w:name="_Toc167682573"/>
      <w:r w:rsidRPr="0067349A">
        <w:rPr>
          <w:b/>
          <w:bCs/>
          <w:szCs w:val="26"/>
          <w:lang w:val="es-US"/>
        </w:rPr>
        <w:t>No.</w:t>
      </w:r>
      <w:r w:rsidRPr="0067349A">
        <w:rPr>
          <w:szCs w:val="26"/>
          <w:lang w:val="es-US"/>
        </w:rPr>
        <w:t xml:space="preserve"> No podemos cambiar el monto que cobramos por la prima mensual del plan durante el año. Si la prima mensual del plan llegara a cambiar el próximo año, se lo informaremos en septiembre y la modificación entrará en vigencia el 1 de enero.</w:t>
      </w:r>
    </w:p>
    <w:p w14:paraId="3CACE15A" w14:textId="77777777" w:rsidR="00675612" w:rsidRPr="0003689A" w:rsidRDefault="00675612" w:rsidP="00675612">
      <w:pPr>
        <w:rPr>
          <w:i/>
          <w:lang w:val="es-AR"/>
        </w:rPr>
      </w:pPr>
      <w:r w:rsidRPr="0067349A">
        <w:rPr>
          <w:lang w:val="es-US"/>
        </w:rPr>
        <w:t>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“Ayuda adicional” para pagar los costos de sus medicamentos con receta, el programa “Ayuda adicional” pagará parte de la prima mensual del plan del miembro. El miembro que pierda su elegibilidad durante el año, deberá comenzar a pagar su prima mensual completa. En la Sección 7 del Capítulo 2, encontrará más información sobre el programa “Ayuda adicional”.</w:t>
      </w:r>
    </w:p>
    <w:p w14:paraId="4F4E08D2" w14:textId="65E076C6" w:rsidR="00675612" w:rsidRPr="0003689A" w:rsidRDefault="00675612" w:rsidP="00120B5D">
      <w:pPr>
        <w:pStyle w:val="Heading3"/>
        <w:rPr>
          <w:lang w:val="es-AR"/>
        </w:rPr>
      </w:pPr>
      <w:bookmarkStart w:id="126" w:name="_Toc102341963"/>
      <w:bookmarkStart w:id="127" w:name="_Toc68605410"/>
      <w:bookmarkStart w:id="128" w:name="_Toc471766430"/>
      <w:bookmarkStart w:id="129" w:name="_Toc190801659"/>
      <w:bookmarkStart w:id="130" w:name="_Toc109300189"/>
      <w:bookmarkStart w:id="131" w:name="_Toc109299890"/>
      <w:bookmarkStart w:id="132" w:name="_Toc111208747"/>
      <w:bookmarkEnd w:id="123"/>
      <w:bookmarkEnd w:id="124"/>
      <w:bookmarkEnd w:id="125"/>
      <w:r w:rsidRPr="0067349A">
        <w:rPr>
          <w:lang w:val="es-US"/>
        </w:rPr>
        <w:lastRenderedPageBreak/>
        <w:t>SECCIÓN 6</w:t>
      </w:r>
      <w:r w:rsidRPr="0067349A">
        <w:rPr>
          <w:lang w:val="es-US"/>
        </w:rPr>
        <w:tab/>
        <w:t>Mantener actualizado su registro de miembro del plan</w:t>
      </w:r>
      <w:bookmarkEnd w:id="126"/>
      <w:bookmarkEnd w:id="127"/>
      <w:bookmarkEnd w:id="128"/>
      <w:bookmarkEnd w:id="129"/>
      <w:bookmarkEnd w:id="130"/>
      <w:bookmarkEnd w:id="131"/>
      <w:bookmarkEnd w:id="132"/>
    </w:p>
    <w:p w14:paraId="656FE213" w14:textId="77777777" w:rsidR="00675612" w:rsidRPr="0067349A" w:rsidRDefault="00675612" w:rsidP="00675612">
      <w:pPr>
        <w:spacing w:after="120"/>
        <w:rPr>
          <w:i/>
          <w:color w:val="0000FF"/>
          <w:szCs w:val="26"/>
        </w:rPr>
      </w:pPr>
      <w:r w:rsidRPr="0067349A">
        <w:rPr>
          <w:i/>
          <w:iCs/>
          <w:color w:val="0000FF"/>
          <w:szCs w:val="26"/>
        </w:rPr>
        <w:t>[In the heading and this section, plans should substitute the name used for this file if different from “membership record.”]</w:t>
      </w:r>
    </w:p>
    <w:p w14:paraId="1040D86F" w14:textId="77777777" w:rsidR="00675612" w:rsidRPr="0003689A" w:rsidRDefault="00675612" w:rsidP="00675612">
      <w:pPr>
        <w:spacing w:after="120"/>
        <w:rPr>
          <w:szCs w:val="26"/>
          <w:lang w:val="es-AR"/>
        </w:rPr>
      </w:pPr>
      <w:r w:rsidRPr="0067349A">
        <w:rPr>
          <w:szCs w:val="26"/>
          <w:lang w:val="es-US"/>
        </w:rPr>
        <w:t xml:space="preserve">Su registro de miembro contiene información del formulario de inscripción, incluso su dirección y número de teléfono. Muestra su cobertura específica del plan. </w:t>
      </w:r>
    </w:p>
    <w:p w14:paraId="22BBD286" w14:textId="77777777" w:rsidR="00675612" w:rsidRPr="0003689A" w:rsidRDefault="00675612" w:rsidP="00AF71F2">
      <w:pPr>
        <w:pStyle w:val="subheading"/>
        <w:outlineLvl w:val="3"/>
        <w:rPr>
          <w:lang w:val="es-AR"/>
        </w:rPr>
      </w:pPr>
      <w:r w:rsidRPr="0067349A">
        <w:rPr>
          <w:bCs/>
          <w:lang w:val="es-US"/>
        </w:rPr>
        <w:t>Los farmacéuticos de la red del plan deben tener información correcta sobre usted. Estos proveedores de la red utilizan su registro de miembro para saber cuáles son los medicamentos que están cubiertos y los montos de costo compartido. Es por ello que es muy importante que nos ayude a mantener actualizada su información.</w:t>
      </w:r>
    </w:p>
    <w:p w14:paraId="1A881B00" w14:textId="77777777" w:rsidR="00675612" w:rsidRPr="0003689A" w:rsidRDefault="00675612" w:rsidP="009C04F2">
      <w:pPr>
        <w:rPr>
          <w:rFonts w:ascii="Arial" w:hAnsi="Arial" w:cs="Arial"/>
          <w:b/>
          <w:bCs/>
          <w:lang w:val="es-AR"/>
        </w:rPr>
      </w:pPr>
      <w:bookmarkStart w:id="133" w:name="_Toc513721777"/>
      <w:r w:rsidRPr="0067349A">
        <w:rPr>
          <w:rFonts w:ascii="Arial" w:hAnsi="Arial" w:cs="Arial"/>
          <w:b/>
          <w:bCs/>
          <w:lang w:val="es-US"/>
        </w:rPr>
        <w:t>Infórmenos sobre las siguientes modificaciones:</w:t>
      </w:r>
      <w:bookmarkEnd w:id="133"/>
    </w:p>
    <w:p w14:paraId="72808AF1" w14:textId="77777777" w:rsidR="00675612" w:rsidRPr="0003689A" w:rsidRDefault="00675612" w:rsidP="009E7F12">
      <w:pPr>
        <w:pStyle w:val="ListBullet"/>
        <w:rPr>
          <w:lang w:val="es-AR"/>
        </w:rPr>
      </w:pPr>
      <w:r w:rsidRPr="0067349A">
        <w:rPr>
          <w:lang w:val="es-US"/>
        </w:rPr>
        <w:t>Cambios en su nombre, dirección o número de teléfono.</w:t>
      </w:r>
    </w:p>
    <w:p w14:paraId="485F2561" w14:textId="77777777" w:rsidR="00675612" w:rsidRPr="0003689A" w:rsidRDefault="00675612" w:rsidP="009E7F12">
      <w:pPr>
        <w:pStyle w:val="ListBullet"/>
        <w:rPr>
          <w:lang w:val="es-AR"/>
        </w:rPr>
      </w:pPr>
      <w:r w:rsidRPr="0067349A">
        <w:rPr>
          <w:lang w:val="es-US"/>
        </w:rPr>
        <w:t>Cambios en cualquier otra cobertura médica o de medicamentos que tenga (por ejemplo, de su empleador, del empleador de su cónyuge, un seguro de indemnización por accidentes laborales o Medicaid).</w:t>
      </w:r>
    </w:p>
    <w:p w14:paraId="0529CE63" w14:textId="77777777" w:rsidR="00675612" w:rsidRPr="0003689A" w:rsidRDefault="00675612" w:rsidP="009E7F12">
      <w:pPr>
        <w:pStyle w:val="ListBullet"/>
        <w:rPr>
          <w:lang w:val="es-AR"/>
        </w:rPr>
      </w:pPr>
      <w:r w:rsidRPr="0067349A">
        <w:rPr>
          <w:lang w:val="es-US"/>
        </w:rPr>
        <w:t>Si existe alguna demanda de responsabilidad civil, por ejemplo, por un accidente automovilístico.</w:t>
      </w:r>
    </w:p>
    <w:p w14:paraId="2FDF5EC4" w14:textId="77777777" w:rsidR="00675612" w:rsidRPr="0003689A" w:rsidRDefault="00675612" w:rsidP="009E7F12">
      <w:pPr>
        <w:pStyle w:val="ListBullet"/>
        <w:rPr>
          <w:lang w:val="es-AR"/>
        </w:rPr>
      </w:pPr>
      <w:r w:rsidRPr="0067349A">
        <w:rPr>
          <w:lang w:val="es-US"/>
        </w:rPr>
        <w:t>Si fue ingresado en un centro de cuidados.</w:t>
      </w:r>
    </w:p>
    <w:p w14:paraId="274364E3" w14:textId="77777777" w:rsidR="00675612" w:rsidRPr="0003689A" w:rsidRDefault="00675612" w:rsidP="009E7F12">
      <w:pPr>
        <w:pStyle w:val="ListBullet"/>
        <w:rPr>
          <w:lang w:val="es-AR"/>
        </w:rPr>
      </w:pPr>
      <w:r w:rsidRPr="0067349A">
        <w:rPr>
          <w:lang w:val="es-US"/>
        </w:rPr>
        <w:t>Si cambia la parte responsable designada por usted (como un cuidador).</w:t>
      </w:r>
    </w:p>
    <w:p w14:paraId="5F823094" w14:textId="41569F20" w:rsidR="00675612" w:rsidRPr="0003689A" w:rsidRDefault="00675612" w:rsidP="00675612">
      <w:pPr>
        <w:spacing w:after="120"/>
        <w:rPr>
          <w:rFonts w:cs="Arial"/>
          <w:i/>
          <w:color w:val="0000FF"/>
          <w:lang w:val="es-AR"/>
        </w:rPr>
      </w:pPr>
      <w:r w:rsidRPr="0067349A">
        <w:rPr>
          <w:rFonts w:cs="Arial"/>
          <w:lang w:val="es-US"/>
        </w:rPr>
        <w:t xml:space="preserve">Si hay algún cambio en su información, llame a Servicios para los miembros </w:t>
      </w:r>
      <w:r w:rsidRPr="0003689A">
        <w:rPr>
          <w:rFonts w:cs="Arial"/>
          <w:i/>
          <w:iCs/>
          <w:color w:val="0000FF"/>
          <w:lang w:val="es-AR"/>
        </w:rPr>
        <w:t>[Plans that allow members to update this information on-line may describe that option here.]</w:t>
      </w:r>
    </w:p>
    <w:p w14:paraId="208E8EFC" w14:textId="77777777" w:rsidR="008278C9" w:rsidRPr="0003689A" w:rsidRDefault="008E644B" w:rsidP="008278C9">
      <w:pPr>
        <w:spacing w:after="120"/>
        <w:rPr>
          <w:rFonts w:cs="Arial"/>
          <w:lang w:val="es-AR"/>
        </w:rPr>
      </w:pPr>
      <w:r w:rsidRPr="0067349A">
        <w:rPr>
          <w:lang w:val="es-US"/>
        </w:rPr>
        <w:t>También es importante que se comunique con el Seguro Social si se muda o cambia su dirección postal. Puede encontrar los números de teléfono y la información de contacto del Seguro Social en la Sección 5 del Capítulo 2.</w:t>
      </w:r>
    </w:p>
    <w:p w14:paraId="397CF7B0" w14:textId="12FD105D" w:rsidR="00152BB9" w:rsidRPr="0003689A" w:rsidRDefault="00152BB9" w:rsidP="004F7C13">
      <w:pPr>
        <w:pStyle w:val="Heading3"/>
        <w:rPr>
          <w:lang w:val="es-AR"/>
        </w:rPr>
      </w:pPr>
      <w:bookmarkStart w:id="134" w:name="_Toc102341964"/>
      <w:bookmarkStart w:id="135" w:name="_Toc68605414"/>
      <w:bookmarkStart w:id="136" w:name="_Toc471766434"/>
      <w:bookmarkStart w:id="137" w:name="_Toc190801663"/>
      <w:bookmarkStart w:id="138" w:name="_Toc111208748"/>
      <w:r w:rsidRPr="0067349A">
        <w:rPr>
          <w:lang w:val="es-US"/>
        </w:rPr>
        <w:t>SECCIÓN 7</w:t>
      </w:r>
      <w:r w:rsidRPr="0067349A">
        <w:rPr>
          <w:lang w:val="es-US"/>
        </w:rPr>
        <w:tab/>
        <w:t>Cómo funcionan otros seguros con nuestro plan</w:t>
      </w:r>
      <w:bookmarkEnd w:id="134"/>
      <w:bookmarkEnd w:id="135"/>
      <w:bookmarkEnd w:id="136"/>
      <w:bookmarkEnd w:id="137"/>
      <w:bookmarkEnd w:id="138"/>
    </w:p>
    <w:p w14:paraId="794808BD" w14:textId="77777777" w:rsidR="0088031D" w:rsidRPr="0067349A" w:rsidRDefault="0088031D" w:rsidP="00AF71F2">
      <w:pPr>
        <w:pStyle w:val="subheading"/>
        <w:outlineLvl w:val="3"/>
      </w:pPr>
      <w:r w:rsidRPr="0003689A">
        <w:rPr>
          <w:bCs/>
        </w:rPr>
        <w:t xml:space="preserve">Otros seguros </w:t>
      </w:r>
    </w:p>
    <w:p w14:paraId="5B842CC6" w14:textId="77777777" w:rsidR="0088031D" w:rsidRPr="0003689A" w:rsidRDefault="0088031D" w:rsidP="0088031D">
      <w:pPr>
        <w:spacing w:after="120"/>
        <w:rPr>
          <w:szCs w:val="26"/>
          <w:lang w:val="es-AR"/>
        </w:rPr>
      </w:pPr>
      <w:r w:rsidRPr="0067349A">
        <w:rPr>
          <w:i/>
          <w:iCs/>
          <w:color w:val="0000FF"/>
          <w:szCs w:val="26"/>
        </w:rPr>
        <w:t>[Plans collecting information by phone revise heading and section as needed to reflect process.]</w:t>
      </w:r>
      <w:r w:rsidRPr="0003689A">
        <w:rPr>
          <w:szCs w:val="26"/>
        </w:rPr>
        <w:t xml:space="preserve"> </w:t>
      </w:r>
      <w:r w:rsidRPr="0067349A">
        <w:rPr>
          <w:szCs w:val="26"/>
          <w:lang w:val="es-US"/>
        </w:rPr>
        <w:t xml:space="preserve">Medicare exige que le pidamos información sobre la cobertura de cualquier otro seguro médico o para medicamentos que tenga. Esto se debe a que tenemos que coordinar las demás coberturas que tenga con los beneficios que obtiene de nuestro plan. A esto se lo denomina </w:t>
      </w:r>
      <w:r w:rsidRPr="0067349A">
        <w:rPr>
          <w:b/>
          <w:bCs/>
          <w:szCs w:val="26"/>
          <w:lang w:val="es-US"/>
        </w:rPr>
        <w:t>coordinación de beneficios</w:t>
      </w:r>
      <w:r w:rsidRPr="0067349A">
        <w:rPr>
          <w:szCs w:val="26"/>
          <w:lang w:val="es-US"/>
        </w:rPr>
        <w:t>.</w:t>
      </w:r>
    </w:p>
    <w:p w14:paraId="78B69A58" w14:textId="77777777" w:rsidR="0088031D" w:rsidRPr="0003689A" w:rsidRDefault="0088031D" w:rsidP="0088031D">
      <w:pPr>
        <w:rPr>
          <w:rFonts w:eastAsia="MS Mincho"/>
          <w:lang w:val="es-AR"/>
        </w:rPr>
      </w:pPr>
      <w:r w:rsidRPr="0067349A">
        <w:rPr>
          <w:szCs w:val="26"/>
          <w:lang w:val="es-US"/>
        </w:rPr>
        <w:lastRenderedPageBreak/>
        <w:t xml:space="preserve">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w:t>
      </w:r>
      <w:r w:rsidRPr="0067349A">
        <w:rPr>
          <w:lang w:val="es-US"/>
        </w:rPr>
        <w:t>Es posible que sus otros aseguradores le requieran el número de identificación de miembro del plan (una vez que haya confirmado su identidad) para que sus facturas se paguen correctamente y a tiempo.</w:t>
      </w:r>
    </w:p>
    <w:p w14:paraId="21400BCF" w14:textId="77777777" w:rsidR="00055602" w:rsidRPr="0067349A" w:rsidRDefault="00055602" w:rsidP="0088031D">
      <w:pPr>
        <w:rPr>
          <w:rFonts w:eastAsia="MS Mincho"/>
          <w:lang w:val="es-US"/>
        </w:rPr>
      </w:pPr>
      <w:r w:rsidRPr="0067349A">
        <w:rPr>
          <w:rFonts w:eastAsia="MS Mincho"/>
          <w:lang w:val="es-US"/>
        </w:rPr>
        <w:br w:type="page"/>
      </w:r>
    </w:p>
    <w:p w14:paraId="104C09D3" w14:textId="1036CC15" w:rsidR="00152BB9" w:rsidRPr="0003689A" w:rsidRDefault="00152BB9" w:rsidP="0088031D">
      <w:pPr>
        <w:rPr>
          <w:rFonts w:eastAsia="MS Mincho"/>
          <w:lang w:val="es-AR"/>
        </w:rPr>
      </w:pPr>
      <w:r w:rsidRPr="0067349A">
        <w:rPr>
          <w:rFonts w:eastAsia="MS Mincho"/>
          <w:lang w:val="es-US"/>
        </w:rPr>
        <w:lastRenderedPageBreak/>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 Si usted tiene otro seguro, infórmele a su médico, hospital y farmacia.</w:t>
      </w:r>
    </w:p>
    <w:p w14:paraId="50218DD6" w14:textId="77777777" w:rsidR="00152BB9" w:rsidRPr="0003689A" w:rsidRDefault="00152BB9" w:rsidP="00152BB9">
      <w:pPr>
        <w:rPr>
          <w:rFonts w:eastAsia="MS Mincho"/>
          <w:lang w:val="es-AR"/>
        </w:rPr>
      </w:pPr>
      <w:r w:rsidRPr="0067349A">
        <w:rPr>
          <w:rFonts w:eastAsia="MS Mincho"/>
          <w:lang w:val="es-US"/>
        </w:rPr>
        <w:t>Estas normas se aplican para la cobertura del plan de salud de un sindicato o empleador:</w:t>
      </w:r>
    </w:p>
    <w:p w14:paraId="324B2EB3" w14:textId="77777777" w:rsidR="00152BB9" w:rsidRPr="0003689A" w:rsidRDefault="00152BB9" w:rsidP="009E7F12">
      <w:pPr>
        <w:pStyle w:val="ListBullet"/>
        <w:rPr>
          <w:rFonts w:eastAsia="MS Mincho"/>
          <w:lang w:val="es-AR"/>
        </w:rPr>
      </w:pPr>
      <w:r w:rsidRPr="0067349A">
        <w:rPr>
          <w:rFonts w:eastAsia="MS Mincho"/>
          <w:lang w:val="es-US"/>
        </w:rPr>
        <w:t>Si tiene una cobertura de jubilados, Medicare paga primero.</w:t>
      </w:r>
    </w:p>
    <w:p w14:paraId="094B4858" w14:textId="77777777" w:rsidR="00152BB9" w:rsidRPr="0003689A" w:rsidRDefault="00152BB9" w:rsidP="009E7F12">
      <w:pPr>
        <w:pStyle w:val="ListBullet"/>
        <w:rPr>
          <w:rFonts w:eastAsia="MS Mincho"/>
          <w:lang w:val="es-AR"/>
        </w:rPr>
      </w:pPr>
      <w:r w:rsidRPr="0067349A">
        <w:rPr>
          <w:rFonts w:eastAsia="MS Mincho"/>
          <w:lang w:val="es-US"/>
        </w:rP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(End-Stage Renal Disease, ESRD):</w:t>
      </w:r>
    </w:p>
    <w:p w14:paraId="28231E1A" w14:textId="77777777" w:rsidR="00152BB9" w:rsidRPr="0003689A" w:rsidRDefault="00152BB9" w:rsidP="009E7F12">
      <w:pPr>
        <w:pStyle w:val="ListBullet2"/>
        <w:rPr>
          <w:rFonts w:eastAsia="MS Mincho"/>
          <w:lang w:val="es-AR"/>
        </w:rPr>
      </w:pPr>
      <w:r w:rsidRPr="0067349A">
        <w:rPr>
          <w:rFonts w:eastAsia="MS Mincho"/>
          <w:lang w:val="es-US"/>
        </w:rP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6646A5E2" w14:textId="77777777" w:rsidR="00152BB9" w:rsidRPr="0003689A" w:rsidRDefault="00152BB9" w:rsidP="009E7F12">
      <w:pPr>
        <w:pStyle w:val="ListBullet2"/>
        <w:rPr>
          <w:rFonts w:eastAsia="MS Mincho"/>
          <w:lang w:val="es-AR"/>
        </w:rPr>
      </w:pPr>
      <w:r w:rsidRPr="0067349A">
        <w:rPr>
          <w:rFonts w:eastAsia="MS Mincho"/>
          <w:lang w:val="es-US"/>
        </w:rPr>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14:paraId="3F56B228" w14:textId="76DF3169" w:rsidR="00152BB9" w:rsidRPr="0003689A" w:rsidRDefault="00152BB9" w:rsidP="009E7F12">
      <w:pPr>
        <w:pStyle w:val="ListBullet"/>
        <w:rPr>
          <w:rFonts w:eastAsia="MS Mincho"/>
          <w:lang w:val="es-AR"/>
        </w:rPr>
      </w:pPr>
      <w:r w:rsidRPr="0067349A">
        <w:rPr>
          <w:rFonts w:eastAsia="MS Mincho"/>
          <w:lang w:val="es-US"/>
        </w:rPr>
        <w:t>Si usted tiene Medicare debido a una ESRD, su plan de salud grupal pagará primero durante los primeros 30 meses luego de haber sido elegible para Medicare.</w:t>
      </w:r>
    </w:p>
    <w:p w14:paraId="11F4ACD7" w14:textId="77777777" w:rsidR="00152BB9" w:rsidRPr="0003689A" w:rsidRDefault="00152BB9" w:rsidP="0083533F">
      <w:pPr>
        <w:rPr>
          <w:rFonts w:eastAsia="MS Mincho"/>
          <w:lang w:val="es-AR"/>
        </w:rPr>
      </w:pPr>
      <w:r w:rsidRPr="0067349A">
        <w:rPr>
          <w:rFonts w:eastAsia="MS Mincho"/>
          <w:lang w:val="es-US"/>
        </w:rPr>
        <w:t>Estos tipos de cobertura, generalmente, pagan primero por servicios relacionados con cada tipo:</w:t>
      </w:r>
    </w:p>
    <w:p w14:paraId="72977D9B" w14:textId="77777777" w:rsidR="00152BB9" w:rsidRPr="0003689A" w:rsidRDefault="00152BB9" w:rsidP="009E7F12">
      <w:pPr>
        <w:pStyle w:val="ListBullet"/>
        <w:rPr>
          <w:rFonts w:eastAsia="MS Mincho"/>
          <w:lang w:val="es-AR"/>
        </w:rPr>
      </w:pPr>
      <w:r w:rsidRPr="0067349A">
        <w:rPr>
          <w:rFonts w:eastAsia="MS Mincho"/>
          <w:lang w:val="es-US"/>
        </w:rPr>
        <w:t>Seguro sin culpa (incluido el seguro automovilístico).</w:t>
      </w:r>
    </w:p>
    <w:p w14:paraId="38BAAAC8" w14:textId="77777777" w:rsidR="00152BB9" w:rsidRPr="0003689A" w:rsidRDefault="00152BB9" w:rsidP="009E7F12">
      <w:pPr>
        <w:pStyle w:val="ListBullet"/>
        <w:rPr>
          <w:rFonts w:eastAsia="MS Mincho"/>
          <w:lang w:val="es-AR"/>
        </w:rPr>
      </w:pPr>
      <w:r w:rsidRPr="0067349A">
        <w:rPr>
          <w:rFonts w:eastAsia="MS Mincho"/>
          <w:lang w:val="es-US"/>
        </w:rPr>
        <w:t>Responsabilidad (incluido el seguro automovilístico).</w:t>
      </w:r>
    </w:p>
    <w:p w14:paraId="6C367DB7" w14:textId="77777777" w:rsidR="00152BB9" w:rsidRPr="0067349A" w:rsidRDefault="00152BB9" w:rsidP="009E7F12">
      <w:pPr>
        <w:pStyle w:val="ListBullet"/>
        <w:rPr>
          <w:rFonts w:eastAsia="MS Mincho"/>
        </w:rPr>
      </w:pPr>
      <w:r w:rsidRPr="0067349A">
        <w:rPr>
          <w:rFonts w:eastAsia="MS Mincho"/>
          <w:lang w:val="es-US"/>
        </w:rPr>
        <w:t>Beneficios por neumoconiosis.</w:t>
      </w:r>
    </w:p>
    <w:p w14:paraId="0181C521" w14:textId="77777777" w:rsidR="00152BB9" w:rsidRPr="0067349A" w:rsidRDefault="00152BB9" w:rsidP="009E7F12">
      <w:pPr>
        <w:pStyle w:val="ListBullet"/>
        <w:rPr>
          <w:rFonts w:eastAsia="MS Mincho"/>
        </w:rPr>
      </w:pPr>
      <w:r w:rsidRPr="0067349A">
        <w:rPr>
          <w:rFonts w:eastAsia="MS Mincho"/>
          <w:lang w:val="es-US"/>
        </w:rPr>
        <w:t>Compensación laboral.</w:t>
      </w:r>
    </w:p>
    <w:p w14:paraId="6A7428FA" w14:textId="77777777" w:rsidR="00152BB9" w:rsidRPr="0003689A" w:rsidRDefault="00152BB9" w:rsidP="00152BB9">
      <w:pPr>
        <w:rPr>
          <w:rFonts w:eastAsia="MS Mincho"/>
          <w:lang w:val="es-AR"/>
        </w:rPr>
      </w:pPr>
      <w:r w:rsidRPr="0067349A">
        <w:rPr>
          <w:rFonts w:eastAsia="MS Mincho"/>
          <w:lang w:val="es-US"/>
        </w:rPr>
        <w:t>Medicaid y TRICARE nunca pagan primero por servicios cubiertos por Medicare. Solo pagan después de que Medicare, los planes de salud grupales del empleador o Medigap hayan pagado.</w:t>
      </w:r>
    </w:p>
    <w:p w14:paraId="3589B14A" w14:textId="77777777" w:rsidR="00675612" w:rsidRPr="0003689A" w:rsidRDefault="00675612" w:rsidP="00675612">
      <w:pPr>
        <w:spacing w:after="120"/>
        <w:rPr>
          <w:szCs w:val="26"/>
          <w:lang w:val="es-AR"/>
        </w:rPr>
        <w:sectPr w:rsidR="00675612" w:rsidRPr="0003689A" w:rsidSect="00A87278">
          <w:headerReference w:type="default" r:id="rId11"/>
          <w:headerReference w:type="first" r:id="rId12"/>
          <w:footerReference w:type="first" r:id="rId13"/>
          <w:endnotePr>
            <w:numFmt w:val="decimal"/>
          </w:endnotePr>
          <w:pgSz w:w="12240" w:h="15840" w:code="1"/>
          <w:pgMar w:top="1440" w:right="1440" w:bottom="1152" w:left="1440" w:header="619" w:footer="720" w:gutter="0"/>
          <w:cols w:space="720"/>
          <w:titlePg/>
          <w:docGrid w:linePitch="360"/>
        </w:sectPr>
      </w:pPr>
    </w:p>
    <w:p w14:paraId="7E632870" w14:textId="77777777" w:rsidR="009E7F12" w:rsidRPr="0003689A" w:rsidRDefault="009E7F12" w:rsidP="009E7F12">
      <w:pPr>
        <w:rPr>
          <w:lang w:val="es-AR"/>
        </w:rPr>
      </w:pPr>
      <w:bookmarkStart w:id="139" w:name="_Toc110614051"/>
      <w:bookmarkStart w:id="140" w:name="s2"/>
      <w:bookmarkEnd w:id="6"/>
    </w:p>
    <w:p w14:paraId="2A3B1F55" w14:textId="4FD1F852" w:rsidR="009E7F12" w:rsidRPr="0003689A" w:rsidRDefault="00FC65D9" w:rsidP="00C61375">
      <w:pPr>
        <w:pStyle w:val="Heading2"/>
        <w:rPr>
          <w:i/>
          <w:iCs w:val="0"/>
          <w:sz w:val="56"/>
          <w:szCs w:val="24"/>
          <w:lang w:val="es-AR"/>
        </w:rPr>
      </w:pPr>
      <w:bookmarkStart w:id="141" w:name="_Toc102341965"/>
      <w:bookmarkStart w:id="142" w:name="_Toc111208749"/>
      <w:r w:rsidRPr="0067349A">
        <w:rPr>
          <w:bCs w:val="0"/>
          <w:iCs w:val="0"/>
          <w:lang w:val="es-US"/>
        </w:rPr>
        <w:t>CAPÍTULO 2</w:t>
      </w:r>
      <w:r w:rsidR="00D613CA" w:rsidRPr="0067349A">
        <w:rPr>
          <w:bCs w:val="0"/>
          <w:iCs w:val="0"/>
          <w:lang w:val="es-US"/>
        </w:rPr>
        <w:t>:</w:t>
      </w:r>
      <w:r w:rsidRPr="0067349A">
        <w:rPr>
          <w:bCs w:val="0"/>
          <w:iCs w:val="0"/>
          <w:lang w:val="es-US"/>
        </w:rPr>
        <w:br/>
      </w:r>
      <w:r w:rsidR="00D613CA" w:rsidRPr="0067349A">
        <w:rPr>
          <w:bCs w:val="0"/>
          <w:i/>
          <w:sz w:val="56"/>
          <w:szCs w:val="24"/>
          <w:lang w:val="es-US"/>
        </w:rPr>
        <w:t>Números de teléfono</w:t>
      </w:r>
      <w:r w:rsidR="001C0F4C" w:rsidRPr="0067349A">
        <w:rPr>
          <w:bCs w:val="0"/>
          <w:i/>
          <w:sz w:val="56"/>
          <w:szCs w:val="24"/>
          <w:lang w:val="es-US"/>
        </w:rPr>
        <w:br/>
      </w:r>
      <w:r w:rsidRPr="0067349A">
        <w:rPr>
          <w:bCs w:val="0"/>
          <w:i/>
          <w:sz w:val="56"/>
          <w:szCs w:val="24"/>
          <w:lang w:val="es-US"/>
        </w:rPr>
        <w:t>y recursos importantes</w:t>
      </w:r>
      <w:bookmarkEnd w:id="141"/>
      <w:bookmarkEnd w:id="142"/>
    </w:p>
    <w:bookmarkEnd w:id="139"/>
    <w:p w14:paraId="3F2B17CE" w14:textId="724F3154" w:rsidR="00675612" w:rsidRPr="0003689A" w:rsidRDefault="00675612" w:rsidP="00771F84">
      <w:pPr>
        <w:rPr>
          <w:lang w:val="es-AR"/>
        </w:rPr>
      </w:pPr>
    </w:p>
    <w:p w14:paraId="733D15EC" w14:textId="77777777" w:rsidR="00771F84" w:rsidRPr="0003689A" w:rsidRDefault="00771F84">
      <w:pPr>
        <w:spacing w:before="0" w:beforeAutospacing="0" w:after="0" w:afterAutospacing="0"/>
        <w:rPr>
          <w:lang w:val="es-AR"/>
        </w:rPr>
      </w:pPr>
      <w:r w:rsidRPr="0067349A">
        <w:rPr>
          <w:lang w:val="es-US"/>
        </w:rPr>
        <w:br w:type="page"/>
      </w:r>
    </w:p>
    <w:p w14:paraId="097EE1A5" w14:textId="57468FD8" w:rsidR="00675612" w:rsidRPr="0003689A" w:rsidRDefault="00675612" w:rsidP="00396FA6">
      <w:pPr>
        <w:pStyle w:val="Heading3"/>
        <w:rPr>
          <w:lang w:val="es-AR"/>
        </w:rPr>
      </w:pPr>
      <w:bookmarkStart w:id="143" w:name="_Toc102341966"/>
      <w:bookmarkStart w:id="144" w:name="_Toc68605437"/>
      <w:bookmarkStart w:id="145" w:name="_Toc68605416"/>
      <w:bookmarkStart w:id="146" w:name="_Toc472672425"/>
      <w:bookmarkStart w:id="147" w:name="_Toc228558938"/>
      <w:bookmarkStart w:id="148" w:name="_Toc109315054"/>
      <w:bookmarkStart w:id="149" w:name="_Toc111208750"/>
      <w:r w:rsidRPr="0067349A">
        <w:rPr>
          <w:lang w:val="es-US"/>
        </w:rPr>
        <w:lastRenderedPageBreak/>
        <w:t>SECCIÓN 1</w:t>
      </w:r>
      <w:r w:rsidRPr="0067349A">
        <w:rPr>
          <w:lang w:val="es-US"/>
        </w:rPr>
        <w:tab/>
        <w:t xml:space="preserve">Contactos de </w:t>
      </w:r>
      <w:r w:rsidRPr="0003689A">
        <w:rPr>
          <w:i/>
          <w:iCs/>
          <w:color w:val="0000FF"/>
          <w:lang w:val="es-AR"/>
        </w:rPr>
        <w:t>[Insert 2023 plan name]</w:t>
      </w:r>
      <w:r w:rsidRPr="0067349A">
        <w:rPr>
          <w:b w:val="0"/>
          <w:bCs w:val="0"/>
          <w:lang w:val="es-US"/>
        </w:rPr>
        <w:br/>
        <w:t>(cómo comunicarse con nosotros, incluso cómo comunicarse con Servicios para los miembros)</w:t>
      </w:r>
      <w:bookmarkEnd w:id="143"/>
      <w:bookmarkEnd w:id="144"/>
      <w:bookmarkEnd w:id="145"/>
      <w:bookmarkEnd w:id="146"/>
      <w:bookmarkEnd w:id="147"/>
      <w:bookmarkEnd w:id="148"/>
      <w:bookmarkEnd w:id="149"/>
    </w:p>
    <w:p w14:paraId="63A3216D" w14:textId="77777777" w:rsidR="00675612" w:rsidRPr="0003689A" w:rsidRDefault="00675612" w:rsidP="00675612">
      <w:pPr>
        <w:rPr>
          <w:rFonts w:ascii="Arial" w:hAnsi="Arial" w:cs="Arial"/>
          <w:b/>
          <w:lang w:val="es-AR"/>
        </w:rPr>
      </w:pPr>
      <w:r w:rsidRPr="0067349A">
        <w:rPr>
          <w:rFonts w:ascii="Arial" w:hAnsi="Arial" w:cs="Arial"/>
          <w:b/>
          <w:bCs/>
          <w:lang w:val="es-US"/>
        </w:rPr>
        <w:t>Cómo puede ponerse en contacto con Servicios para los miembros del plan</w:t>
      </w:r>
    </w:p>
    <w:p w14:paraId="04462C11" w14:textId="52CC42DD" w:rsidR="00675612" w:rsidRPr="0067349A" w:rsidRDefault="00675612" w:rsidP="00675612">
      <w:r w:rsidRPr="0067349A">
        <w:rPr>
          <w:lang w:val="es-US"/>
        </w:rPr>
        <w:t xml:space="preserve">Para obtener ayuda con las reclamaciones o la facturación, o si tiene alguna pregunta sobre la tarjeta de miembro, llame o escriba a Servicios para los miembros de </w:t>
      </w:r>
      <w:r w:rsidRPr="0067349A">
        <w:rPr>
          <w:i/>
          <w:iCs/>
          <w:color w:val="0000FF"/>
          <w:lang w:val="es-US"/>
        </w:rPr>
        <w:t>[</w:t>
      </w:r>
      <w:r w:rsidRPr="0003689A">
        <w:rPr>
          <w:i/>
          <w:iCs/>
          <w:color w:val="0000FF"/>
          <w:lang w:val="es-AR"/>
        </w:rPr>
        <w:t>insert 2023 plan name]</w:t>
      </w:r>
      <w:r w:rsidRPr="0067349A">
        <w:rPr>
          <w:lang w:val="es-US"/>
        </w:rPr>
        <w:t xml:space="preserve">. Con gusto lo ayudaremos.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servicios para miembros por teléfono, TTY, fax, correo o sitio web&#10;"/>
      </w:tblPr>
      <w:tblGrid>
        <w:gridCol w:w="2218"/>
        <w:gridCol w:w="7096"/>
      </w:tblGrid>
      <w:tr w:rsidR="008068B0" w:rsidRPr="00A15C54" w14:paraId="0E1608C7" w14:textId="77777777" w:rsidTr="0062669A">
        <w:trPr>
          <w:cantSplit/>
          <w:tblHeader/>
          <w:jc w:val="center"/>
        </w:trPr>
        <w:tc>
          <w:tcPr>
            <w:tcW w:w="2268" w:type="dxa"/>
            <w:shd w:val="clear" w:color="auto" w:fill="D9D9D9"/>
          </w:tcPr>
          <w:p w14:paraId="13153702" w14:textId="77777777" w:rsidR="008068B0" w:rsidRPr="0067349A" w:rsidRDefault="008068B0" w:rsidP="008068B0">
            <w:pPr>
              <w:pStyle w:val="MethodChartHeading"/>
            </w:pPr>
            <w:r w:rsidRPr="0067349A">
              <w:rPr>
                <w:bCs/>
                <w:lang w:val="es-US"/>
              </w:rPr>
              <w:t>Método</w:t>
            </w:r>
          </w:p>
        </w:tc>
        <w:tc>
          <w:tcPr>
            <w:tcW w:w="7308" w:type="dxa"/>
            <w:shd w:val="clear" w:color="auto" w:fill="D9D9D9"/>
          </w:tcPr>
          <w:p w14:paraId="2FEC0F5C" w14:textId="77777777" w:rsidR="008068B0" w:rsidRPr="0003689A" w:rsidRDefault="008068B0" w:rsidP="008068B0">
            <w:pPr>
              <w:pStyle w:val="MethodChartHeading"/>
              <w:rPr>
                <w:lang w:val="es-AR"/>
              </w:rPr>
            </w:pPr>
            <w:r w:rsidRPr="0067349A">
              <w:rPr>
                <w:bCs/>
                <w:lang w:val="es-US"/>
              </w:rPr>
              <w:t>Servicios para los miembros: información de contacto</w:t>
            </w:r>
          </w:p>
        </w:tc>
      </w:tr>
      <w:tr w:rsidR="008068B0" w:rsidRPr="00A15C54" w14:paraId="4B1123C3" w14:textId="77777777" w:rsidTr="0062669A">
        <w:trPr>
          <w:cantSplit/>
          <w:jc w:val="center"/>
        </w:trPr>
        <w:tc>
          <w:tcPr>
            <w:tcW w:w="2268" w:type="dxa"/>
          </w:tcPr>
          <w:p w14:paraId="7E5B7149" w14:textId="77777777" w:rsidR="008068B0" w:rsidRPr="0067349A" w:rsidRDefault="008068B0" w:rsidP="008068B0">
            <w:pPr>
              <w:keepNext/>
              <w:spacing w:before="80" w:beforeAutospacing="0" w:after="80" w:afterAutospacing="0"/>
              <w:rPr>
                <w:b/>
              </w:rPr>
            </w:pPr>
            <w:r w:rsidRPr="0067349A">
              <w:rPr>
                <w:b/>
                <w:bCs/>
                <w:lang w:val="es-US"/>
              </w:rPr>
              <w:t>LLAME AL</w:t>
            </w:r>
          </w:p>
        </w:tc>
        <w:tc>
          <w:tcPr>
            <w:tcW w:w="7308" w:type="dxa"/>
            <w:shd w:val="clear" w:color="auto" w:fill="auto"/>
          </w:tcPr>
          <w:p w14:paraId="15160A2A" w14:textId="77777777" w:rsidR="008068B0" w:rsidRPr="0003689A" w:rsidRDefault="008068B0" w:rsidP="009E7F12">
            <w:pPr>
              <w:keepLines/>
              <w:spacing w:before="80" w:beforeAutospacing="0" w:after="80" w:afterAutospacing="0"/>
              <w:ind w:left="1800" w:hanging="1800"/>
              <w:rPr>
                <w:i/>
                <w:snapToGrid w:val="0"/>
                <w:color w:val="0000FF"/>
                <w:lang w:val="es-AR"/>
              </w:rPr>
            </w:pPr>
            <w:r w:rsidRPr="0003689A">
              <w:rPr>
                <w:i/>
                <w:iCs/>
                <w:snapToGrid w:val="0"/>
                <w:color w:val="0000FF"/>
                <w:lang w:val="es-AR"/>
              </w:rPr>
              <w:t>[Insert phone number(s)]</w:t>
            </w:r>
          </w:p>
          <w:p w14:paraId="09909E7D" w14:textId="77777777" w:rsidR="008068B0" w:rsidRPr="0067349A" w:rsidRDefault="008068B0" w:rsidP="009E7F12">
            <w:pPr>
              <w:spacing w:before="80" w:beforeAutospacing="0" w:after="80" w:afterAutospacing="0"/>
              <w:rPr>
                <w:i/>
                <w:snapToGrid w:val="0"/>
                <w:color w:val="0000FF"/>
                <w:spacing w:val="-2"/>
              </w:rPr>
            </w:pPr>
            <w:r w:rsidRPr="0067349A">
              <w:rPr>
                <w:snapToGrid w:val="0"/>
                <w:lang w:val="es-US"/>
              </w:rPr>
              <w:t>Las llamadas a este número son</w:t>
            </w:r>
            <w:r w:rsidRPr="0067349A">
              <w:rPr>
                <w:snapToGrid w:val="0"/>
                <w:color w:val="0000FF"/>
                <w:lang w:val="es-US"/>
              </w:rPr>
              <w:t xml:space="preserve"> </w:t>
            </w:r>
            <w:r w:rsidRPr="0067349A">
              <w:rPr>
                <w:snapToGrid w:val="0"/>
                <w:lang w:val="es-US"/>
              </w:rPr>
              <w:t>gratuitas.</w:t>
            </w:r>
            <w:r w:rsidRPr="0067349A">
              <w:rPr>
                <w:snapToGrid w:val="0"/>
                <w:color w:val="0000FF"/>
                <w:lang w:val="es-US"/>
              </w:rPr>
              <w:t xml:space="preserve"> </w:t>
            </w:r>
            <w:r w:rsidRPr="0067349A">
              <w:rPr>
                <w:i/>
                <w:iCs/>
                <w:snapToGrid w:val="0"/>
                <w:color w:val="0000FF"/>
              </w:rPr>
              <w:t xml:space="preserve">[Insert </w:t>
            </w:r>
            <w:r w:rsidRPr="0067349A">
              <w:rPr>
                <w:i/>
                <w:iCs/>
                <w:color w:val="0000FF"/>
              </w:rPr>
              <w:t xml:space="preserve">days and </w:t>
            </w:r>
            <w:r w:rsidRPr="0067349A">
              <w:rPr>
                <w:i/>
                <w:iCs/>
                <w:snapToGrid w:val="0"/>
                <w:color w:val="0000FF"/>
              </w:rPr>
              <w:t xml:space="preserve">hours of </w:t>
            </w:r>
            <w:r w:rsidRPr="0067349A">
              <w:rPr>
                <w:i/>
                <w:iCs/>
                <w:snapToGrid w:val="0"/>
                <w:color w:val="0000FF"/>
                <w:spacing w:val="-2"/>
              </w:rPr>
              <w:t>operation, including information on the use of alternative technologies.]</w:t>
            </w:r>
          </w:p>
          <w:p w14:paraId="0C1CE1DA" w14:textId="77777777" w:rsidR="008068B0" w:rsidRPr="0003689A" w:rsidRDefault="008068B0" w:rsidP="009E7F12">
            <w:pPr>
              <w:spacing w:before="80" w:beforeAutospacing="0" w:after="80" w:afterAutospacing="0"/>
              <w:rPr>
                <w:rFonts w:ascii="Arial" w:hAnsi="Arial"/>
                <w:snapToGrid w:val="0"/>
                <w:color w:val="0000FF"/>
                <w:lang w:val="es-AR"/>
              </w:rPr>
            </w:pPr>
            <w:r w:rsidRPr="0067349A">
              <w:rPr>
                <w:lang w:val="es-US"/>
              </w:rPr>
              <w:t>Servicios para los miembros también ofrece un servicio gratuito de interpretación para las personas que no hablan inglés.</w:t>
            </w:r>
          </w:p>
        </w:tc>
      </w:tr>
      <w:tr w:rsidR="008068B0" w:rsidRPr="0067349A" w14:paraId="60DA66F8" w14:textId="77777777" w:rsidTr="0062669A">
        <w:trPr>
          <w:cantSplit/>
          <w:jc w:val="center"/>
        </w:trPr>
        <w:tc>
          <w:tcPr>
            <w:tcW w:w="2268" w:type="dxa"/>
          </w:tcPr>
          <w:p w14:paraId="6B95D930" w14:textId="77777777" w:rsidR="008068B0" w:rsidRPr="0067349A" w:rsidRDefault="008068B0" w:rsidP="008068B0">
            <w:pPr>
              <w:keepNext/>
              <w:spacing w:before="80" w:beforeAutospacing="0" w:after="80" w:afterAutospacing="0"/>
              <w:rPr>
                <w:b/>
              </w:rPr>
            </w:pPr>
            <w:r w:rsidRPr="0067349A">
              <w:rPr>
                <w:b/>
                <w:bCs/>
                <w:lang w:val="es-US"/>
              </w:rPr>
              <w:t>TTY</w:t>
            </w:r>
          </w:p>
        </w:tc>
        <w:tc>
          <w:tcPr>
            <w:tcW w:w="7308" w:type="dxa"/>
            <w:shd w:val="clear" w:color="auto" w:fill="auto"/>
          </w:tcPr>
          <w:p w14:paraId="6EB9EF1C" w14:textId="77777777" w:rsidR="008068B0" w:rsidRPr="0003689A" w:rsidRDefault="008068B0" w:rsidP="009E7F12">
            <w:pPr>
              <w:keepLines/>
              <w:spacing w:before="80" w:beforeAutospacing="0" w:after="80" w:afterAutospacing="0"/>
              <w:ind w:left="1800" w:hanging="1800"/>
              <w:rPr>
                <w:i/>
                <w:snapToGrid w:val="0"/>
                <w:color w:val="0000FF"/>
                <w:lang w:val="es-AR"/>
              </w:rPr>
            </w:pPr>
            <w:r w:rsidRPr="0003689A">
              <w:rPr>
                <w:i/>
                <w:iCs/>
                <w:snapToGrid w:val="0"/>
                <w:color w:val="0000FF"/>
                <w:lang w:val="es-AR"/>
              </w:rPr>
              <w:t>[Insert number]</w:t>
            </w:r>
          </w:p>
          <w:p w14:paraId="6E16FBEE" w14:textId="77777777" w:rsidR="008068B0" w:rsidRPr="0003689A" w:rsidRDefault="008068B0" w:rsidP="009E7F12">
            <w:pPr>
              <w:spacing w:before="80" w:beforeAutospacing="0" w:after="80" w:afterAutospacing="0"/>
              <w:rPr>
                <w:snapToGrid w:val="0"/>
                <w:lang w:val="es-AR"/>
              </w:rPr>
            </w:pPr>
            <w:r w:rsidRPr="0003689A">
              <w:rPr>
                <w:snapToGrid w:val="0"/>
                <w:color w:val="0000FF"/>
                <w:lang w:val="es-AR"/>
              </w:rPr>
              <w:t>[</w:t>
            </w:r>
            <w:r w:rsidRPr="0003689A">
              <w:rPr>
                <w:i/>
                <w:iCs/>
                <w:snapToGrid w:val="0"/>
                <w:color w:val="0000FF"/>
                <w:lang w:val="es-AR"/>
              </w:rPr>
              <w:t>Insert if plan uses a direct TTY number:</w:t>
            </w:r>
            <w:r w:rsidRPr="0067349A">
              <w:rPr>
                <w:snapToGrid w:val="0"/>
                <w:color w:val="0000FF"/>
                <w:lang w:val="es-US"/>
              </w:rPr>
              <w:t xml:space="preserve"> Este número necesita un equipo telefónico especial y es solo para personas que tienen dificultades auditivas o del habla.]</w:t>
            </w:r>
            <w:r w:rsidRPr="0067349A">
              <w:rPr>
                <w:snapToGrid w:val="0"/>
                <w:lang w:val="es-US"/>
              </w:rPr>
              <w:t xml:space="preserve"> </w:t>
            </w:r>
          </w:p>
          <w:p w14:paraId="02CBD5EC" w14:textId="77777777" w:rsidR="008068B0" w:rsidRPr="0067349A" w:rsidRDefault="008068B0" w:rsidP="009E7F12">
            <w:pPr>
              <w:spacing w:before="80" w:beforeAutospacing="0" w:after="80" w:afterAutospacing="0"/>
              <w:rPr>
                <w:snapToGrid w:val="0"/>
                <w:color w:val="0000FF"/>
              </w:rPr>
            </w:pPr>
            <w:r w:rsidRPr="0067349A">
              <w:rPr>
                <w:snapToGrid w:val="0"/>
                <w:lang w:val="es-US"/>
              </w:rPr>
              <w:t>Las llamadas a este número son</w:t>
            </w:r>
            <w:r w:rsidRPr="0067349A">
              <w:rPr>
                <w:snapToGrid w:val="0"/>
                <w:color w:val="0000FF"/>
                <w:lang w:val="es-US"/>
              </w:rPr>
              <w:t xml:space="preserve"> </w:t>
            </w:r>
            <w:r w:rsidRPr="0067349A">
              <w:rPr>
                <w:snapToGrid w:val="0"/>
                <w:lang w:val="es-US"/>
              </w:rPr>
              <w:t>gratuitas.</w:t>
            </w:r>
            <w:r w:rsidRPr="0067349A">
              <w:rPr>
                <w:snapToGrid w:val="0"/>
                <w:color w:val="0000FF"/>
                <w:lang w:val="es-US"/>
              </w:rPr>
              <w:t xml:space="preserve"> </w:t>
            </w:r>
            <w:r w:rsidRPr="0067349A">
              <w:rPr>
                <w:i/>
                <w:iCs/>
                <w:snapToGrid w:val="0"/>
                <w:color w:val="0000FF"/>
              </w:rPr>
              <w:t xml:space="preserve">[Insert </w:t>
            </w:r>
            <w:r w:rsidRPr="0067349A">
              <w:rPr>
                <w:i/>
                <w:iCs/>
                <w:color w:val="0000FF"/>
              </w:rPr>
              <w:t xml:space="preserve">days and </w:t>
            </w:r>
            <w:r w:rsidRPr="0067349A">
              <w:rPr>
                <w:i/>
                <w:iCs/>
                <w:snapToGrid w:val="0"/>
                <w:color w:val="0000FF"/>
              </w:rPr>
              <w:t>hours of operation.]</w:t>
            </w:r>
          </w:p>
        </w:tc>
      </w:tr>
      <w:tr w:rsidR="008068B0" w:rsidRPr="0067349A" w14:paraId="22E9208A" w14:textId="77777777" w:rsidTr="0062669A">
        <w:trPr>
          <w:cantSplit/>
          <w:jc w:val="center"/>
        </w:trPr>
        <w:tc>
          <w:tcPr>
            <w:tcW w:w="2268" w:type="dxa"/>
          </w:tcPr>
          <w:p w14:paraId="35AD26B1" w14:textId="77777777" w:rsidR="008068B0" w:rsidRPr="0067349A" w:rsidRDefault="008068B0" w:rsidP="008068B0">
            <w:pPr>
              <w:keepNext/>
              <w:spacing w:before="80" w:beforeAutospacing="0" w:after="80" w:afterAutospacing="0"/>
              <w:rPr>
                <w:b/>
              </w:rPr>
            </w:pPr>
            <w:r w:rsidRPr="0067349A">
              <w:rPr>
                <w:b/>
                <w:bCs/>
                <w:lang w:val="es-US"/>
              </w:rPr>
              <w:t>FAX</w:t>
            </w:r>
          </w:p>
        </w:tc>
        <w:tc>
          <w:tcPr>
            <w:tcW w:w="7308" w:type="dxa"/>
            <w:shd w:val="clear" w:color="auto" w:fill="auto"/>
          </w:tcPr>
          <w:p w14:paraId="4EB222AD" w14:textId="77777777" w:rsidR="008068B0" w:rsidRPr="0067349A" w:rsidRDefault="008068B0" w:rsidP="009E7F12">
            <w:pPr>
              <w:spacing w:before="80" w:beforeAutospacing="0" w:after="80" w:afterAutospacing="0"/>
              <w:rPr>
                <w:snapToGrid w:val="0"/>
                <w:color w:val="0000FF"/>
              </w:rPr>
            </w:pPr>
            <w:r w:rsidRPr="0067349A">
              <w:rPr>
                <w:i/>
                <w:iCs/>
                <w:snapToGrid w:val="0"/>
                <w:color w:val="0000FF"/>
              </w:rPr>
              <w:t>[Optional: insert fax number]</w:t>
            </w:r>
          </w:p>
        </w:tc>
      </w:tr>
      <w:tr w:rsidR="008068B0" w:rsidRPr="0067349A" w14:paraId="4D8D1FA6" w14:textId="77777777" w:rsidTr="0062669A">
        <w:trPr>
          <w:cantSplit/>
          <w:jc w:val="center"/>
        </w:trPr>
        <w:tc>
          <w:tcPr>
            <w:tcW w:w="2268" w:type="dxa"/>
          </w:tcPr>
          <w:p w14:paraId="649211DE" w14:textId="77777777" w:rsidR="008068B0" w:rsidRPr="0067349A" w:rsidRDefault="008068B0" w:rsidP="008068B0">
            <w:pPr>
              <w:keepNext/>
              <w:spacing w:before="80" w:beforeAutospacing="0" w:after="80" w:afterAutospacing="0"/>
              <w:rPr>
                <w:b/>
              </w:rPr>
            </w:pPr>
            <w:r w:rsidRPr="0067349A">
              <w:rPr>
                <w:b/>
                <w:bCs/>
                <w:lang w:val="es-US"/>
              </w:rPr>
              <w:t>ESCRIBA A</w:t>
            </w:r>
          </w:p>
        </w:tc>
        <w:tc>
          <w:tcPr>
            <w:tcW w:w="7308" w:type="dxa"/>
            <w:shd w:val="clear" w:color="auto" w:fill="auto"/>
          </w:tcPr>
          <w:p w14:paraId="52C45347" w14:textId="77777777" w:rsidR="008068B0" w:rsidRPr="0067349A" w:rsidRDefault="008068B0" w:rsidP="009E7F12">
            <w:pPr>
              <w:keepLines/>
              <w:spacing w:before="80" w:beforeAutospacing="0" w:after="80" w:afterAutospacing="0"/>
              <w:ind w:left="1800" w:hanging="1800"/>
              <w:rPr>
                <w:i/>
                <w:snapToGrid w:val="0"/>
                <w:color w:val="0000FF"/>
              </w:rPr>
            </w:pPr>
            <w:r w:rsidRPr="0067349A">
              <w:rPr>
                <w:i/>
                <w:iCs/>
                <w:snapToGrid w:val="0"/>
                <w:color w:val="0000FF"/>
              </w:rPr>
              <w:t>[Insert address]</w:t>
            </w:r>
          </w:p>
          <w:p w14:paraId="50BBBEA2" w14:textId="77777777" w:rsidR="008068B0" w:rsidRPr="0067349A" w:rsidRDefault="008068B0" w:rsidP="009E7F12">
            <w:pPr>
              <w:spacing w:before="80" w:beforeAutospacing="0" w:after="80" w:afterAutospacing="0"/>
              <w:rPr>
                <w:i/>
                <w:snapToGrid w:val="0"/>
                <w:color w:val="0000FF"/>
              </w:rPr>
            </w:pPr>
            <w:r w:rsidRPr="0067349A">
              <w:rPr>
                <w:i/>
                <w:iCs/>
                <w:snapToGrid w:val="0"/>
                <w:color w:val="0000FF"/>
              </w:rPr>
              <w:t>[</w:t>
            </w:r>
            <w:r w:rsidRPr="0067349A">
              <w:rPr>
                <w:b/>
                <w:bCs/>
                <w:i/>
                <w:iCs/>
                <w:snapToGrid w:val="0"/>
                <w:color w:val="0000FF"/>
              </w:rPr>
              <w:t>Note</w:t>
            </w:r>
            <w:r w:rsidRPr="0067349A">
              <w:rPr>
                <w:i/>
                <w:iCs/>
                <w:snapToGrid w:val="0"/>
                <w:color w:val="0000FF"/>
              </w:rPr>
              <w:t>: plans may add email addresses here.]</w:t>
            </w:r>
          </w:p>
        </w:tc>
      </w:tr>
      <w:tr w:rsidR="008068B0" w:rsidRPr="0067349A" w14:paraId="1A06D200" w14:textId="77777777" w:rsidTr="0062669A">
        <w:trPr>
          <w:cantSplit/>
          <w:jc w:val="center"/>
        </w:trPr>
        <w:tc>
          <w:tcPr>
            <w:tcW w:w="2268" w:type="dxa"/>
          </w:tcPr>
          <w:p w14:paraId="3A03F221" w14:textId="77777777" w:rsidR="008068B0" w:rsidRPr="0067349A" w:rsidRDefault="008068B0" w:rsidP="008068B0">
            <w:pPr>
              <w:spacing w:before="80" w:beforeAutospacing="0" w:after="80" w:afterAutospacing="0"/>
              <w:rPr>
                <w:b/>
              </w:rPr>
            </w:pPr>
            <w:r w:rsidRPr="0067349A">
              <w:rPr>
                <w:b/>
                <w:bCs/>
                <w:lang w:val="es-US"/>
              </w:rPr>
              <w:t>SITIO WEB</w:t>
            </w:r>
          </w:p>
        </w:tc>
        <w:tc>
          <w:tcPr>
            <w:tcW w:w="7308" w:type="dxa"/>
            <w:shd w:val="clear" w:color="auto" w:fill="auto"/>
          </w:tcPr>
          <w:p w14:paraId="446CB920" w14:textId="77777777" w:rsidR="008068B0" w:rsidRPr="0067349A" w:rsidRDefault="008068B0" w:rsidP="009E7F12">
            <w:pPr>
              <w:keepLines/>
              <w:spacing w:before="80" w:beforeAutospacing="0" w:after="80" w:afterAutospacing="0"/>
              <w:ind w:left="1800" w:hanging="1800"/>
              <w:rPr>
                <w:i/>
                <w:snapToGrid w:val="0"/>
                <w:color w:val="0000FF"/>
              </w:rPr>
            </w:pPr>
            <w:r w:rsidRPr="0067349A">
              <w:rPr>
                <w:i/>
                <w:iCs/>
                <w:snapToGrid w:val="0"/>
                <w:color w:val="0000FF"/>
              </w:rPr>
              <w:t>[Insert URL]</w:t>
            </w:r>
          </w:p>
        </w:tc>
      </w:tr>
    </w:tbl>
    <w:p w14:paraId="12B30785" w14:textId="5CD0BFD6" w:rsidR="00675612" w:rsidRDefault="00675612" w:rsidP="00675612">
      <w:pPr>
        <w:rPr>
          <w:i/>
          <w:iCs/>
          <w:color w:val="0000FF"/>
          <w:szCs w:val="20"/>
        </w:rPr>
      </w:pPr>
      <w:r w:rsidRPr="0067349A">
        <w:rPr>
          <w:i/>
          <w:iCs/>
          <w:color w:val="0000FF"/>
          <w:szCs w:val="20"/>
        </w:rPr>
        <w:t>[</w:t>
      </w:r>
      <w:r w:rsidRPr="0067349A">
        <w:rPr>
          <w:b/>
          <w:bCs/>
          <w:i/>
          <w:iCs/>
          <w:color w:val="0000FF"/>
          <w:szCs w:val="20"/>
        </w:rPr>
        <w:t>Note</w:t>
      </w:r>
      <w:r w:rsidRPr="0067349A">
        <w:rPr>
          <w:i/>
          <w:iCs/>
          <w:color w:val="0000FF"/>
          <w:szCs w:val="20"/>
        </w:rPr>
        <w:t>: If your plan uses the same contact information for the Part D coverage determinations, appeals, and/or complaints, you may combine the appropriate sections below.]</w:t>
      </w:r>
    </w:p>
    <w:p w14:paraId="622EDAD9" w14:textId="1F84A03B" w:rsidR="00F43BAA" w:rsidRPr="001A443F" w:rsidRDefault="00F43BAA" w:rsidP="00F43BAA">
      <w:pPr>
        <w:pStyle w:val="Subheading4th"/>
        <w:spacing w:before="200" w:beforeAutospacing="0" w:after="200"/>
        <w:rPr>
          <w:lang w:val="es-AR"/>
        </w:rPr>
      </w:pPr>
      <w:bookmarkStart w:id="150" w:name="_Toc513713800"/>
      <w:r w:rsidRPr="00F70057">
        <w:rPr>
          <w:bCs/>
          <w:lang w:val="es-US"/>
        </w:rPr>
        <w:t>Cómo comunicarse con nosotros para solicitar una decisión de cobertura o una apelación</w:t>
      </w:r>
      <w:bookmarkEnd w:id="150"/>
    </w:p>
    <w:p w14:paraId="0A22EA3B" w14:textId="6B34D974" w:rsidR="00F43BAA" w:rsidRPr="0003689A" w:rsidRDefault="00F43BAA" w:rsidP="0003689A">
      <w:pPr>
        <w:spacing w:before="200" w:beforeAutospacing="0" w:after="200" w:afterAutospacing="0"/>
        <w:ind w:right="360"/>
        <w:rPr>
          <w:lang w:val="es-AR"/>
        </w:rPr>
      </w:pPr>
      <w:r w:rsidRPr="00F70057">
        <w:rPr>
          <w:szCs w:val="26"/>
          <w:lang w:val="es-US"/>
        </w:rPr>
        <w:t xml:space="preserve">Una decisión de cobertura es una decisión que tomamos con respecto a </w:t>
      </w:r>
      <w:r>
        <w:rPr>
          <w:szCs w:val="26"/>
          <w:lang w:val="es-US"/>
        </w:rPr>
        <w:t>su cobertura</w:t>
      </w:r>
      <w:r w:rsidRPr="00F70057">
        <w:rPr>
          <w:szCs w:val="26"/>
          <w:lang w:val="es-US"/>
        </w:rPr>
        <w:t xml:space="preserve"> o con relación al monto que pagaremos por los medicamentos con receta de la Parte D. Una apelación es una manera formal de solicitarnos que revisemos y cambiemos una decisión de cobertura que hemos tomado. </w:t>
      </w:r>
      <w:r w:rsidRPr="00F70057">
        <w:rPr>
          <w:lang w:val="es-US"/>
        </w:rPr>
        <w:t xml:space="preserve">Para obtener más información sobre cómo solicitar decisiones de cobertura o apelaciones para atención médica o medicamentos con receta de la Parte D, </w:t>
      </w:r>
      <w:r w:rsidRPr="002C304B">
        <w:rPr>
          <w:lang w:val="es-US"/>
        </w:rPr>
        <w:t xml:space="preserve">consulte </w:t>
      </w:r>
      <w:r w:rsidRPr="0003689A">
        <w:rPr>
          <w:lang w:val="es-US"/>
        </w:rPr>
        <w:t xml:space="preserve">el capítulo 7 </w:t>
      </w:r>
      <w:r w:rsidRPr="00F70057">
        <w:rPr>
          <w:lang w:val="es-US"/>
        </w:rPr>
        <w:t>(</w:t>
      </w:r>
      <w:r w:rsidRPr="00F70057">
        <w:rPr>
          <w:i/>
          <w:iCs/>
          <w:szCs w:val="26"/>
          <w:lang w:val="es-US"/>
        </w:rPr>
        <w:t>Qué debe hacer si tiene un problema o una queja [decisiones de cobertura, apelaciones, quejas</w:t>
      </w:r>
      <w:r w:rsidRPr="00F70057">
        <w:rPr>
          <w:szCs w:val="26"/>
          <w:lang w:val="es-US"/>
        </w:rPr>
        <w:t>]</w:t>
      </w:r>
      <w:r w:rsidRPr="00F70057">
        <w:rPr>
          <w:lang w:val="es-U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ara decisiones de cobertura de atención médica por teléfono, TTY, fax, correo o sitio web&#10;"/>
      </w:tblPr>
      <w:tblGrid>
        <w:gridCol w:w="1895"/>
        <w:gridCol w:w="7419"/>
      </w:tblGrid>
      <w:tr w:rsidR="00F43BAA" w:rsidRPr="00A15C54" w14:paraId="6C602937" w14:textId="77777777" w:rsidTr="00C56887">
        <w:trPr>
          <w:cantSplit/>
          <w:tblHeader/>
          <w:jc w:val="center"/>
        </w:trPr>
        <w:tc>
          <w:tcPr>
            <w:tcW w:w="1902" w:type="dxa"/>
            <w:shd w:val="clear" w:color="auto" w:fill="D9D9D9"/>
          </w:tcPr>
          <w:p w14:paraId="788081AB" w14:textId="77777777" w:rsidR="00F43BAA" w:rsidRPr="00F70057" w:rsidRDefault="00F43BAA" w:rsidP="00C56887">
            <w:pPr>
              <w:pStyle w:val="MethodChartHeading"/>
            </w:pPr>
            <w:r w:rsidRPr="00F70057">
              <w:rPr>
                <w:bCs/>
                <w:lang w:val="es-US"/>
              </w:rPr>
              <w:lastRenderedPageBreak/>
              <w:t>Método</w:t>
            </w:r>
          </w:p>
        </w:tc>
        <w:tc>
          <w:tcPr>
            <w:tcW w:w="7482" w:type="dxa"/>
            <w:shd w:val="clear" w:color="auto" w:fill="D9D9D9"/>
          </w:tcPr>
          <w:p w14:paraId="74FB6BB6" w14:textId="4B82705D" w:rsidR="00F43BAA" w:rsidRPr="001A443F" w:rsidRDefault="00F43BAA" w:rsidP="002C304B">
            <w:pPr>
              <w:pStyle w:val="MethodChartHeading"/>
              <w:rPr>
                <w:i/>
                <w:color w:val="0000FF"/>
                <w:lang w:val="es-AR"/>
              </w:rPr>
            </w:pPr>
            <w:r w:rsidRPr="00F70057">
              <w:rPr>
                <w:bCs/>
                <w:lang w:val="es-US"/>
              </w:rPr>
              <w:t>Decisiones de cobertura y apelaciones para medicamentos con receta de la Parte D: información de contacto</w:t>
            </w:r>
          </w:p>
        </w:tc>
      </w:tr>
      <w:tr w:rsidR="00F43BAA" w:rsidRPr="00F70057" w14:paraId="17553DED" w14:textId="77777777" w:rsidTr="00C56887">
        <w:trPr>
          <w:cantSplit/>
          <w:jc w:val="center"/>
        </w:trPr>
        <w:tc>
          <w:tcPr>
            <w:tcW w:w="1902" w:type="dxa"/>
          </w:tcPr>
          <w:p w14:paraId="401A05D0" w14:textId="77777777" w:rsidR="00F43BAA" w:rsidRPr="00D52B99" w:rsidRDefault="00F43BAA" w:rsidP="00C56887">
            <w:pPr>
              <w:spacing w:before="80" w:beforeAutospacing="0" w:after="80" w:afterAutospacing="0"/>
              <w:rPr>
                <w:b/>
              </w:rPr>
            </w:pPr>
            <w:r w:rsidRPr="00D52B99">
              <w:rPr>
                <w:b/>
                <w:bCs/>
                <w:lang w:val="es-US"/>
              </w:rPr>
              <w:t>LLAME AL</w:t>
            </w:r>
          </w:p>
        </w:tc>
        <w:tc>
          <w:tcPr>
            <w:tcW w:w="7482" w:type="dxa"/>
          </w:tcPr>
          <w:p w14:paraId="415DC684" w14:textId="77777777" w:rsidR="00F43BAA" w:rsidRPr="00D52B99" w:rsidRDefault="00F43BAA" w:rsidP="00C56887">
            <w:pPr>
              <w:spacing w:before="80" w:beforeAutospacing="0" w:after="80" w:afterAutospacing="0"/>
              <w:rPr>
                <w:i/>
                <w:snapToGrid w:val="0"/>
                <w:color w:val="0000FF"/>
                <w:lang w:val="es-AR"/>
              </w:rPr>
            </w:pPr>
            <w:r w:rsidRPr="00D52B99">
              <w:rPr>
                <w:i/>
                <w:iCs/>
                <w:snapToGrid w:val="0"/>
                <w:color w:val="0000FF"/>
                <w:lang w:val="es-AR"/>
              </w:rPr>
              <w:t>[Insert phone number]</w:t>
            </w:r>
          </w:p>
          <w:p w14:paraId="45959A82" w14:textId="20BD8647" w:rsidR="00F43BAA" w:rsidRPr="00D52B99" w:rsidRDefault="00F43BAA" w:rsidP="002C304B">
            <w:pPr>
              <w:spacing w:before="80" w:beforeAutospacing="0" w:after="80" w:afterAutospacing="0"/>
              <w:rPr>
                <w:rFonts w:ascii="Arial" w:hAnsi="Arial"/>
                <w:snapToGrid w:val="0"/>
                <w:color w:val="0000FF"/>
              </w:rPr>
            </w:pPr>
            <w:r w:rsidRPr="00D52B99">
              <w:rPr>
                <w:snapToGrid w:val="0"/>
                <w:lang w:val="es-US"/>
              </w:rPr>
              <w:t>Las llamadas a este número</w:t>
            </w:r>
            <w:r w:rsidRPr="00D52B99">
              <w:rPr>
                <w:snapToGrid w:val="0"/>
                <w:color w:val="0000FF"/>
                <w:lang w:val="es-US"/>
              </w:rPr>
              <w:t xml:space="preserve"> [</w:t>
            </w:r>
            <w:r w:rsidRPr="00D52B99">
              <w:rPr>
                <w:i/>
                <w:iCs/>
                <w:snapToGrid w:val="0"/>
                <w:color w:val="0000FF"/>
                <w:lang w:val="es-AR"/>
              </w:rPr>
              <w:t>insert if applicable:</w:t>
            </w:r>
            <w:r w:rsidRPr="00D52B99">
              <w:rPr>
                <w:i/>
                <w:iCs/>
                <w:snapToGrid w:val="0"/>
                <w:color w:val="0000FF"/>
                <w:lang w:val="es-US"/>
              </w:rPr>
              <w:t xml:space="preserve"> no] </w:t>
            </w:r>
            <w:r w:rsidRPr="00D52B99">
              <w:rPr>
                <w:snapToGrid w:val="0"/>
                <w:lang w:val="es-US"/>
              </w:rPr>
              <w:t>son gratuitas.</w:t>
            </w:r>
            <w:r w:rsidRPr="00D52B99">
              <w:rPr>
                <w:snapToGrid w:val="0"/>
                <w:color w:val="0000FF"/>
                <w:lang w:val="es-US"/>
              </w:rPr>
              <w:t xml:space="preserve"> </w:t>
            </w:r>
            <w:r w:rsidRPr="00D52B99">
              <w:rPr>
                <w:i/>
                <w:iCs/>
                <w:snapToGrid w:val="0"/>
                <w:color w:val="0000FF"/>
              </w:rPr>
              <w:t xml:space="preserve">[Insert </w:t>
            </w:r>
            <w:r w:rsidRPr="00D52B99">
              <w:rPr>
                <w:i/>
                <w:iCs/>
                <w:color w:val="0000FF"/>
              </w:rPr>
              <w:t xml:space="preserve">days and </w:t>
            </w:r>
            <w:r w:rsidRPr="00D52B99">
              <w:rPr>
                <w:i/>
                <w:iCs/>
                <w:snapToGrid w:val="0"/>
                <w:color w:val="0000FF"/>
              </w:rPr>
              <w:t>hours of operation] [</w:t>
            </w:r>
            <w:r w:rsidRPr="00D52B99">
              <w:rPr>
                <w:b/>
                <w:bCs/>
                <w:i/>
                <w:iCs/>
                <w:snapToGrid w:val="0"/>
                <w:color w:val="0000FF"/>
              </w:rPr>
              <w:t>Note:</w:t>
            </w:r>
            <w:r w:rsidRPr="00D52B99">
              <w:rPr>
                <w:i/>
                <w:iCs/>
                <w:snapToGrid w:val="0"/>
                <w:color w:val="0000FF"/>
              </w:rPr>
              <w:t xml:space="preserve"> You may also include reference to 24-hour lines here]. [</w:t>
            </w:r>
            <w:r w:rsidRPr="00D52B99">
              <w:rPr>
                <w:b/>
                <w:bCs/>
                <w:i/>
                <w:iCs/>
                <w:snapToGrid w:val="0"/>
                <w:color w:val="0000FF"/>
              </w:rPr>
              <w:t xml:space="preserve">Note: </w:t>
            </w:r>
            <w:r w:rsidRPr="00D52B99">
              <w:rPr>
                <w:i/>
                <w:iCs/>
                <w:snapToGrid w:val="0"/>
                <w:color w:val="0000FF"/>
              </w:rPr>
              <w:t xml:space="preserve">If you have a different number for accepting expedited </w:t>
            </w:r>
            <w:r w:rsidR="001362D3" w:rsidRPr="00D52B99">
              <w:rPr>
                <w:i/>
                <w:iCs/>
                <w:snapToGrid w:val="0"/>
                <w:color w:val="0000FF"/>
              </w:rPr>
              <w:t>coverage</w:t>
            </w:r>
            <w:r w:rsidRPr="00D52B99">
              <w:rPr>
                <w:i/>
                <w:iCs/>
                <w:snapToGrid w:val="0"/>
                <w:color w:val="0000FF"/>
              </w:rPr>
              <w:t xml:space="preserve"> determinations, also include that number here].</w:t>
            </w:r>
          </w:p>
        </w:tc>
      </w:tr>
      <w:tr w:rsidR="00F43BAA" w:rsidRPr="00F70057" w14:paraId="35515928" w14:textId="77777777" w:rsidTr="00C56887">
        <w:trPr>
          <w:cantSplit/>
          <w:jc w:val="center"/>
        </w:trPr>
        <w:tc>
          <w:tcPr>
            <w:tcW w:w="1902" w:type="dxa"/>
          </w:tcPr>
          <w:p w14:paraId="3C3578A0" w14:textId="77777777" w:rsidR="00F43BAA" w:rsidRPr="00D52B99" w:rsidRDefault="00F43BAA" w:rsidP="00C56887">
            <w:pPr>
              <w:spacing w:before="80" w:beforeAutospacing="0" w:after="80" w:afterAutospacing="0"/>
              <w:rPr>
                <w:b/>
              </w:rPr>
            </w:pPr>
            <w:r w:rsidRPr="00D52B99">
              <w:rPr>
                <w:b/>
                <w:bCs/>
                <w:lang w:val="es-US"/>
              </w:rPr>
              <w:t>TTY</w:t>
            </w:r>
          </w:p>
        </w:tc>
        <w:tc>
          <w:tcPr>
            <w:tcW w:w="7482" w:type="dxa"/>
          </w:tcPr>
          <w:p w14:paraId="6A616F8F" w14:textId="77777777" w:rsidR="00F43BAA" w:rsidRPr="00D52B99" w:rsidRDefault="00F43BAA" w:rsidP="00C56887">
            <w:pPr>
              <w:spacing w:before="80" w:beforeAutospacing="0" w:after="80" w:afterAutospacing="0"/>
              <w:rPr>
                <w:i/>
                <w:snapToGrid w:val="0"/>
                <w:color w:val="0000FF"/>
                <w:lang w:val="es-AR"/>
              </w:rPr>
            </w:pPr>
            <w:r w:rsidRPr="00D52B99">
              <w:rPr>
                <w:i/>
                <w:iCs/>
                <w:snapToGrid w:val="0"/>
                <w:color w:val="0000FF"/>
                <w:lang w:val="es-AR"/>
              </w:rPr>
              <w:t>[Insert number]</w:t>
            </w:r>
          </w:p>
          <w:p w14:paraId="3701AE32" w14:textId="77777777" w:rsidR="00F43BAA" w:rsidRPr="00D52B99" w:rsidRDefault="00F43BAA" w:rsidP="00C56887">
            <w:pPr>
              <w:spacing w:before="80" w:beforeAutospacing="0" w:after="80" w:afterAutospacing="0"/>
              <w:rPr>
                <w:snapToGrid w:val="0"/>
                <w:lang w:val="es-AR"/>
              </w:rPr>
            </w:pPr>
            <w:r w:rsidRPr="00D52B99">
              <w:rPr>
                <w:snapToGrid w:val="0"/>
                <w:color w:val="0000FF"/>
                <w:lang w:val="es-US"/>
              </w:rPr>
              <w:t>[</w:t>
            </w:r>
            <w:r w:rsidRPr="00D52B99">
              <w:rPr>
                <w:i/>
                <w:iCs/>
                <w:snapToGrid w:val="0"/>
                <w:color w:val="0000FF"/>
                <w:lang w:val="es-AR"/>
              </w:rPr>
              <w:t>Insert if plan uses a direct TTY number:</w:t>
            </w:r>
            <w:r w:rsidRPr="00D52B99">
              <w:rPr>
                <w:snapToGrid w:val="0"/>
                <w:color w:val="0000FF"/>
                <w:lang w:val="es-US"/>
              </w:rPr>
              <w:t xml:space="preserve"> Este número necesita un equipo telefónico especial y es solo para personas que tienen dificultades auditivas o del habla].</w:t>
            </w:r>
            <w:r w:rsidRPr="00D52B99">
              <w:rPr>
                <w:snapToGrid w:val="0"/>
                <w:lang w:val="es-US"/>
              </w:rPr>
              <w:t xml:space="preserve"> </w:t>
            </w:r>
          </w:p>
          <w:p w14:paraId="5684878F" w14:textId="3B842A18" w:rsidR="00F43BAA" w:rsidRPr="00D52B99" w:rsidRDefault="00F43BAA" w:rsidP="002C304B">
            <w:pPr>
              <w:spacing w:before="80" w:beforeAutospacing="0" w:after="80" w:afterAutospacing="0"/>
              <w:rPr>
                <w:snapToGrid w:val="0"/>
                <w:color w:val="0000FF"/>
              </w:rPr>
            </w:pPr>
            <w:r w:rsidRPr="00D52B99">
              <w:rPr>
                <w:snapToGrid w:val="0"/>
                <w:lang w:val="es-US"/>
              </w:rPr>
              <w:t>Las llamadas a este número son</w:t>
            </w:r>
            <w:r w:rsidRPr="00D52B99">
              <w:rPr>
                <w:snapToGrid w:val="0"/>
                <w:color w:val="0000FF"/>
                <w:lang w:val="es-US"/>
              </w:rPr>
              <w:t xml:space="preserve"> </w:t>
            </w:r>
            <w:r w:rsidRPr="00D52B99">
              <w:rPr>
                <w:snapToGrid w:val="0"/>
                <w:lang w:val="es-US"/>
              </w:rPr>
              <w:t>gratuitas.</w:t>
            </w:r>
            <w:r w:rsidRPr="00D52B99">
              <w:rPr>
                <w:snapToGrid w:val="0"/>
                <w:color w:val="0000FF"/>
                <w:lang w:val="es-US"/>
              </w:rPr>
              <w:t xml:space="preserve"> </w:t>
            </w:r>
            <w:r w:rsidRPr="00D52B99">
              <w:rPr>
                <w:i/>
                <w:iCs/>
                <w:snapToGrid w:val="0"/>
                <w:color w:val="0000FF"/>
              </w:rPr>
              <w:t xml:space="preserve">[Insert </w:t>
            </w:r>
            <w:r w:rsidRPr="00D52B99">
              <w:rPr>
                <w:i/>
                <w:iCs/>
                <w:color w:val="0000FF"/>
              </w:rPr>
              <w:t xml:space="preserve">days and </w:t>
            </w:r>
            <w:r w:rsidRPr="00D52B99">
              <w:rPr>
                <w:i/>
                <w:iCs/>
                <w:snapToGrid w:val="0"/>
                <w:color w:val="0000FF"/>
              </w:rPr>
              <w:t>hours of operation] [</w:t>
            </w:r>
            <w:r w:rsidRPr="00D52B99">
              <w:rPr>
                <w:b/>
                <w:bCs/>
                <w:i/>
                <w:iCs/>
                <w:snapToGrid w:val="0"/>
                <w:color w:val="0000FF"/>
              </w:rPr>
              <w:t>Note:</w:t>
            </w:r>
            <w:r w:rsidRPr="00D52B99">
              <w:rPr>
                <w:i/>
                <w:iCs/>
                <w:snapToGrid w:val="0"/>
                <w:color w:val="0000FF"/>
              </w:rPr>
              <w:t xml:space="preserve"> If you have a different TTY number for accepting expedited </w:t>
            </w:r>
            <w:r w:rsidR="001362D3" w:rsidRPr="00D52B99">
              <w:rPr>
                <w:i/>
                <w:iCs/>
                <w:snapToGrid w:val="0"/>
                <w:color w:val="0000FF"/>
              </w:rPr>
              <w:t>coverage</w:t>
            </w:r>
            <w:r w:rsidRPr="00D52B99">
              <w:rPr>
                <w:i/>
                <w:iCs/>
                <w:snapToGrid w:val="0"/>
                <w:color w:val="0000FF"/>
              </w:rPr>
              <w:t xml:space="preserve"> determinations, also include that number here].</w:t>
            </w:r>
          </w:p>
        </w:tc>
      </w:tr>
      <w:tr w:rsidR="00F43BAA" w:rsidRPr="00F70057" w14:paraId="36464AC8" w14:textId="77777777" w:rsidTr="00C56887">
        <w:trPr>
          <w:cantSplit/>
          <w:jc w:val="center"/>
        </w:trPr>
        <w:tc>
          <w:tcPr>
            <w:tcW w:w="1902" w:type="dxa"/>
          </w:tcPr>
          <w:p w14:paraId="0CD63611" w14:textId="77777777" w:rsidR="00F43BAA" w:rsidRPr="00D52B99" w:rsidRDefault="00F43BAA" w:rsidP="00C56887">
            <w:pPr>
              <w:spacing w:before="80" w:beforeAutospacing="0" w:after="80" w:afterAutospacing="0"/>
              <w:rPr>
                <w:b/>
              </w:rPr>
            </w:pPr>
            <w:r w:rsidRPr="00D52B99">
              <w:rPr>
                <w:b/>
                <w:bCs/>
                <w:lang w:val="es-US"/>
              </w:rPr>
              <w:t>FAX</w:t>
            </w:r>
          </w:p>
        </w:tc>
        <w:tc>
          <w:tcPr>
            <w:tcW w:w="7482" w:type="dxa"/>
          </w:tcPr>
          <w:p w14:paraId="10E4D82F" w14:textId="714A0B4F" w:rsidR="00F43BAA" w:rsidRPr="00D52B99" w:rsidRDefault="00F43BAA" w:rsidP="002C304B">
            <w:pPr>
              <w:spacing w:before="80" w:beforeAutospacing="0" w:after="80" w:afterAutospacing="0"/>
              <w:rPr>
                <w:snapToGrid w:val="0"/>
                <w:color w:val="0000FF"/>
              </w:rPr>
            </w:pPr>
            <w:r w:rsidRPr="00D52B99">
              <w:rPr>
                <w:i/>
                <w:iCs/>
                <w:snapToGrid w:val="0"/>
                <w:color w:val="0000FF"/>
              </w:rPr>
              <w:t>[Optional: insert fax number] [</w:t>
            </w:r>
            <w:r w:rsidRPr="00D52B99">
              <w:rPr>
                <w:b/>
                <w:bCs/>
                <w:i/>
                <w:iCs/>
                <w:snapToGrid w:val="0"/>
                <w:color w:val="0000FF"/>
              </w:rPr>
              <w:t>Note:</w:t>
            </w:r>
            <w:r w:rsidRPr="00D52B99">
              <w:rPr>
                <w:i/>
                <w:iCs/>
                <w:snapToGrid w:val="0"/>
                <w:color w:val="0000FF"/>
              </w:rPr>
              <w:t xml:space="preserve"> If you have a different fax number for accepting expedited </w:t>
            </w:r>
            <w:r w:rsidR="001362D3" w:rsidRPr="00D52B99">
              <w:rPr>
                <w:i/>
                <w:iCs/>
                <w:snapToGrid w:val="0"/>
                <w:color w:val="0000FF"/>
              </w:rPr>
              <w:t>coverage</w:t>
            </w:r>
            <w:r w:rsidRPr="00D52B99">
              <w:rPr>
                <w:i/>
                <w:iCs/>
                <w:snapToGrid w:val="0"/>
                <w:color w:val="0000FF"/>
              </w:rPr>
              <w:t xml:space="preserve"> determinations, also include that number here].</w:t>
            </w:r>
          </w:p>
        </w:tc>
      </w:tr>
      <w:tr w:rsidR="00F43BAA" w:rsidRPr="00F70057" w14:paraId="7D5CB870" w14:textId="77777777" w:rsidTr="00C56887">
        <w:trPr>
          <w:cantSplit/>
          <w:jc w:val="center"/>
        </w:trPr>
        <w:tc>
          <w:tcPr>
            <w:tcW w:w="1902" w:type="dxa"/>
          </w:tcPr>
          <w:p w14:paraId="41AFADFA" w14:textId="77777777" w:rsidR="00F43BAA" w:rsidRPr="00D52B99" w:rsidRDefault="00F43BAA" w:rsidP="00C56887">
            <w:pPr>
              <w:spacing w:before="80" w:beforeAutospacing="0" w:after="80" w:afterAutospacing="0"/>
              <w:rPr>
                <w:b/>
              </w:rPr>
            </w:pPr>
            <w:r w:rsidRPr="00D52B99">
              <w:rPr>
                <w:b/>
                <w:bCs/>
                <w:lang w:val="es-US"/>
              </w:rPr>
              <w:t>ESCRIBA A</w:t>
            </w:r>
          </w:p>
        </w:tc>
        <w:tc>
          <w:tcPr>
            <w:tcW w:w="7482" w:type="dxa"/>
          </w:tcPr>
          <w:p w14:paraId="0BB22910" w14:textId="224F2543" w:rsidR="00F43BAA" w:rsidRPr="00D52B99" w:rsidRDefault="00F43BAA" w:rsidP="00C56887">
            <w:pPr>
              <w:spacing w:before="80" w:beforeAutospacing="0" w:after="80" w:afterAutospacing="0"/>
              <w:rPr>
                <w:i/>
                <w:snapToGrid w:val="0"/>
                <w:color w:val="0000FF"/>
              </w:rPr>
            </w:pPr>
            <w:r w:rsidRPr="00D52B99">
              <w:rPr>
                <w:i/>
                <w:iCs/>
                <w:snapToGrid w:val="0"/>
                <w:color w:val="0000FF"/>
              </w:rPr>
              <w:t>[Insert address] [</w:t>
            </w:r>
            <w:r w:rsidRPr="00D52B99">
              <w:rPr>
                <w:b/>
                <w:bCs/>
                <w:i/>
                <w:iCs/>
                <w:snapToGrid w:val="0"/>
                <w:color w:val="0000FF"/>
              </w:rPr>
              <w:t>Note</w:t>
            </w:r>
            <w:r w:rsidRPr="00D52B99">
              <w:rPr>
                <w:i/>
                <w:iCs/>
                <w:snapToGrid w:val="0"/>
                <w:color w:val="0000FF"/>
              </w:rPr>
              <w:t xml:space="preserve">: If you have a different address for accepting expedited </w:t>
            </w:r>
            <w:r w:rsidR="001362D3" w:rsidRPr="00D52B99">
              <w:rPr>
                <w:i/>
                <w:iCs/>
                <w:snapToGrid w:val="0"/>
                <w:color w:val="0000FF"/>
              </w:rPr>
              <w:t>coverage</w:t>
            </w:r>
            <w:r w:rsidRPr="00D52B99">
              <w:rPr>
                <w:i/>
                <w:iCs/>
                <w:snapToGrid w:val="0"/>
                <w:color w:val="0000FF"/>
              </w:rPr>
              <w:t xml:space="preserve"> determinations, also include that address here].</w:t>
            </w:r>
          </w:p>
          <w:p w14:paraId="4CDE0B1A" w14:textId="77777777" w:rsidR="00F43BAA" w:rsidRPr="00D52B99" w:rsidRDefault="00F43BAA" w:rsidP="00C56887">
            <w:pPr>
              <w:spacing w:before="80" w:beforeAutospacing="0" w:after="80" w:afterAutospacing="0"/>
              <w:rPr>
                <w:snapToGrid w:val="0"/>
                <w:color w:val="0000FF"/>
              </w:rPr>
            </w:pPr>
            <w:r w:rsidRPr="00D52B99">
              <w:rPr>
                <w:i/>
                <w:iCs/>
                <w:snapToGrid w:val="0"/>
                <w:color w:val="0000FF"/>
              </w:rPr>
              <w:t>[</w:t>
            </w:r>
            <w:r w:rsidRPr="00D52B99">
              <w:rPr>
                <w:b/>
                <w:bCs/>
                <w:i/>
                <w:iCs/>
                <w:snapToGrid w:val="0"/>
                <w:color w:val="0000FF"/>
              </w:rPr>
              <w:t>Note:</w:t>
            </w:r>
            <w:r w:rsidRPr="00D52B99">
              <w:rPr>
                <w:i/>
                <w:iCs/>
                <w:snapToGrid w:val="0"/>
                <w:color w:val="0000FF"/>
              </w:rPr>
              <w:t xml:space="preserve"> plans may add email addresses here].</w:t>
            </w:r>
          </w:p>
        </w:tc>
      </w:tr>
      <w:tr w:rsidR="00F43BAA" w:rsidRPr="00F70057" w14:paraId="7E908B35" w14:textId="77777777" w:rsidTr="00C56887">
        <w:trPr>
          <w:cantSplit/>
          <w:jc w:val="center"/>
        </w:trPr>
        <w:tc>
          <w:tcPr>
            <w:tcW w:w="1902" w:type="dxa"/>
          </w:tcPr>
          <w:p w14:paraId="691C9247" w14:textId="77777777" w:rsidR="00F43BAA" w:rsidRPr="00D52B99" w:rsidRDefault="00F43BAA" w:rsidP="00C56887">
            <w:pPr>
              <w:spacing w:before="80" w:beforeAutospacing="0" w:after="80" w:afterAutospacing="0"/>
              <w:rPr>
                <w:b/>
              </w:rPr>
            </w:pPr>
            <w:r w:rsidRPr="00D52B99">
              <w:rPr>
                <w:b/>
                <w:bCs/>
                <w:lang w:val="es-US"/>
              </w:rPr>
              <w:t>SITIO WEB</w:t>
            </w:r>
          </w:p>
        </w:tc>
        <w:tc>
          <w:tcPr>
            <w:tcW w:w="7482" w:type="dxa"/>
          </w:tcPr>
          <w:p w14:paraId="082495B9" w14:textId="77777777" w:rsidR="00F43BAA" w:rsidRPr="00D52B99" w:rsidRDefault="00F43BAA" w:rsidP="00C56887">
            <w:pPr>
              <w:spacing w:before="80" w:beforeAutospacing="0" w:after="80" w:afterAutospacing="0"/>
              <w:rPr>
                <w:i/>
                <w:snapToGrid w:val="0"/>
                <w:color w:val="0000FF"/>
              </w:rPr>
            </w:pPr>
            <w:r w:rsidRPr="00D52B99">
              <w:rPr>
                <w:i/>
                <w:iCs/>
                <w:snapToGrid w:val="0"/>
                <w:color w:val="0000FF"/>
              </w:rPr>
              <w:t>[Optional: Insert URL]</w:t>
            </w:r>
          </w:p>
        </w:tc>
      </w:tr>
    </w:tbl>
    <w:p w14:paraId="0A396884" w14:textId="7FA6868E" w:rsidR="00F43BAA" w:rsidRPr="001A443F" w:rsidRDefault="00F43BAA" w:rsidP="00F43BAA">
      <w:pPr>
        <w:pStyle w:val="Subheading4th"/>
        <w:rPr>
          <w:lang w:val="es-AR"/>
        </w:rPr>
      </w:pPr>
      <w:bookmarkStart w:id="151" w:name="_Toc513713802"/>
      <w:r w:rsidRPr="00F70057">
        <w:rPr>
          <w:bCs/>
          <w:lang w:val="es-US"/>
        </w:rPr>
        <w:t>Cómo puede comunicarse con nosotros para presentar una queja</w:t>
      </w:r>
      <w:bookmarkEnd w:id="151"/>
    </w:p>
    <w:p w14:paraId="4C1A4132" w14:textId="092EBA7A" w:rsidR="00F43BAA" w:rsidRPr="00A32481" w:rsidRDefault="00F43BAA" w:rsidP="00F43BAA">
      <w:pPr>
        <w:ind w:right="360"/>
        <w:rPr>
          <w:lang w:val="es-AR"/>
        </w:rPr>
      </w:pPr>
      <w:r w:rsidRPr="00F70057">
        <w:rPr>
          <w:lang w:val="es-US"/>
        </w:rPr>
        <w:t>Puede presentar una queja sobre nosotros o sobre algun</w:t>
      </w:r>
      <w:r w:rsidR="002C304B">
        <w:rPr>
          <w:lang w:val="es-US"/>
        </w:rPr>
        <w:t>a</w:t>
      </w:r>
      <w:r w:rsidRPr="00F70057">
        <w:rPr>
          <w:lang w:val="es-US"/>
        </w:rPr>
        <w:t xml:space="preserve"> de </w:t>
      </w:r>
      <w:r w:rsidR="002C304B" w:rsidRPr="00F70057">
        <w:rPr>
          <w:lang w:val="es-US"/>
        </w:rPr>
        <w:t>nuestr</w:t>
      </w:r>
      <w:r w:rsidR="002C304B">
        <w:rPr>
          <w:lang w:val="es-US"/>
        </w:rPr>
        <w:t>a</w:t>
      </w:r>
      <w:r w:rsidR="002C304B" w:rsidRPr="00F70057">
        <w:rPr>
          <w:lang w:val="es-US"/>
        </w:rPr>
        <w:t xml:space="preserve">s </w:t>
      </w:r>
      <w:r w:rsidRPr="00F70057">
        <w:rPr>
          <w:lang w:val="es-US"/>
        </w:rPr>
        <w:t>farmacias de la red, incluso respecto de la calidad de su atención. Este tipo de queja no está relacionad</w:t>
      </w:r>
      <w:r w:rsidR="00A32481">
        <w:rPr>
          <w:lang w:val="es-US"/>
        </w:rPr>
        <w:t>a</w:t>
      </w:r>
      <w:r w:rsidRPr="00F70057">
        <w:rPr>
          <w:lang w:val="es-US"/>
        </w:rPr>
        <w:t xml:space="preserve"> con disputas de cobertura ni de pago. Para obtener más información sobre cómo presentar una queja, consulte </w:t>
      </w:r>
      <w:r>
        <w:rPr>
          <w:color w:val="0000FF"/>
          <w:lang w:val="es-US"/>
        </w:rPr>
        <w:t>e</w:t>
      </w:r>
      <w:r w:rsidRPr="00F70057">
        <w:rPr>
          <w:color w:val="0000FF"/>
          <w:lang w:val="es-US"/>
        </w:rPr>
        <w:t xml:space="preserve">l </w:t>
      </w:r>
      <w:r>
        <w:rPr>
          <w:color w:val="0000FF"/>
          <w:lang w:val="es-US"/>
        </w:rPr>
        <w:t>c</w:t>
      </w:r>
      <w:r w:rsidRPr="00F70057">
        <w:rPr>
          <w:color w:val="0000FF"/>
          <w:lang w:val="es-US"/>
        </w:rPr>
        <w:t xml:space="preserve">apítulo 7 </w:t>
      </w:r>
      <w:r w:rsidRPr="00F70057">
        <w:rPr>
          <w:lang w:val="es-US"/>
        </w:rPr>
        <w:t>(</w:t>
      </w:r>
      <w:r w:rsidRPr="00F70057">
        <w:rPr>
          <w:i/>
          <w:iCs/>
          <w:szCs w:val="26"/>
          <w:lang w:val="es-US"/>
        </w:rPr>
        <w:t>Qué debe hacer si tiene un problema o una queja [decisiones de cobertura, apelaciones, quejas</w:t>
      </w:r>
      <w:r w:rsidRPr="00F70057">
        <w:rPr>
          <w:szCs w:val="26"/>
          <w:lang w:val="es-US"/>
        </w:rPr>
        <w:t>]</w:t>
      </w:r>
      <w:r w:rsidRPr="00F70057">
        <w:rPr>
          <w:lang w:val="es-U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ara quejas sobre atención médica por teléfono, TTY, fax, correo o sitio web&#10;"/>
      </w:tblPr>
      <w:tblGrid>
        <w:gridCol w:w="1977"/>
        <w:gridCol w:w="7337"/>
      </w:tblGrid>
      <w:tr w:rsidR="00F43BAA" w:rsidRPr="001A443F" w14:paraId="33EE209C" w14:textId="77777777" w:rsidTr="00C56887">
        <w:trPr>
          <w:cantSplit/>
          <w:tblHeader/>
          <w:jc w:val="center"/>
        </w:trPr>
        <w:tc>
          <w:tcPr>
            <w:tcW w:w="1992" w:type="dxa"/>
            <w:shd w:val="clear" w:color="auto" w:fill="D9D9D9"/>
          </w:tcPr>
          <w:p w14:paraId="26440A49" w14:textId="77777777" w:rsidR="00F43BAA" w:rsidRPr="00F70057" w:rsidRDefault="00F43BAA" w:rsidP="00C56887">
            <w:pPr>
              <w:pStyle w:val="MethodChartHeading"/>
            </w:pPr>
            <w:r w:rsidRPr="00F70057">
              <w:rPr>
                <w:bCs/>
                <w:lang w:val="es-US"/>
              </w:rPr>
              <w:t>Método</w:t>
            </w:r>
          </w:p>
        </w:tc>
        <w:tc>
          <w:tcPr>
            <w:tcW w:w="7392" w:type="dxa"/>
            <w:shd w:val="clear" w:color="auto" w:fill="D9D9D9"/>
          </w:tcPr>
          <w:p w14:paraId="1B4B544F" w14:textId="3CBD9C52" w:rsidR="00F43BAA" w:rsidRPr="001A443F" w:rsidRDefault="00F43BAA" w:rsidP="00A32481">
            <w:pPr>
              <w:pStyle w:val="MethodChartHeading"/>
              <w:rPr>
                <w:lang w:val="es-AR"/>
              </w:rPr>
            </w:pPr>
            <w:r w:rsidRPr="00F70057">
              <w:rPr>
                <w:bCs/>
                <w:lang w:val="es-US"/>
              </w:rPr>
              <w:t>Quejas: información de contacto</w:t>
            </w:r>
          </w:p>
        </w:tc>
      </w:tr>
      <w:tr w:rsidR="00F43BAA" w:rsidRPr="00F70057" w14:paraId="4010F136" w14:textId="77777777" w:rsidTr="00C56887">
        <w:trPr>
          <w:cantSplit/>
          <w:jc w:val="center"/>
        </w:trPr>
        <w:tc>
          <w:tcPr>
            <w:tcW w:w="1992" w:type="dxa"/>
          </w:tcPr>
          <w:p w14:paraId="5165C634" w14:textId="77777777" w:rsidR="00F43BAA" w:rsidRPr="00F70057" w:rsidRDefault="00F43BAA" w:rsidP="00C56887">
            <w:pPr>
              <w:spacing w:before="80" w:beforeAutospacing="0" w:after="80" w:afterAutospacing="0"/>
              <w:rPr>
                <w:b/>
              </w:rPr>
            </w:pPr>
            <w:r w:rsidRPr="00F70057">
              <w:rPr>
                <w:b/>
                <w:bCs/>
                <w:lang w:val="es-US"/>
              </w:rPr>
              <w:t>LLAME AL</w:t>
            </w:r>
          </w:p>
        </w:tc>
        <w:tc>
          <w:tcPr>
            <w:tcW w:w="7392" w:type="dxa"/>
          </w:tcPr>
          <w:p w14:paraId="4871A84F" w14:textId="77777777" w:rsidR="00F43BAA" w:rsidRPr="00D52B99" w:rsidRDefault="00F43BAA" w:rsidP="00C56887">
            <w:pPr>
              <w:spacing w:before="80" w:beforeAutospacing="0" w:after="80" w:afterAutospacing="0"/>
              <w:rPr>
                <w:i/>
                <w:snapToGrid w:val="0"/>
                <w:color w:val="0000FF"/>
                <w:lang w:val="es-AR"/>
              </w:rPr>
            </w:pPr>
            <w:r w:rsidRPr="00D52B99">
              <w:rPr>
                <w:i/>
                <w:iCs/>
                <w:snapToGrid w:val="0"/>
                <w:color w:val="0000FF"/>
                <w:lang w:val="es-AR"/>
              </w:rPr>
              <w:t>[Insert phone number]</w:t>
            </w:r>
          </w:p>
          <w:p w14:paraId="4B52BC5C" w14:textId="77777777" w:rsidR="00F43BAA" w:rsidRPr="00F70057" w:rsidRDefault="00F43BAA" w:rsidP="00C56887">
            <w:pPr>
              <w:spacing w:before="80" w:beforeAutospacing="0" w:after="80" w:afterAutospacing="0"/>
              <w:rPr>
                <w:rFonts w:ascii="Arial" w:hAnsi="Arial"/>
                <w:snapToGrid w:val="0"/>
                <w:color w:val="0000FF"/>
              </w:rPr>
            </w:pPr>
            <w:r w:rsidRPr="00D52B99">
              <w:rPr>
                <w:snapToGrid w:val="0"/>
                <w:lang w:val="es-US"/>
              </w:rPr>
              <w:t>Las llamadas a este número</w:t>
            </w:r>
            <w:r w:rsidRPr="00D52B99">
              <w:rPr>
                <w:snapToGrid w:val="0"/>
                <w:color w:val="0000FF"/>
                <w:lang w:val="es-US"/>
              </w:rPr>
              <w:t xml:space="preserve"> [</w:t>
            </w:r>
            <w:r w:rsidRPr="00D52B99">
              <w:rPr>
                <w:i/>
                <w:iCs/>
                <w:snapToGrid w:val="0"/>
                <w:color w:val="0000FF"/>
                <w:lang w:val="es-AR"/>
              </w:rPr>
              <w:t>insert if applicable:</w:t>
            </w:r>
            <w:r w:rsidRPr="00D52B99">
              <w:rPr>
                <w:snapToGrid w:val="0"/>
                <w:color w:val="0000FF"/>
                <w:lang w:val="es-US"/>
              </w:rPr>
              <w:t xml:space="preserve"> no] </w:t>
            </w:r>
            <w:r w:rsidRPr="00D52B99">
              <w:rPr>
                <w:snapToGrid w:val="0"/>
                <w:lang w:val="es-US"/>
              </w:rPr>
              <w:t>son gratuitas.</w:t>
            </w:r>
            <w:r w:rsidRPr="00D52B99">
              <w:rPr>
                <w:snapToGrid w:val="0"/>
                <w:color w:val="0000FF"/>
                <w:lang w:val="es-US"/>
              </w:rPr>
              <w:t xml:space="preserve"> </w:t>
            </w:r>
            <w:r w:rsidRPr="00D52B99">
              <w:rPr>
                <w:i/>
                <w:iCs/>
                <w:snapToGrid w:val="0"/>
                <w:color w:val="0000FF"/>
              </w:rPr>
              <w:t xml:space="preserve">[Insert </w:t>
            </w:r>
            <w:r w:rsidRPr="00D52B99">
              <w:rPr>
                <w:i/>
                <w:iCs/>
                <w:color w:val="0000FF"/>
              </w:rPr>
              <w:t xml:space="preserve">days and </w:t>
            </w:r>
            <w:r w:rsidRPr="00D52B99">
              <w:rPr>
                <w:i/>
                <w:iCs/>
                <w:snapToGrid w:val="0"/>
                <w:color w:val="0000FF"/>
              </w:rPr>
              <w:t>hours of operation] [</w:t>
            </w:r>
            <w:r w:rsidRPr="00D52B99">
              <w:rPr>
                <w:b/>
                <w:bCs/>
                <w:i/>
                <w:iCs/>
                <w:snapToGrid w:val="0"/>
                <w:color w:val="0000FF"/>
              </w:rPr>
              <w:t>Note:</w:t>
            </w:r>
            <w:r w:rsidRPr="00D52B99">
              <w:rPr>
                <w:i/>
                <w:iCs/>
                <w:snapToGrid w:val="0"/>
                <w:color w:val="0000FF"/>
              </w:rPr>
              <w:t xml:space="preserve"> You may also include reference to 24-hour lines here]. [</w:t>
            </w:r>
            <w:r w:rsidRPr="00D52B99">
              <w:rPr>
                <w:b/>
                <w:bCs/>
                <w:i/>
                <w:iCs/>
                <w:snapToGrid w:val="0"/>
                <w:color w:val="0000FF"/>
              </w:rPr>
              <w:t>Note:</w:t>
            </w:r>
            <w:r w:rsidRPr="00D52B99">
              <w:rPr>
                <w:i/>
                <w:iCs/>
                <w:snapToGrid w:val="0"/>
                <w:color w:val="0000FF"/>
              </w:rPr>
              <w:t xml:space="preserve"> If you have a different number for accepting expedited grievances, also include that number here].</w:t>
            </w:r>
          </w:p>
        </w:tc>
      </w:tr>
      <w:tr w:rsidR="00F43BAA" w:rsidRPr="00F70057" w14:paraId="19AB75AD" w14:textId="77777777" w:rsidTr="00C56887">
        <w:trPr>
          <w:cantSplit/>
          <w:jc w:val="center"/>
        </w:trPr>
        <w:tc>
          <w:tcPr>
            <w:tcW w:w="1992" w:type="dxa"/>
          </w:tcPr>
          <w:p w14:paraId="65026BA6" w14:textId="77777777" w:rsidR="00F43BAA" w:rsidRPr="00F70057" w:rsidRDefault="00F43BAA" w:rsidP="00C56887">
            <w:pPr>
              <w:spacing w:before="80" w:beforeAutospacing="0" w:after="80" w:afterAutospacing="0"/>
              <w:rPr>
                <w:b/>
              </w:rPr>
            </w:pPr>
            <w:r w:rsidRPr="00F70057">
              <w:rPr>
                <w:b/>
                <w:bCs/>
                <w:lang w:val="es-US"/>
              </w:rPr>
              <w:lastRenderedPageBreak/>
              <w:t>TTY</w:t>
            </w:r>
          </w:p>
        </w:tc>
        <w:tc>
          <w:tcPr>
            <w:tcW w:w="7392" w:type="dxa"/>
          </w:tcPr>
          <w:p w14:paraId="28E8A0A3" w14:textId="77777777" w:rsidR="00F43BAA" w:rsidRPr="00D52B99" w:rsidRDefault="00F43BAA" w:rsidP="00C56887">
            <w:pPr>
              <w:spacing w:before="80" w:beforeAutospacing="0" w:after="80" w:afterAutospacing="0"/>
              <w:rPr>
                <w:i/>
                <w:snapToGrid w:val="0"/>
                <w:color w:val="0000FF"/>
                <w:lang w:val="es-AR"/>
              </w:rPr>
            </w:pPr>
            <w:r w:rsidRPr="00D52B99">
              <w:rPr>
                <w:i/>
                <w:iCs/>
                <w:snapToGrid w:val="0"/>
                <w:color w:val="0000FF"/>
                <w:lang w:val="es-AR"/>
              </w:rPr>
              <w:t>[Insert number]</w:t>
            </w:r>
          </w:p>
          <w:p w14:paraId="7F67652D" w14:textId="77777777" w:rsidR="00F43BAA" w:rsidRPr="00D52B99" w:rsidRDefault="00F43BAA" w:rsidP="00C56887">
            <w:pPr>
              <w:spacing w:before="80" w:beforeAutospacing="0" w:after="80" w:afterAutospacing="0"/>
              <w:rPr>
                <w:snapToGrid w:val="0"/>
                <w:lang w:val="es-AR"/>
              </w:rPr>
            </w:pPr>
            <w:r w:rsidRPr="00D52B99">
              <w:rPr>
                <w:snapToGrid w:val="0"/>
                <w:color w:val="0000FF"/>
                <w:lang w:val="es-US"/>
              </w:rPr>
              <w:t>[</w:t>
            </w:r>
            <w:r w:rsidRPr="00D52B99">
              <w:rPr>
                <w:i/>
                <w:iCs/>
                <w:snapToGrid w:val="0"/>
                <w:color w:val="0000FF"/>
                <w:lang w:val="es-AR"/>
              </w:rPr>
              <w:t>Insert if plan uses a direct TTY number:</w:t>
            </w:r>
            <w:r w:rsidRPr="00D52B99">
              <w:rPr>
                <w:snapToGrid w:val="0"/>
                <w:color w:val="0000FF"/>
                <w:lang w:val="es-AR"/>
              </w:rPr>
              <w:t xml:space="preserve"> Este número necesita un equipo telefónico especial y es solo para personas que tienen dificultades auditivas o del habla</w:t>
            </w:r>
            <w:r w:rsidRPr="00D52B99">
              <w:rPr>
                <w:snapToGrid w:val="0"/>
                <w:color w:val="0000FF"/>
                <w:lang w:val="es-US"/>
              </w:rPr>
              <w:t>].</w:t>
            </w:r>
          </w:p>
          <w:p w14:paraId="3CA178FE" w14:textId="77777777" w:rsidR="00F43BAA" w:rsidRPr="00D52B99" w:rsidRDefault="00F43BAA" w:rsidP="00C56887">
            <w:pPr>
              <w:spacing w:before="80" w:beforeAutospacing="0" w:after="80" w:afterAutospacing="0"/>
              <w:rPr>
                <w:snapToGrid w:val="0"/>
                <w:color w:val="0000FF"/>
              </w:rPr>
            </w:pPr>
            <w:r w:rsidRPr="00D52B99">
              <w:rPr>
                <w:snapToGrid w:val="0"/>
                <w:lang w:val="es-US"/>
              </w:rPr>
              <w:t>Las llamadas a este número son</w:t>
            </w:r>
            <w:r w:rsidRPr="00D52B99">
              <w:rPr>
                <w:snapToGrid w:val="0"/>
                <w:color w:val="0000FF"/>
                <w:lang w:val="es-US"/>
              </w:rPr>
              <w:t xml:space="preserve"> </w:t>
            </w:r>
            <w:r w:rsidRPr="00D52B99">
              <w:rPr>
                <w:snapToGrid w:val="0"/>
                <w:lang w:val="es-US"/>
              </w:rPr>
              <w:t>gratuitas.</w:t>
            </w:r>
            <w:r w:rsidRPr="00D52B99">
              <w:rPr>
                <w:snapToGrid w:val="0"/>
                <w:color w:val="0000FF"/>
                <w:lang w:val="es-US"/>
              </w:rPr>
              <w:t xml:space="preserve"> </w:t>
            </w:r>
            <w:r w:rsidRPr="00D52B99">
              <w:rPr>
                <w:i/>
                <w:iCs/>
                <w:snapToGrid w:val="0"/>
                <w:color w:val="0000FF"/>
              </w:rPr>
              <w:t xml:space="preserve">[Insert </w:t>
            </w:r>
            <w:r w:rsidRPr="00D52B99">
              <w:rPr>
                <w:i/>
                <w:iCs/>
                <w:color w:val="0000FF"/>
              </w:rPr>
              <w:t xml:space="preserve">days and </w:t>
            </w:r>
            <w:r w:rsidRPr="00D52B99">
              <w:rPr>
                <w:i/>
                <w:iCs/>
                <w:snapToGrid w:val="0"/>
                <w:color w:val="0000FF"/>
              </w:rPr>
              <w:t>hours of operation] [</w:t>
            </w:r>
            <w:r w:rsidRPr="00D52B99">
              <w:rPr>
                <w:b/>
                <w:bCs/>
                <w:i/>
                <w:iCs/>
                <w:snapToGrid w:val="0"/>
                <w:color w:val="0000FF"/>
              </w:rPr>
              <w:t>Note</w:t>
            </w:r>
            <w:r w:rsidRPr="00D52B99">
              <w:rPr>
                <w:i/>
                <w:iCs/>
                <w:snapToGrid w:val="0"/>
                <w:color w:val="0000FF"/>
              </w:rPr>
              <w:t>: If you have a different TTY number for accepting expedited grievances, also include that number here].</w:t>
            </w:r>
          </w:p>
        </w:tc>
      </w:tr>
      <w:tr w:rsidR="00F43BAA" w:rsidRPr="00F70057" w14:paraId="4A986C82" w14:textId="77777777" w:rsidTr="00C56887">
        <w:trPr>
          <w:cantSplit/>
          <w:jc w:val="center"/>
        </w:trPr>
        <w:tc>
          <w:tcPr>
            <w:tcW w:w="1992" w:type="dxa"/>
          </w:tcPr>
          <w:p w14:paraId="61CE39AC" w14:textId="77777777" w:rsidR="00F43BAA" w:rsidRPr="00F70057" w:rsidRDefault="00F43BAA" w:rsidP="00C56887">
            <w:pPr>
              <w:spacing w:before="80" w:beforeAutospacing="0" w:after="80" w:afterAutospacing="0"/>
              <w:rPr>
                <w:b/>
              </w:rPr>
            </w:pPr>
            <w:r w:rsidRPr="00F70057">
              <w:rPr>
                <w:b/>
                <w:bCs/>
                <w:lang w:val="es-US"/>
              </w:rPr>
              <w:t>FAX</w:t>
            </w:r>
          </w:p>
        </w:tc>
        <w:tc>
          <w:tcPr>
            <w:tcW w:w="7392" w:type="dxa"/>
          </w:tcPr>
          <w:p w14:paraId="3F8774CB" w14:textId="77777777" w:rsidR="00F43BAA" w:rsidRPr="00D52B99" w:rsidRDefault="00F43BAA" w:rsidP="00C56887">
            <w:pPr>
              <w:spacing w:before="80" w:beforeAutospacing="0" w:after="80" w:afterAutospacing="0"/>
              <w:rPr>
                <w:snapToGrid w:val="0"/>
                <w:color w:val="0000FF"/>
              </w:rPr>
            </w:pPr>
            <w:r w:rsidRPr="00D52B99">
              <w:rPr>
                <w:i/>
                <w:iCs/>
                <w:snapToGrid w:val="0"/>
                <w:color w:val="0000FF"/>
              </w:rPr>
              <w:t>[Optional: insert fax number] [</w:t>
            </w:r>
            <w:r w:rsidRPr="00D52B99">
              <w:rPr>
                <w:b/>
                <w:bCs/>
                <w:i/>
                <w:iCs/>
                <w:snapToGrid w:val="0"/>
                <w:color w:val="0000FF"/>
              </w:rPr>
              <w:t>Note</w:t>
            </w:r>
            <w:r w:rsidRPr="00D52B99">
              <w:rPr>
                <w:i/>
                <w:iCs/>
                <w:snapToGrid w:val="0"/>
                <w:color w:val="0000FF"/>
              </w:rPr>
              <w:t>: If you have a different fax number for accepting expedited grievances, also include that number here].</w:t>
            </w:r>
          </w:p>
        </w:tc>
      </w:tr>
      <w:tr w:rsidR="00F43BAA" w:rsidRPr="00F70057" w14:paraId="697EAB9F" w14:textId="77777777" w:rsidTr="00C56887">
        <w:trPr>
          <w:cantSplit/>
          <w:jc w:val="center"/>
        </w:trPr>
        <w:tc>
          <w:tcPr>
            <w:tcW w:w="1992" w:type="dxa"/>
          </w:tcPr>
          <w:p w14:paraId="54878C1F" w14:textId="77777777" w:rsidR="00F43BAA" w:rsidRPr="00F70057" w:rsidRDefault="00F43BAA" w:rsidP="00C56887">
            <w:pPr>
              <w:spacing w:before="80" w:beforeAutospacing="0" w:after="80" w:afterAutospacing="0"/>
              <w:rPr>
                <w:b/>
              </w:rPr>
            </w:pPr>
            <w:r w:rsidRPr="00F70057">
              <w:rPr>
                <w:b/>
                <w:bCs/>
                <w:lang w:val="es-US"/>
              </w:rPr>
              <w:t>ESCRIBA A</w:t>
            </w:r>
          </w:p>
        </w:tc>
        <w:tc>
          <w:tcPr>
            <w:tcW w:w="7392" w:type="dxa"/>
          </w:tcPr>
          <w:p w14:paraId="6F175361" w14:textId="77777777" w:rsidR="00F43BAA" w:rsidRPr="00D52B99" w:rsidRDefault="00F43BAA" w:rsidP="00C56887">
            <w:pPr>
              <w:spacing w:before="80" w:beforeAutospacing="0" w:after="80" w:afterAutospacing="0"/>
              <w:rPr>
                <w:i/>
                <w:snapToGrid w:val="0"/>
                <w:color w:val="0000FF"/>
              </w:rPr>
            </w:pPr>
            <w:r w:rsidRPr="00D52B99">
              <w:rPr>
                <w:i/>
                <w:iCs/>
                <w:snapToGrid w:val="0"/>
                <w:color w:val="0000FF"/>
              </w:rPr>
              <w:t>[Insert address] [</w:t>
            </w:r>
            <w:r w:rsidRPr="00D52B99">
              <w:rPr>
                <w:b/>
                <w:bCs/>
                <w:i/>
                <w:iCs/>
                <w:snapToGrid w:val="0"/>
                <w:color w:val="0000FF"/>
              </w:rPr>
              <w:t>Note</w:t>
            </w:r>
            <w:r w:rsidRPr="00D52B99">
              <w:rPr>
                <w:i/>
                <w:iCs/>
                <w:snapToGrid w:val="0"/>
                <w:color w:val="0000FF"/>
              </w:rPr>
              <w:t>: If you have a different address for accepting expedited grievances, also include that address here].</w:t>
            </w:r>
          </w:p>
          <w:p w14:paraId="6CE6B36F" w14:textId="77777777" w:rsidR="00F43BAA" w:rsidRPr="00D52B99" w:rsidRDefault="00F43BAA" w:rsidP="00C56887">
            <w:pPr>
              <w:spacing w:before="80" w:beforeAutospacing="0" w:after="80" w:afterAutospacing="0"/>
              <w:rPr>
                <w:snapToGrid w:val="0"/>
                <w:color w:val="0000FF"/>
              </w:rPr>
            </w:pPr>
            <w:r w:rsidRPr="00D52B99">
              <w:rPr>
                <w:i/>
                <w:iCs/>
                <w:snapToGrid w:val="0"/>
                <w:color w:val="0000FF"/>
              </w:rPr>
              <w:t>[</w:t>
            </w:r>
            <w:r w:rsidRPr="00D52B99">
              <w:rPr>
                <w:b/>
                <w:bCs/>
                <w:i/>
                <w:iCs/>
                <w:snapToGrid w:val="0"/>
                <w:color w:val="0000FF"/>
              </w:rPr>
              <w:t>Note</w:t>
            </w:r>
            <w:r w:rsidRPr="00D52B99">
              <w:rPr>
                <w:i/>
                <w:iCs/>
                <w:snapToGrid w:val="0"/>
                <w:color w:val="0000FF"/>
              </w:rPr>
              <w:t>: plans may add email addresses here].</w:t>
            </w:r>
          </w:p>
        </w:tc>
      </w:tr>
      <w:tr w:rsidR="00F43BAA" w:rsidRPr="00A15C54" w14:paraId="32FC32CE" w14:textId="77777777" w:rsidTr="00C56887">
        <w:trPr>
          <w:cantSplit/>
          <w:jc w:val="center"/>
        </w:trPr>
        <w:tc>
          <w:tcPr>
            <w:tcW w:w="1992" w:type="dxa"/>
          </w:tcPr>
          <w:p w14:paraId="3B8AEE2B" w14:textId="77777777" w:rsidR="00F43BAA" w:rsidRPr="00F70057" w:rsidRDefault="00F43BAA" w:rsidP="00C56887">
            <w:pPr>
              <w:spacing w:before="80" w:beforeAutospacing="0" w:after="80" w:afterAutospacing="0"/>
              <w:rPr>
                <w:b/>
                <w:color w:val="000000"/>
              </w:rPr>
            </w:pPr>
            <w:r w:rsidRPr="00F70057">
              <w:rPr>
                <w:b/>
                <w:bCs/>
                <w:color w:val="000000"/>
                <w:lang w:val="es-US"/>
              </w:rPr>
              <w:t>SITIO WEB DE MEDICARE</w:t>
            </w:r>
          </w:p>
        </w:tc>
        <w:tc>
          <w:tcPr>
            <w:tcW w:w="7392" w:type="dxa"/>
          </w:tcPr>
          <w:p w14:paraId="5BDFC7AE" w14:textId="77777777" w:rsidR="00F43BAA" w:rsidRPr="00D52B99" w:rsidRDefault="00F43BAA" w:rsidP="00C56887">
            <w:pPr>
              <w:spacing w:before="80" w:beforeAutospacing="0" w:after="80" w:afterAutospacing="0"/>
              <w:rPr>
                <w:lang w:val="es-AR"/>
              </w:rPr>
            </w:pPr>
            <w:r w:rsidRPr="00D52B99">
              <w:rPr>
                <w:lang w:val="es-US"/>
              </w:rPr>
              <w:t xml:space="preserve">Puede presentar una queja sobre </w:t>
            </w:r>
            <w:r w:rsidRPr="00D52B99">
              <w:rPr>
                <w:i/>
                <w:iCs/>
                <w:color w:val="0000FF"/>
                <w:lang w:val="es-AR"/>
              </w:rPr>
              <w:t>[insert 2023 plan name</w:t>
            </w:r>
            <w:r w:rsidRPr="00D52B99">
              <w:rPr>
                <w:i/>
                <w:iCs/>
                <w:color w:val="0000FF"/>
                <w:lang w:val="es-US"/>
              </w:rPr>
              <w:t>]</w:t>
            </w:r>
            <w:r w:rsidRPr="00D52B99">
              <w:rPr>
                <w:lang w:val="es-US"/>
              </w:rPr>
              <w:t xml:space="preserve"> directamente ante Medicare. Para presentar una queja por Internet ante Medicare, ingrese en </w:t>
            </w:r>
            <w:hyperlink r:id="rId14" w:history="1">
              <w:r w:rsidRPr="00D52B99">
                <w:rPr>
                  <w:rStyle w:val="Hyperlink"/>
                  <w:lang w:val="es-US"/>
                </w:rPr>
                <w:t>www.medicare.gov/MedicareComplaintForm/home.aspx</w:t>
              </w:r>
            </w:hyperlink>
            <w:r w:rsidRPr="00D52B99">
              <w:rPr>
                <w:lang w:val="es-US"/>
              </w:rPr>
              <w:t>.</w:t>
            </w:r>
          </w:p>
        </w:tc>
      </w:tr>
    </w:tbl>
    <w:p w14:paraId="721FBF64" w14:textId="77777777" w:rsidR="00675612" w:rsidRPr="00F71EF2" w:rsidRDefault="00675612" w:rsidP="00F50639">
      <w:pPr>
        <w:pStyle w:val="subheading"/>
        <w:outlineLvl w:val="3"/>
        <w:rPr>
          <w:lang w:val="es-AR"/>
        </w:rPr>
      </w:pPr>
      <w:r w:rsidRPr="0067349A">
        <w:rPr>
          <w:bCs/>
          <w:lang w:val="es-US"/>
        </w:rPr>
        <w:t>Dónde enviar una solicitud en la que se nos pide que paguemos la parte que nos corresponde del costo de</w:t>
      </w:r>
      <w:r w:rsidRPr="0067349A">
        <w:rPr>
          <w:bCs/>
          <w:color w:val="0000FF"/>
          <w:lang w:val="es-US"/>
        </w:rPr>
        <w:t xml:space="preserve"> </w:t>
      </w:r>
      <w:r w:rsidRPr="0067349A">
        <w:rPr>
          <w:bCs/>
          <w:lang w:val="es-US"/>
        </w:rPr>
        <w:t>un medicamento que recibió</w:t>
      </w:r>
    </w:p>
    <w:p w14:paraId="46FE4693" w14:textId="5825F039" w:rsidR="00675612" w:rsidRPr="0003689A" w:rsidRDefault="00675612" w:rsidP="008068B0">
      <w:pPr>
        <w:keepNext/>
        <w:keepLines/>
        <w:tabs>
          <w:tab w:val="left" w:pos="9000"/>
        </w:tabs>
        <w:ind w:right="360"/>
        <w:rPr>
          <w:lang w:val="es-AR"/>
        </w:rPr>
      </w:pPr>
      <w:r w:rsidRPr="0067349A">
        <w:rPr>
          <w:lang w:val="es-US"/>
        </w:rPr>
        <w:t>El proceso de determinación de cobertura incluye la determinación de solicitudes para pagar la parte que nos corresponde del costo del medicamento que reci</w:t>
      </w:r>
      <w:r w:rsidR="00DF7A9F" w:rsidRPr="0067349A">
        <w:rPr>
          <w:lang w:val="es-US"/>
        </w:rPr>
        <w:t>bió. Si recibió una factura o </w:t>
      </w:r>
      <w:r w:rsidRPr="0067349A">
        <w:rPr>
          <w:lang w:val="es-US"/>
        </w:rPr>
        <w:t xml:space="preserve">pagó por </w:t>
      </w:r>
      <w:r w:rsidR="00D80682">
        <w:rPr>
          <w:lang w:val="es-US"/>
        </w:rPr>
        <w:t>medicamentos</w:t>
      </w:r>
      <w:r w:rsidR="00D80682" w:rsidRPr="0067349A">
        <w:rPr>
          <w:lang w:val="es-US"/>
        </w:rPr>
        <w:t xml:space="preserve"> </w:t>
      </w:r>
      <w:r w:rsidRPr="0067349A">
        <w:rPr>
          <w:lang w:val="es-US"/>
        </w:rPr>
        <w:t xml:space="preserve">(como la factura de </w:t>
      </w:r>
      <w:r w:rsidR="00C56887">
        <w:rPr>
          <w:lang w:val="es-US"/>
        </w:rPr>
        <w:t>una farmacia</w:t>
      </w:r>
      <w:r w:rsidRPr="0067349A">
        <w:rPr>
          <w:lang w:val="es-US"/>
        </w:rPr>
        <w:t xml:space="preserve">) que cree que deberíamos pagar, es posible que deba solicitar al plan un reembolso o pagar la factura </w:t>
      </w:r>
      <w:r w:rsidR="00D80682">
        <w:rPr>
          <w:lang w:val="es-US"/>
        </w:rPr>
        <w:t>de la farmacia</w:t>
      </w:r>
      <w:r w:rsidRPr="0067349A">
        <w:rPr>
          <w:lang w:val="es-US"/>
        </w:rPr>
        <w:t>. Consulte el Capítulo 5 (</w:t>
      </w:r>
      <w:r w:rsidRPr="0067349A">
        <w:rPr>
          <w:i/>
          <w:iCs/>
          <w:szCs w:val="26"/>
          <w:lang w:val="es-US"/>
        </w:rPr>
        <w:t>Cómo solicitarnos que paguemos la parte que nos corresponde de los costos de medicamentos cubiertos</w:t>
      </w:r>
      <w:r w:rsidRPr="0067349A">
        <w:rPr>
          <w:lang w:val="es-US"/>
        </w:rPr>
        <w:t>).</w:t>
      </w:r>
    </w:p>
    <w:p w14:paraId="23E647C0" w14:textId="77777777" w:rsidR="00C15287" w:rsidRPr="0003689A" w:rsidRDefault="00C15287" w:rsidP="00D72C27">
      <w:pPr>
        <w:rPr>
          <w:spacing w:val="-2"/>
          <w:lang w:val="es-AR"/>
        </w:rPr>
      </w:pPr>
      <w:r w:rsidRPr="0067349A">
        <w:rPr>
          <w:lang w:val="es-US"/>
        </w:rPr>
        <w:t>Tenga en cuenta lo siguiente:</w:t>
      </w:r>
      <w:r w:rsidRPr="0067349A">
        <w:rPr>
          <w:b/>
          <w:bCs/>
          <w:lang w:val="es-US"/>
        </w:rPr>
        <w:t xml:space="preserve"> </w:t>
      </w:r>
      <w:r w:rsidRPr="0067349A">
        <w:rPr>
          <w:lang w:val="es-US"/>
        </w:rPr>
        <w:t xml:space="preserve">si nos envía una solicitud de pago y le denegamos alguna parte de su solicitud, puede apelar nuestra decisión. Para obtener más información, consulte el Capítulo 7 </w:t>
      </w:r>
      <w:r w:rsidRPr="0067349A">
        <w:rPr>
          <w:i/>
          <w:iCs/>
          <w:spacing w:val="-2"/>
          <w:lang w:val="es-US"/>
        </w:rPr>
        <w:t>(</w:t>
      </w:r>
      <w:r w:rsidRPr="0067349A">
        <w:rPr>
          <w:i/>
          <w:iCs/>
          <w:spacing w:val="-2"/>
          <w:szCs w:val="26"/>
          <w:lang w:val="es-US"/>
        </w:rPr>
        <w:t>Qué debe hacer si tiene un problema o una queja [decisiones de cobertura, apelaciones, quejas])</w:t>
      </w:r>
      <w:r w:rsidRPr="0067349A">
        <w:rPr>
          <w:spacing w:val="-2"/>
          <w:lang w:val="es-U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ara solicitudes de pago por teléfono, TTY, fax, correo o sitio web&#10;"/>
      </w:tblPr>
      <w:tblGrid>
        <w:gridCol w:w="2230"/>
        <w:gridCol w:w="7084"/>
      </w:tblGrid>
      <w:tr w:rsidR="008068B0" w:rsidRPr="00A15C54" w14:paraId="65DFE388" w14:textId="77777777" w:rsidTr="0062669A">
        <w:trPr>
          <w:cantSplit/>
          <w:tblHeader/>
          <w:jc w:val="center"/>
        </w:trPr>
        <w:tc>
          <w:tcPr>
            <w:tcW w:w="2268" w:type="dxa"/>
            <w:shd w:val="clear" w:color="auto" w:fill="D9D9D9"/>
          </w:tcPr>
          <w:p w14:paraId="545B5C20" w14:textId="77777777" w:rsidR="008068B0" w:rsidRPr="0067349A" w:rsidRDefault="008068B0" w:rsidP="008068B0">
            <w:pPr>
              <w:pStyle w:val="MethodChartHeading"/>
            </w:pPr>
            <w:r w:rsidRPr="0067349A">
              <w:rPr>
                <w:bCs/>
                <w:lang w:val="es-US"/>
              </w:rPr>
              <w:lastRenderedPageBreak/>
              <w:t>Método</w:t>
            </w:r>
          </w:p>
        </w:tc>
        <w:tc>
          <w:tcPr>
            <w:tcW w:w="7308" w:type="dxa"/>
            <w:shd w:val="clear" w:color="auto" w:fill="D9D9D9"/>
          </w:tcPr>
          <w:p w14:paraId="4FEA2D7D" w14:textId="77777777" w:rsidR="008068B0" w:rsidRPr="0003689A" w:rsidRDefault="008068B0" w:rsidP="008068B0">
            <w:pPr>
              <w:pStyle w:val="MethodChartHeading"/>
              <w:rPr>
                <w:lang w:val="es-AR"/>
              </w:rPr>
            </w:pPr>
            <w:r w:rsidRPr="0067349A">
              <w:rPr>
                <w:bCs/>
                <w:lang w:val="es-US"/>
              </w:rPr>
              <w:t>Solicitudes de pago: información de contacto</w:t>
            </w:r>
          </w:p>
        </w:tc>
      </w:tr>
      <w:tr w:rsidR="008068B0" w:rsidRPr="00A15C54" w14:paraId="1929432F" w14:textId="77777777" w:rsidTr="0062669A">
        <w:trPr>
          <w:cantSplit/>
          <w:jc w:val="center"/>
        </w:trPr>
        <w:tc>
          <w:tcPr>
            <w:tcW w:w="2268" w:type="dxa"/>
          </w:tcPr>
          <w:p w14:paraId="5928D16A" w14:textId="77777777" w:rsidR="008068B0" w:rsidRPr="0067349A" w:rsidRDefault="008068B0" w:rsidP="008068B0">
            <w:pPr>
              <w:keepNext/>
              <w:spacing w:before="80" w:beforeAutospacing="0" w:after="80" w:afterAutospacing="0"/>
              <w:rPr>
                <w:b/>
              </w:rPr>
            </w:pPr>
            <w:r w:rsidRPr="0067349A">
              <w:rPr>
                <w:b/>
                <w:bCs/>
                <w:lang w:val="es-US"/>
              </w:rPr>
              <w:t>LLAME AL</w:t>
            </w:r>
          </w:p>
        </w:tc>
        <w:tc>
          <w:tcPr>
            <w:tcW w:w="7308" w:type="dxa"/>
          </w:tcPr>
          <w:p w14:paraId="0DF6B6C3" w14:textId="77777777" w:rsidR="00841723" w:rsidRPr="0067349A" w:rsidRDefault="00841723" w:rsidP="0058618A">
            <w:pPr>
              <w:spacing w:before="80" w:beforeAutospacing="0" w:after="80" w:afterAutospacing="0"/>
              <w:rPr>
                <w:snapToGrid w:val="0"/>
              </w:rPr>
            </w:pPr>
            <w:r w:rsidRPr="0067349A">
              <w:rPr>
                <w:i/>
                <w:iCs/>
                <w:snapToGrid w:val="0"/>
                <w:color w:val="0000FF"/>
              </w:rPr>
              <w:t xml:space="preserve">[Optional: Insert phone number and </w:t>
            </w:r>
            <w:r w:rsidRPr="0067349A">
              <w:rPr>
                <w:i/>
                <w:iCs/>
                <w:color w:val="0000FF"/>
              </w:rPr>
              <w:t xml:space="preserve">days and </w:t>
            </w:r>
            <w:r w:rsidRPr="0067349A">
              <w:rPr>
                <w:i/>
                <w:iCs/>
                <w:snapToGrid w:val="0"/>
                <w:color w:val="0000FF"/>
              </w:rPr>
              <w:t>hours of operation] [</w:t>
            </w:r>
            <w:r w:rsidRPr="0067349A">
              <w:rPr>
                <w:b/>
                <w:bCs/>
                <w:i/>
                <w:iCs/>
                <w:snapToGrid w:val="0"/>
                <w:color w:val="0000FF"/>
              </w:rPr>
              <w:t>Note</w:t>
            </w:r>
            <w:r w:rsidRPr="0067349A">
              <w:rPr>
                <w:i/>
                <w:iCs/>
                <w:snapToGrid w:val="0"/>
                <w:color w:val="0000FF"/>
              </w:rPr>
              <w:t>: You are required to accept payment requests in writing, and may choose to also accept payment requests by phone.]</w:t>
            </w:r>
          </w:p>
          <w:p w14:paraId="4CCE15DB" w14:textId="54FB9FB6" w:rsidR="008068B0" w:rsidRPr="0003689A" w:rsidRDefault="008068B0" w:rsidP="0058618A">
            <w:pPr>
              <w:spacing w:before="80" w:beforeAutospacing="0" w:after="80" w:afterAutospacing="0"/>
              <w:rPr>
                <w:rFonts w:ascii="Arial" w:hAnsi="Arial"/>
                <w:snapToGrid w:val="0"/>
                <w:color w:val="0000FF"/>
                <w:lang w:val="es-AR"/>
              </w:rPr>
            </w:pPr>
            <w:r w:rsidRPr="0067349A">
              <w:rPr>
                <w:snapToGrid w:val="0"/>
                <w:lang w:val="es-US"/>
              </w:rPr>
              <w:t>Las llamadas a este número son</w:t>
            </w:r>
            <w:r w:rsidRPr="0067349A">
              <w:rPr>
                <w:snapToGrid w:val="0"/>
                <w:color w:val="0000FF"/>
                <w:lang w:val="es-US"/>
              </w:rPr>
              <w:t xml:space="preserve"> [</w:t>
            </w:r>
            <w:r w:rsidRPr="0003689A">
              <w:rPr>
                <w:i/>
                <w:iCs/>
                <w:snapToGrid w:val="0"/>
                <w:color w:val="0000FF"/>
                <w:lang w:val="es-AR"/>
              </w:rPr>
              <w:t>insert if applicable:</w:t>
            </w:r>
            <w:r w:rsidRPr="0003689A">
              <w:rPr>
                <w:snapToGrid w:val="0"/>
                <w:color w:val="0000FF"/>
                <w:lang w:val="es-AR"/>
              </w:rPr>
              <w:t xml:space="preserve"> no</w:t>
            </w:r>
            <w:r w:rsidR="006B614F" w:rsidRPr="0003689A">
              <w:rPr>
                <w:snapToGrid w:val="0"/>
                <w:color w:val="0000FF"/>
                <w:lang w:val="es-AR"/>
              </w:rPr>
              <w:t xml:space="preserve"> son</w:t>
            </w:r>
            <w:r w:rsidRPr="0003689A">
              <w:rPr>
                <w:snapToGrid w:val="0"/>
                <w:color w:val="0000FF"/>
                <w:lang w:val="es-AR"/>
              </w:rPr>
              <w:t>]</w:t>
            </w:r>
            <w:r w:rsidRPr="0067349A">
              <w:rPr>
                <w:snapToGrid w:val="0"/>
                <w:color w:val="0000FF"/>
                <w:lang w:val="es-US"/>
              </w:rPr>
              <w:t xml:space="preserve"> </w:t>
            </w:r>
            <w:r w:rsidRPr="0067349A">
              <w:rPr>
                <w:snapToGrid w:val="0"/>
                <w:lang w:val="es-US"/>
              </w:rPr>
              <w:t>gratuitas.</w:t>
            </w:r>
          </w:p>
        </w:tc>
      </w:tr>
      <w:tr w:rsidR="008068B0" w:rsidRPr="0067349A" w14:paraId="06E471F2" w14:textId="77777777" w:rsidTr="0062669A">
        <w:trPr>
          <w:cantSplit/>
          <w:jc w:val="center"/>
        </w:trPr>
        <w:tc>
          <w:tcPr>
            <w:tcW w:w="2268" w:type="dxa"/>
          </w:tcPr>
          <w:p w14:paraId="5F0326A2" w14:textId="77777777" w:rsidR="008068B0" w:rsidRPr="0067349A" w:rsidRDefault="008068B0" w:rsidP="008068B0">
            <w:pPr>
              <w:keepNext/>
              <w:spacing w:before="80" w:beforeAutospacing="0" w:after="80" w:afterAutospacing="0"/>
              <w:rPr>
                <w:b/>
              </w:rPr>
            </w:pPr>
            <w:r w:rsidRPr="0067349A">
              <w:rPr>
                <w:b/>
                <w:bCs/>
                <w:lang w:val="es-US"/>
              </w:rPr>
              <w:t>TTY</w:t>
            </w:r>
          </w:p>
        </w:tc>
        <w:tc>
          <w:tcPr>
            <w:tcW w:w="7308" w:type="dxa"/>
          </w:tcPr>
          <w:p w14:paraId="16EDF669" w14:textId="77777777" w:rsidR="00841723" w:rsidRPr="0067349A" w:rsidRDefault="00841723" w:rsidP="0058618A">
            <w:pPr>
              <w:spacing w:before="80" w:beforeAutospacing="0" w:after="80" w:afterAutospacing="0"/>
              <w:rPr>
                <w:snapToGrid w:val="0"/>
                <w:color w:val="0000FF"/>
              </w:rPr>
            </w:pPr>
            <w:r w:rsidRPr="0067349A">
              <w:rPr>
                <w:i/>
                <w:iCs/>
                <w:snapToGrid w:val="0"/>
                <w:color w:val="0000FF"/>
              </w:rPr>
              <w:t>[Optional: Insert number] [</w:t>
            </w:r>
            <w:r w:rsidRPr="0067349A">
              <w:rPr>
                <w:b/>
                <w:bCs/>
                <w:i/>
                <w:iCs/>
                <w:snapToGrid w:val="0"/>
                <w:color w:val="0000FF"/>
              </w:rPr>
              <w:t>Note</w:t>
            </w:r>
            <w:r w:rsidRPr="0067349A">
              <w:rPr>
                <w:i/>
                <w:iCs/>
                <w:snapToGrid w:val="0"/>
                <w:color w:val="0000FF"/>
              </w:rPr>
              <w:t>: You are required to accept payment requests in writing, and may choose to also accept payment requests by phone.]</w:t>
            </w:r>
          </w:p>
          <w:p w14:paraId="4212E0A7" w14:textId="77777777" w:rsidR="008068B0" w:rsidRPr="0003689A" w:rsidRDefault="008068B0" w:rsidP="0058618A">
            <w:pPr>
              <w:spacing w:before="80" w:beforeAutospacing="0" w:after="80" w:afterAutospacing="0"/>
              <w:rPr>
                <w:snapToGrid w:val="0"/>
                <w:lang w:val="es-AR"/>
              </w:rPr>
            </w:pPr>
            <w:r w:rsidRPr="0003689A">
              <w:rPr>
                <w:snapToGrid w:val="0"/>
                <w:color w:val="0000FF"/>
                <w:lang w:val="es-AR"/>
              </w:rPr>
              <w:t>[</w:t>
            </w:r>
            <w:r w:rsidRPr="0003689A">
              <w:rPr>
                <w:i/>
                <w:iCs/>
                <w:snapToGrid w:val="0"/>
                <w:color w:val="0000FF"/>
                <w:lang w:val="es-AR"/>
              </w:rPr>
              <w:t>Insert if plan uses a direct TTY number:</w:t>
            </w:r>
            <w:r w:rsidRPr="0067349A">
              <w:rPr>
                <w:snapToGrid w:val="0"/>
                <w:color w:val="0000FF"/>
                <w:lang w:val="es-US"/>
              </w:rPr>
              <w:t xml:space="preserve"> Este número necesita un equipo telefónico especial y es solo para personas que tienen dificultades auditivas o del habla.]</w:t>
            </w:r>
            <w:r w:rsidRPr="0067349A">
              <w:rPr>
                <w:snapToGrid w:val="0"/>
                <w:lang w:val="es-US"/>
              </w:rPr>
              <w:t xml:space="preserve"> </w:t>
            </w:r>
          </w:p>
          <w:p w14:paraId="69413D95" w14:textId="77777777" w:rsidR="008068B0" w:rsidRPr="0067349A" w:rsidRDefault="008068B0" w:rsidP="0058618A">
            <w:pPr>
              <w:spacing w:before="80" w:beforeAutospacing="0" w:after="80" w:afterAutospacing="0"/>
              <w:rPr>
                <w:snapToGrid w:val="0"/>
                <w:color w:val="0000FF"/>
              </w:rPr>
            </w:pPr>
            <w:r w:rsidRPr="0067349A">
              <w:rPr>
                <w:snapToGrid w:val="0"/>
                <w:lang w:val="es-US"/>
              </w:rPr>
              <w:t>Las llamadas a este número son</w:t>
            </w:r>
            <w:r w:rsidRPr="0067349A">
              <w:rPr>
                <w:snapToGrid w:val="0"/>
                <w:color w:val="0000FF"/>
                <w:lang w:val="es-US"/>
              </w:rPr>
              <w:t xml:space="preserve"> </w:t>
            </w:r>
            <w:r w:rsidRPr="0067349A">
              <w:rPr>
                <w:snapToGrid w:val="0"/>
                <w:lang w:val="es-US"/>
              </w:rPr>
              <w:t xml:space="preserve">gratuitas. </w:t>
            </w:r>
            <w:r w:rsidRPr="0003689A">
              <w:rPr>
                <w:i/>
                <w:iCs/>
                <w:snapToGrid w:val="0"/>
                <w:color w:val="0000FF"/>
              </w:rPr>
              <w:t>[</w:t>
            </w:r>
            <w:r w:rsidRPr="0067349A">
              <w:rPr>
                <w:i/>
                <w:iCs/>
                <w:snapToGrid w:val="0"/>
                <w:color w:val="0000FF"/>
              </w:rPr>
              <w:t xml:space="preserve">Insert </w:t>
            </w:r>
            <w:r w:rsidRPr="0067349A">
              <w:rPr>
                <w:i/>
                <w:iCs/>
                <w:color w:val="0000FF"/>
              </w:rPr>
              <w:t xml:space="preserve">days and </w:t>
            </w:r>
            <w:r w:rsidRPr="0067349A">
              <w:rPr>
                <w:i/>
                <w:iCs/>
                <w:snapToGrid w:val="0"/>
                <w:color w:val="0000FF"/>
              </w:rPr>
              <w:t>hours of operation]</w:t>
            </w:r>
          </w:p>
        </w:tc>
      </w:tr>
      <w:tr w:rsidR="00841723" w:rsidRPr="0067349A" w14:paraId="4E4D7770" w14:textId="77777777" w:rsidTr="0062669A">
        <w:trPr>
          <w:cantSplit/>
          <w:jc w:val="center"/>
        </w:trPr>
        <w:tc>
          <w:tcPr>
            <w:tcW w:w="2268" w:type="dxa"/>
          </w:tcPr>
          <w:p w14:paraId="04F40B36" w14:textId="77777777" w:rsidR="00841723" w:rsidRPr="0067349A" w:rsidRDefault="00841723" w:rsidP="008068B0">
            <w:pPr>
              <w:keepNext/>
              <w:spacing w:before="80" w:beforeAutospacing="0" w:after="80" w:afterAutospacing="0"/>
              <w:rPr>
                <w:b/>
              </w:rPr>
            </w:pPr>
            <w:r w:rsidRPr="0067349A">
              <w:rPr>
                <w:b/>
                <w:bCs/>
                <w:lang w:val="es-US"/>
              </w:rPr>
              <w:t>FAX</w:t>
            </w:r>
          </w:p>
        </w:tc>
        <w:tc>
          <w:tcPr>
            <w:tcW w:w="7308" w:type="dxa"/>
          </w:tcPr>
          <w:p w14:paraId="215ED63C" w14:textId="77777777" w:rsidR="00841723" w:rsidRPr="0067349A" w:rsidRDefault="00841723" w:rsidP="0058618A">
            <w:pPr>
              <w:spacing w:before="80" w:beforeAutospacing="0" w:after="80" w:afterAutospacing="0"/>
              <w:rPr>
                <w:i/>
                <w:snapToGrid w:val="0"/>
                <w:color w:val="0000FF"/>
              </w:rPr>
            </w:pPr>
            <w:r w:rsidRPr="0067349A">
              <w:rPr>
                <w:i/>
                <w:iCs/>
                <w:snapToGrid w:val="0"/>
                <w:color w:val="0000FF"/>
              </w:rPr>
              <w:t>[Optional: Insert fax number] [</w:t>
            </w:r>
            <w:r w:rsidRPr="0067349A">
              <w:rPr>
                <w:b/>
                <w:bCs/>
                <w:i/>
                <w:iCs/>
                <w:snapToGrid w:val="0"/>
                <w:color w:val="0000FF"/>
              </w:rPr>
              <w:t>Note</w:t>
            </w:r>
            <w:r w:rsidRPr="0067349A">
              <w:rPr>
                <w:i/>
                <w:iCs/>
                <w:snapToGrid w:val="0"/>
                <w:color w:val="0000FF"/>
              </w:rPr>
              <w:t>: You are required to accept payment requests in writing, and may choose to also accept payment requests by fax.]</w:t>
            </w:r>
          </w:p>
        </w:tc>
      </w:tr>
      <w:tr w:rsidR="00841723" w:rsidRPr="0067349A" w14:paraId="238D0412" w14:textId="77777777" w:rsidTr="0062669A">
        <w:trPr>
          <w:cantSplit/>
          <w:jc w:val="center"/>
        </w:trPr>
        <w:tc>
          <w:tcPr>
            <w:tcW w:w="2268" w:type="dxa"/>
          </w:tcPr>
          <w:p w14:paraId="0CEBF402" w14:textId="77777777" w:rsidR="00841723" w:rsidRPr="0067349A" w:rsidRDefault="00841723" w:rsidP="008068B0">
            <w:pPr>
              <w:keepNext/>
              <w:spacing w:before="80" w:beforeAutospacing="0" w:after="80" w:afterAutospacing="0"/>
              <w:rPr>
                <w:b/>
              </w:rPr>
            </w:pPr>
            <w:r w:rsidRPr="0067349A">
              <w:rPr>
                <w:b/>
                <w:bCs/>
                <w:lang w:val="es-US"/>
              </w:rPr>
              <w:t>ESCRIBA A</w:t>
            </w:r>
          </w:p>
        </w:tc>
        <w:tc>
          <w:tcPr>
            <w:tcW w:w="7308" w:type="dxa"/>
          </w:tcPr>
          <w:p w14:paraId="52FCAEEB" w14:textId="77777777" w:rsidR="00841723" w:rsidRPr="0067349A" w:rsidRDefault="00841723" w:rsidP="0058618A">
            <w:pPr>
              <w:spacing w:before="80" w:beforeAutospacing="0" w:after="80" w:afterAutospacing="0"/>
              <w:rPr>
                <w:i/>
                <w:snapToGrid w:val="0"/>
                <w:color w:val="0000FF"/>
              </w:rPr>
            </w:pPr>
            <w:r w:rsidRPr="0067349A">
              <w:rPr>
                <w:i/>
                <w:iCs/>
                <w:snapToGrid w:val="0"/>
                <w:color w:val="0000FF"/>
              </w:rPr>
              <w:t>[Insert address]</w:t>
            </w:r>
          </w:p>
          <w:p w14:paraId="42CF3E12" w14:textId="77777777" w:rsidR="00DC7B4B" w:rsidRPr="0067349A" w:rsidRDefault="00DC7B4B" w:rsidP="0058618A">
            <w:pPr>
              <w:spacing w:before="80" w:beforeAutospacing="0" w:after="80" w:afterAutospacing="0"/>
              <w:rPr>
                <w:i/>
                <w:snapToGrid w:val="0"/>
                <w:color w:val="0000FF"/>
              </w:rPr>
            </w:pPr>
            <w:r w:rsidRPr="0067349A">
              <w:rPr>
                <w:i/>
                <w:iCs/>
                <w:snapToGrid w:val="0"/>
                <w:color w:val="0000FF"/>
              </w:rPr>
              <w:t>[</w:t>
            </w:r>
            <w:r w:rsidRPr="0067349A">
              <w:rPr>
                <w:b/>
                <w:bCs/>
                <w:i/>
                <w:iCs/>
                <w:snapToGrid w:val="0"/>
                <w:color w:val="0000FF"/>
              </w:rPr>
              <w:t>Note</w:t>
            </w:r>
            <w:r w:rsidRPr="0067349A">
              <w:rPr>
                <w:i/>
                <w:iCs/>
                <w:snapToGrid w:val="0"/>
                <w:color w:val="0000FF"/>
              </w:rPr>
              <w:t>: plans may add email addresses here.]</w:t>
            </w:r>
          </w:p>
        </w:tc>
      </w:tr>
      <w:tr w:rsidR="00841723" w:rsidRPr="0067349A" w14:paraId="7A4D88EA" w14:textId="77777777" w:rsidTr="0062669A">
        <w:trPr>
          <w:cantSplit/>
          <w:jc w:val="center"/>
        </w:trPr>
        <w:tc>
          <w:tcPr>
            <w:tcW w:w="2268" w:type="dxa"/>
          </w:tcPr>
          <w:p w14:paraId="73E1DD9C" w14:textId="77777777" w:rsidR="00841723" w:rsidRPr="0067349A" w:rsidRDefault="00841723" w:rsidP="00841723">
            <w:pPr>
              <w:spacing w:before="80" w:beforeAutospacing="0" w:after="80" w:afterAutospacing="0"/>
              <w:rPr>
                <w:b/>
              </w:rPr>
            </w:pPr>
            <w:r w:rsidRPr="0067349A">
              <w:rPr>
                <w:b/>
                <w:bCs/>
                <w:lang w:val="es-US"/>
              </w:rPr>
              <w:t>SITIO WEB</w:t>
            </w:r>
          </w:p>
        </w:tc>
        <w:tc>
          <w:tcPr>
            <w:tcW w:w="7308" w:type="dxa"/>
          </w:tcPr>
          <w:p w14:paraId="3AFF96EB" w14:textId="77777777" w:rsidR="00841723" w:rsidRPr="0067349A" w:rsidRDefault="00841723" w:rsidP="0058618A">
            <w:pPr>
              <w:spacing w:before="80" w:beforeAutospacing="0" w:after="80" w:afterAutospacing="0"/>
              <w:rPr>
                <w:i/>
                <w:snapToGrid w:val="0"/>
                <w:color w:val="0000FF"/>
              </w:rPr>
            </w:pPr>
            <w:r w:rsidRPr="0067349A">
              <w:rPr>
                <w:i/>
                <w:iCs/>
                <w:snapToGrid w:val="0"/>
                <w:color w:val="0000FF"/>
              </w:rPr>
              <w:t>[Insert URL]</w:t>
            </w:r>
          </w:p>
        </w:tc>
      </w:tr>
    </w:tbl>
    <w:p w14:paraId="0B8A6728" w14:textId="77777777" w:rsidR="00675612" w:rsidRPr="0067349A" w:rsidRDefault="00675612" w:rsidP="008068B0">
      <w:pPr>
        <w:pStyle w:val="NoSpacing"/>
      </w:pPr>
    </w:p>
    <w:p w14:paraId="57A41D9B" w14:textId="77777777" w:rsidR="00675612" w:rsidRPr="0003689A" w:rsidRDefault="00675612" w:rsidP="00396FA6">
      <w:pPr>
        <w:pStyle w:val="Heading3"/>
        <w:rPr>
          <w:lang w:val="es-AR"/>
        </w:rPr>
      </w:pPr>
      <w:bookmarkStart w:id="152" w:name="_Toc102341967"/>
      <w:bookmarkStart w:id="153" w:name="_Toc68605438"/>
      <w:bookmarkStart w:id="154" w:name="_Toc68605417"/>
      <w:bookmarkStart w:id="155" w:name="_Toc472672426"/>
      <w:bookmarkStart w:id="156" w:name="_Toc228558939"/>
      <w:bookmarkStart w:id="157" w:name="_Toc109315055"/>
      <w:bookmarkStart w:id="158" w:name="_Toc111208751"/>
      <w:r w:rsidRPr="0067349A">
        <w:rPr>
          <w:lang w:val="es-US"/>
        </w:rPr>
        <w:t>SECCIÓN 2</w:t>
      </w:r>
      <w:r w:rsidRPr="0067349A">
        <w:rPr>
          <w:lang w:val="es-US"/>
        </w:rPr>
        <w:tab/>
        <w:t>Medicare</w:t>
      </w:r>
      <w:r w:rsidRPr="0067349A">
        <w:rPr>
          <w:b w:val="0"/>
          <w:bCs w:val="0"/>
          <w:lang w:val="es-US"/>
        </w:rPr>
        <w:br/>
        <w:t>(cómo obtener ayuda e información directamente del programa federal Medicare)</w:t>
      </w:r>
      <w:bookmarkEnd w:id="152"/>
      <w:bookmarkEnd w:id="153"/>
      <w:bookmarkEnd w:id="154"/>
      <w:bookmarkEnd w:id="155"/>
      <w:bookmarkEnd w:id="156"/>
      <w:bookmarkEnd w:id="157"/>
      <w:bookmarkEnd w:id="158"/>
    </w:p>
    <w:p w14:paraId="4E10A65D" w14:textId="77777777" w:rsidR="00675612" w:rsidRPr="0003689A" w:rsidRDefault="00675612" w:rsidP="008068B0">
      <w:pPr>
        <w:pStyle w:val="15paragraphafter15ptheading"/>
        <w:keepNext/>
        <w:ind w:right="274"/>
        <w:rPr>
          <w:sz w:val="24"/>
          <w:lang w:val="es-AR"/>
        </w:rPr>
      </w:pPr>
      <w:r w:rsidRPr="0067349A">
        <w:rPr>
          <w:bCs w:val="0"/>
          <w:sz w:val="24"/>
          <w:lang w:val="es-US"/>
        </w:rPr>
        <w:t xml:space="preserve">Medicare es el programa federal de seguros médicos destinado a personas de 65 años o más, algunas personas menores de 65 años con discapacidades y personas que padecen enfermedad renal terminal (insuficiencia renal permanente que requiere diálisis o trasplante de riñón). </w:t>
      </w:r>
    </w:p>
    <w:p w14:paraId="6FCB1C91" w14:textId="77777777" w:rsidR="00675612" w:rsidRPr="0003689A" w:rsidRDefault="00675612" w:rsidP="008068B0">
      <w:pPr>
        <w:pStyle w:val="15paragraphafter15ptheading"/>
        <w:keepNext/>
        <w:ind w:right="274"/>
        <w:rPr>
          <w:sz w:val="24"/>
          <w:lang w:val="es-AR"/>
        </w:rPr>
      </w:pPr>
      <w:r w:rsidRPr="0067349A">
        <w:rPr>
          <w:bCs w:val="0"/>
          <w:sz w:val="24"/>
          <w:lang w:val="es-US"/>
        </w:rPr>
        <w:t>La agencia federal a cargo de Medicare son los Centros de Servicios de Medicare y Medicaid (a veces denominados “CMS”). Esta agencia tiene contratos con planes de medicamentos con receta de Medicare, incluido el nuestro.</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Medicare por teléfono, TTY, fax, correo o sitio web&#10;"/>
      </w:tblPr>
      <w:tblGrid>
        <w:gridCol w:w="1697"/>
        <w:gridCol w:w="7617"/>
      </w:tblGrid>
      <w:tr w:rsidR="008068B0" w:rsidRPr="0067349A" w14:paraId="02265F1D" w14:textId="77777777" w:rsidTr="0062669A">
        <w:trPr>
          <w:cantSplit/>
          <w:tblHeader/>
          <w:jc w:val="center"/>
        </w:trPr>
        <w:tc>
          <w:tcPr>
            <w:tcW w:w="1620" w:type="dxa"/>
            <w:shd w:val="clear" w:color="auto" w:fill="D9D9D9"/>
          </w:tcPr>
          <w:p w14:paraId="5E13DE43" w14:textId="77777777" w:rsidR="008068B0" w:rsidRPr="0067349A" w:rsidRDefault="008068B0" w:rsidP="008068B0">
            <w:pPr>
              <w:pStyle w:val="MethodChartHeading"/>
            </w:pPr>
            <w:r w:rsidRPr="0067349A">
              <w:rPr>
                <w:bCs/>
                <w:lang w:val="es-US"/>
              </w:rPr>
              <w:t>Método</w:t>
            </w:r>
          </w:p>
        </w:tc>
        <w:tc>
          <w:tcPr>
            <w:tcW w:w="7956" w:type="dxa"/>
            <w:shd w:val="clear" w:color="auto" w:fill="D9D9D9"/>
          </w:tcPr>
          <w:p w14:paraId="3B428649" w14:textId="77777777" w:rsidR="008068B0" w:rsidRPr="0067349A" w:rsidRDefault="008068B0" w:rsidP="008068B0">
            <w:pPr>
              <w:pStyle w:val="MethodChartHeading"/>
            </w:pPr>
            <w:r w:rsidRPr="0067349A">
              <w:rPr>
                <w:bCs/>
                <w:lang w:val="es-US"/>
              </w:rPr>
              <w:t>Medicare: información de contacto</w:t>
            </w:r>
          </w:p>
        </w:tc>
      </w:tr>
      <w:tr w:rsidR="008068B0" w:rsidRPr="00A15C54" w14:paraId="35B7DB24" w14:textId="77777777" w:rsidTr="0062669A">
        <w:trPr>
          <w:cantSplit/>
          <w:jc w:val="center"/>
        </w:trPr>
        <w:tc>
          <w:tcPr>
            <w:tcW w:w="1620" w:type="dxa"/>
          </w:tcPr>
          <w:p w14:paraId="151B7EAE" w14:textId="77777777" w:rsidR="008068B0" w:rsidRPr="0067349A" w:rsidRDefault="008068B0" w:rsidP="008068B0">
            <w:pPr>
              <w:spacing w:before="80" w:beforeAutospacing="0" w:after="80" w:afterAutospacing="0"/>
              <w:rPr>
                <w:b/>
              </w:rPr>
            </w:pPr>
            <w:r w:rsidRPr="0067349A">
              <w:rPr>
                <w:b/>
                <w:bCs/>
                <w:lang w:val="es-US"/>
              </w:rPr>
              <w:t>LLAME AL</w:t>
            </w:r>
          </w:p>
        </w:tc>
        <w:tc>
          <w:tcPr>
            <w:tcW w:w="7956" w:type="dxa"/>
          </w:tcPr>
          <w:p w14:paraId="5AD793F5" w14:textId="77777777" w:rsidR="008068B0" w:rsidRPr="0003689A" w:rsidRDefault="008068B0" w:rsidP="008068B0">
            <w:pPr>
              <w:spacing w:before="80" w:beforeAutospacing="0" w:after="80" w:afterAutospacing="0"/>
              <w:rPr>
                <w:snapToGrid w:val="0"/>
                <w:lang w:val="es-AR"/>
              </w:rPr>
            </w:pPr>
            <w:r w:rsidRPr="0067349A">
              <w:rPr>
                <w:snapToGrid w:val="0"/>
                <w:lang w:val="es-US"/>
              </w:rPr>
              <w:t>1-800-MEDICARE o 1-800-633-4227</w:t>
            </w:r>
          </w:p>
          <w:p w14:paraId="1B53F812" w14:textId="77777777" w:rsidR="008068B0" w:rsidRPr="0003689A" w:rsidRDefault="008068B0" w:rsidP="008068B0">
            <w:pPr>
              <w:spacing w:before="80" w:beforeAutospacing="0" w:after="80" w:afterAutospacing="0"/>
              <w:rPr>
                <w:snapToGrid w:val="0"/>
                <w:lang w:val="es-AR"/>
              </w:rPr>
            </w:pPr>
            <w:r w:rsidRPr="0067349A">
              <w:rPr>
                <w:snapToGrid w:val="0"/>
                <w:lang w:val="es-US"/>
              </w:rPr>
              <w:t>Las llamadas a este número son gratuitas.</w:t>
            </w:r>
          </w:p>
          <w:p w14:paraId="7F608AC0" w14:textId="77777777" w:rsidR="008068B0" w:rsidRPr="0003689A" w:rsidRDefault="008068B0" w:rsidP="008068B0">
            <w:pPr>
              <w:spacing w:before="80" w:beforeAutospacing="0" w:after="80" w:afterAutospacing="0"/>
              <w:rPr>
                <w:rFonts w:ascii="Arial" w:hAnsi="Arial"/>
                <w:snapToGrid w:val="0"/>
                <w:lang w:val="es-AR"/>
              </w:rPr>
            </w:pPr>
            <w:r w:rsidRPr="0067349A">
              <w:rPr>
                <w:snapToGrid w:val="0"/>
                <w:lang w:val="es-US"/>
              </w:rPr>
              <w:t>Durante las 24 horas, los 7 días de la semana.</w:t>
            </w:r>
          </w:p>
        </w:tc>
      </w:tr>
      <w:tr w:rsidR="008068B0" w:rsidRPr="00A15C54" w14:paraId="668110D6" w14:textId="77777777" w:rsidTr="0062669A">
        <w:trPr>
          <w:cantSplit/>
          <w:jc w:val="center"/>
        </w:trPr>
        <w:tc>
          <w:tcPr>
            <w:tcW w:w="1620" w:type="dxa"/>
          </w:tcPr>
          <w:p w14:paraId="695EC36D" w14:textId="77777777" w:rsidR="008068B0" w:rsidRPr="0067349A" w:rsidRDefault="008068B0" w:rsidP="008068B0">
            <w:pPr>
              <w:spacing w:before="80" w:beforeAutospacing="0" w:after="80" w:afterAutospacing="0"/>
              <w:rPr>
                <w:b/>
              </w:rPr>
            </w:pPr>
            <w:r w:rsidRPr="0067349A">
              <w:rPr>
                <w:b/>
                <w:bCs/>
                <w:lang w:val="es-US"/>
              </w:rPr>
              <w:lastRenderedPageBreak/>
              <w:t>TTY</w:t>
            </w:r>
          </w:p>
        </w:tc>
        <w:tc>
          <w:tcPr>
            <w:tcW w:w="7956" w:type="dxa"/>
          </w:tcPr>
          <w:p w14:paraId="737C1425" w14:textId="77777777" w:rsidR="008068B0" w:rsidRPr="0003689A" w:rsidRDefault="008068B0" w:rsidP="008068B0">
            <w:pPr>
              <w:spacing w:before="80" w:beforeAutospacing="0" w:after="80" w:afterAutospacing="0"/>
              <w:rPr>
                <w:snapToGrid w:val="0"/>
                <w:lang w:val="es-AR"/>
              </w:rPr>
            </w:pPr>
            <w:r w:rsidRPr="0067349A">
              <w:rPr>
                <w:snapToGrid w:val="0"/>
                <w:lang w:val="es-US"/>
              </w:rPr>
              <w:t>1-877-486-2048</w:t>
            </w:r>
          </w:p>
          <w:p w14:paraId="7A1DD0B1" w14:textId="77777777" w:rsidR="008068B0" w:rsidRPr="0003689A" w:rsidRDefault="008068B0" w:rsidP="008068B0">
            <w:pPr>
              <w:spacing w:before="80" w:beforeAutospacing="0" w:after="80" w:afterAutospacing="0"/>
              <w:rPr>
                <w:lang w:val="es-AR"/>
              </w:rPr>
            </w:pPr>
            <w:r w:rsidRPr="0067349A">
              <w:rPr>
                <w:lang w:val="es-US"/>
              </w:rPr>
              <w:t xml:space="preserve">Este número necesita un equipo telefónico especial y es solo para personas que tienen dificultades auditivas o del habla. </w:t>
            </w:r>
          </w:p>
          <w:p w14:paraId="64DBFCE0" w14:textId="77777777" w:rsidR="008068B0" w:rsidRPr="0003689A" w:rsidRDefault="008068B0" w:rsidP="008068B0">
            <w:pPr>
              <w:spacing w:before="80" w:beforeAutospacing="0" w:after="80" w:afterAutospacing="0"/>
              <w:rPr>
                <w:snapToGrid w:val="0"/>
                <w:lang w:val="es-AR"/>
              </w:rPr>
            </w:pPr>
            <w:r w:rsidRPr="0067349A">
              <w:rPr>
                <w:lang w:val="es-US"/>
              </w:rPr>
              <w:t>Las llamadas a este número son gratuitas.</w:t>
            </w:r>
          </w:p>
        </w:tc>
      </w:tr>
      <w:tr w:rsidR="008068B0" w:rsidRPr="00A15C54" w14:paraId="53175C54" w14:textId="77777777" w:rsidTr="0062669A">
        <w:trPr>
          <w:cantSplit/>
          <w:jc w:val="center"/>
        </w:trPr>
        <w:tc>
          <w:tcPr>
            <w:tcW w:w="1620" w:type="dxa"/>
          </w:tcPr>
          <w:p w14:paraId="006FDE6D" w14:textId="77777777" w:rsidR="008068B0" w:rsidRPr="0067349A" w:rsidRDefault="008068B0" w:rsidP="008068B0">
            <w:pPr>
              <w:spacing w:before="80" w:beforeAutospacing="0" w:after="80" w:afterAutospacing="0"/>
              <w:rPr>
                <w:b/>
              </w:rPr>
            </w:pPr>
            <w:r w:rsidRPr="0067349A">
              <w:rPr>
                <w:b/>
                <w:bCs/>
                <w:lang w:val="es-US"/>
              </w:rPr>
              <w:t>SITIO WEB</w:t>
            </w:r>
          </w:p>
        </w:tc>
        <w:tc>
          <w:tcPr>
            <w:tcW w:w="7956" w:type="dxa"/>
          </w:tcPr>
          <w:p w14:paraId="5EB4B8AA" w14:textId="73171B99" w:rsidR="008068B0" w:rsidRPr="0003689A" w:rsidRDefault="0089442B" w:rsidP="008068B0">
            <w:pPr>
              <w:spacing w:before="80" w:beforeAutospacing="0" w:after="80" w:afterAutospacing="0"/>
              <w:rPr>
                <w:snapToGrid w:val="0"/>
                <w:lang w:val="es-AR"/>
              </w:rPr>
            </w:pPr>
            <w:hyperlink r:id="rId15" w:history="1">
              <w:r w:rsidR="00A36E50" w:rsidRPr="0067349A">
                <w:rPr>
                  <w:rStyle w:val="Hyperlink"/>
                  <w:color w:val="auto"/>
                  <w:lang w:val="es-US"/>
                </w:rPr>
                <w:t>w</w:t>
              </w:r>
              <w:r w:rsidR="00A36E50" w:rsidRPr="0067349A">
                <w:rPr>
                  <w:rStyle w:val="Hyperlink"/>
                  <w:snapToGrid w:val="0"/>
                  <w:color w:val="auto"/>
                  <w:lang w:val="es-US"/>
                </w:rPr>
                <w:t>w</w:t>
              </w:r>
              <w:r w:rsidR="00A36E50" w:rsidRPr="0067349A">
                <w:rPr>
                  <w:rStyle w:val="Hyperlink"/>
                  <w:color w:val="auto"/>
                  <w:lang w:val="es-US"/>
                </w:rPr>
                <w:t>w.medicare.gov</w:t>
              </w:r>
            </w:hyperlink>
            <w:r w:rsidR="00A36E50" w:rsidRPr="0067349A">
              <w:rPr>
                <w:lang w:val="es-US"/>
              </w:rPr>
              <w:t xml:space="preserve"> </w:t>
            </w:r>
          </w:p>
          <w:p w14:paraId="561D2D05" w14:textId="6078F1ED" w:rsidR="008068B0" w:rsidRPr="0003689A" w:rsidRDefault="008068B0" w:rsidP="00BD3C8B">
            <w:pPr>
              <w:spacing w:before="80" w:beforeAutospacing="0" w:after="80" w:afterAutospacing="0"/>
              <w:rPr>
                <w:lang w:val="es-AR"/>
              </w:rPr>
            </w:pPr>
            <w:r w:rsidRPr="0067349A">
              <w:rPr>
                <w:lang w:val="es-US"/>
              </w:rPr>
              <w:t>Este es el sitio web gubernamental oficial de Medicare.</w:t>
            </w:r>
            <w:r w:rsidRPr="0067349A">
              <w:rPr>
                <w:b/>
                <w:bCs/>
                <w:lang w:val="es-US"/>
              </w:rPr>
              <w:t xml:space="preserve"> </w:t>
            </w:r>
            <w:r w:rsidRPr="0067349A">
              <w:rPr>
                <w:lang w:val="es-US"/>
              </w:rPr>
              <w:t xml:space="preserve">Proporciona información actualizada sobre Medicare y cuestiones actuales relacionadas con Medicare. También contiene información sobre hospitales, centros de cuidados, médicos, agencias de atención médica a domicilio y centros de diálisis. Incluye documentos que se pueden imprimir directamente de su computadora. También puede encontrar la información de contacto de Medicare en su estado. </w:t>
            </w:r>
          </w:p>
          <w:p w14:paraId="38550743" w14:textId="77777777" w:rsidR="00FE6103" w:rsidRPr="0003689A" w:rsidRDefault="00FE6103" w:rsidP="008068B0">
            <w:pPr>
              <w:spacing w:before="80" w:beforeAutospacing="0" w:after="80" w:afterAutospacing="0"/>
              <w:rPr>
                <w:lang w:val="es-AR"/>
              </w:rPr>
            </w:pPr>
            <w:r w:rsidRPr="0067349A">
              <w:rPr>
                <w:szCs w:val="23"/>
                <w:lang w:val="es-US"/>
              </w:rPr>
              <w:t xml:space="preserve">El sitio web de Medicare </w:t>
            </w:r>
            <w:r w:rsidRPr="0067349A">
              <w:rPr>
                <w:lang w:val="es-US"/>
              </w:rPr>
              <w:t>también</w:t>
            </w:r>
            <w:r w:rsidRPr="0067349A">
              <w:rPr>
                <w:szCs w:val="23"/>
                <w:lang w:val="es-US"/>
              </w:rPr>
              <w:t xml:space="preserve"> tiene información detallada sobre las opciones de elegibilidad e inscripción de Medicare con las siguientes herramientas:</w:t>
            </w:r>
          </w:p>
          <w:p w14:paraId="31046524" w14:textId="5E19FE0C" w:rsidR="00FE6103" w:rsidRPr="0003689A" w:rsidRDefault="00FE6103" w:rsidP="00A26261">
            <w:pPr>
              <w:numPr>
                <w:ilvl w:val="0"/>
                <w:numId w:val="10"/>
              </w:numPr>
              <w:spacing w:before="80" w:beforeAutospacing="0" w:after="80" w:afterAutospacing="0"/>
              <w:rPr>
                <w:rFonts w:cs="Minion Pro"/>
                <w:color w:val="000000"/>
                <w:szCs w:val="23"/>
                <w:lang w:val="es-AR"/>
              </w:rPr>
            </w:pPr>
            <w:r w:rsidRPr="0067349A">
              <w:rPr>
                <w:rFonts w:cs="Minion Pro"/>
                <w:b/>
                <w:bCs/>
                <w:color w:val="000000"/>
                <w:szCs w:val="23"/>
                <w:lang w:val="es-US"/>
              </w:rPr>
              <w:t xml:space="preserve">Medicare Eligibility Tool (Herramienta de elegibilidad de Medicare): </w:t>
            </w:r>
            <w:r w:rsidR="008F77DC" w:rsidRPr="0067349A">
              <w:rPr>
                <w:rFonts w:cs="Minion Pro"/>
                <w:b/>
                <w:bCs/>
                <w:color w:val="000000"/>
                <w:szCs w:val="23"/>
                <w:lang w:val="es-US"/>
              </w:rPr>
              <w:t>b</w:t>
            </w:r>
            <w:r w:rsidRPr="0067349A">
              <w:rPr>
                <w:rFonts w:cs="Minion Pro"/>
                <w:b/>
                <w:bCs/>
                <w:color w:val="000000"/>
                <w:szCs w:val="23"/>
                <w:lang w:val="es-US"/>
              </w:rPr>
              <w:t xml:space="preserve">rinda </w:t>
            </w:r>
            <w:r w:rsidRPr="0067349A">
              <w:rPr>
                <w:rFonts w:cs="Minion Pro"/>
                <w:color w:val="000000"/>
                <w:szCs w:val="23"/>
                <w:lang w:val="es-US"/>
              </w:rPr>
              <w:t>información sobre el estado de elegibilidad de Medicare.</w:t>
            </w:r>
          </w:p>
          <w:p w14:paraId="10A8DAB7" w14:textId="77777777" w:rsidR="008068B0" w:rsidRPr="0003689A" w:rsidRDefault="008068B0" w:rsidP="00A26261">
            <w:pPr>
              <w:numPr>
                <w:ilvl w:val="0"/>
                <w:numId w:val="10"/>
              </w:numPr>
              <w:spacing w:before="80" w:beforeAutospacing="0" w:after="80" w:afterAutospacing="0"/>
              <w:rPr>
                <w:lang w:val="es-AR"/>
              </w:rPr>
            </w:pPr>
            <w:r w:rsidRPr="0067349A">
              <w:rPr>
                <w:rFonts w:cs="Minion Pro"/>
                <w:b/>
                <w:bCs/>
                <w:color w:val="000000"/>
                <w:szCs w:val="23"/>
                <w:lang w:val="es-US"/>
              </w:rPr>
              <w:t>Medicare Plan Finder (Buscador de planes de Medicare):</w:t>
            </w:r>
            <w:r w:rsidRPr="0067349A">
              <w:rPr>
                <w:rFonts w:cs="Minion Pro"/>
                <w:color w:val="000000"/>
                <w:szCs w:val="23"/>
                <w:lang w:val="es-US"/>
              </w:rPr>
              <w:t xml:space="preserve"> brinda información personalizada sobre los planes de medicamentos con receta de Medicare, los planes de salud de Medicare y las pólizas Medigap (seguro complementario de Medicare) disponibles en su área. Estas herramientas brindan un valor estimativo de los costos que podría pagar de su bolsillo en diferentes planes de Medicare.</w:t>
            </w:r>
          </w:p>
        </w:tc>
      </w:tr>
      <w:tr w:rsidR="008068B0" w:rsidRPr="0067349A" w14:paraId="78013771" w14:textId="77777777" w:rsidTr="0062669A">
        <w:trPr>
          <w:cantSplit/>
          <w:jc w:val="center"/>
        </w:trPr>
        <w:tc>
          <w:tcPr>
            <w:tcW w:w="1620" w:type="dxa"/>
          </w:tcPr>
          <w:p w14:paraId="423DD9CF" w14:textId="77777777" w:rsidR="008068B0" w:rsidRPr="0067349A" w:rsidRDefault="008068B0" w:rsidP="008068B0">
            <w:pPr>
              <w:spacing w:before="80" w:beforeAutospacing="0" w:after="80" w:afterAutospacing="0"/>
              <w:rPr>
                <w:b/>
              </w:rPr>
            </w:pPr>
            <w:r w:rsidRPr="0067349A">
              <w:rPr>
                <w:b/>
                <w:bCs/>
                <w:lang w:val="es-US"/>
              </w:rPr>
              <w:t>SITIO WEB (continuación)</w:t>
            </w:r>
          </w:p>
        </w:tc>
        <w:tc>
          <w:tcPr>
            <w:tcW w:w="7956" w:type="dxa"/>
          </w:tcPr>
          <w:p w14:paraId="59D9A520" w14:textId="51A38575" w:rsidR="008068B0" w:rsidRPr="0003689A" w:rsidRDefault="008068B0" w:rsidP="008068B0">
            <w:pPr>
              <w:spacing w:before="80" w:beforeAutospacing="0" w:after="80" w:afterAutospacing="0"/>
              <w:rPr>
                <w:lang w:val="es-AR"/>
              </w:rPr>
            </w:pPr>
            <w:r w:rsidRPr="0067349A">
              <w:rPr>
                <w:lang w:val="es-US"/>
              </w:rPr>
              <w:t xml:space="preserve">También puede utilizar el sitio web para informar a Medicare sobre cualquier queja que tenga de </w:t>
            </w:r>
            <w:r w:rsidRPr="0003689A">
              <w:rPr>
                <w:i/>
                <w:iCs/>
                <w:color w:val="0000FF"/>
                <w:lang w:val="es-AR"/>
              </w:rPr>
              <w:t>[insert 2023 plan name]</w:t>
            </w:r>
            <w:r w:rsidRPr="0003689A">
              <w:rPr>
                <w:lang w:val="es-AR"/>
              </w:rPr>
              <w:t>:</w:t>
            </w:r>
          </w:p>
          <w:p w14:paraId="0DA0AF0B" w14:textId="0CD0AF00" w:rsidR="008068B0" w:rsidRPr="0003689A" w:rsidRDefault="008068B0" w:rsidP="00A26261">
            <w:pPr>
              <w:numPr>
                <w:ilvl w:val="0"/>
                <w:numId w:val="10"/>
              </w:numPr>
              <w:spacing w:before="80" w:beforeAutospacing="0" w:after="80" w:afterAutospacing="0"/>
              <w:rPr>
                <w:lang w:val="es-AR"/>
              </w:rPr>
            </w:pPr>
            <w:r w:rsidRPr="0067349A">
              <w:rPr>
                <w:b/>
                <w:bCs/>
                <w:color w:val="000000"/>
                <w:szCs w:val="23"/>
                <w:lang w:val="es-US"/>
              </w:rPr>
              <w:t xml:space="preserve">Informe a Medicare sobre su queja: </w:t>
            </w:r>
            <w:r w:rsidR="008F77DC" w:rsidRPr="0067349A">
              <w:rPr>
                <w:lang w:val="es-US"/>
              </w:rPr>
              <w:t>p</w:t>
            </w:r>
            <w:r w:rsidRPr="0067349A">
              <w:rPr>
                <w:lang w:val="es-US"/>
              </w:rPr>
              <w:t xml:space="preserve">uede presentar una queja sobre </w:t>
            </w:r>
            <w:r w:rsidRPr="0003689A">
              <w:rPr>
                <w:i/>
                <w:iCs/>
                <w:color w:val="0000FF"/>
                <w:lang w:val="es-AR"/>
              </w:rPr>
              <w:t>[insert 2023 plan name]</w:t>
            </w:r>
            <w:r w:rsidRPr="0067349A">
              <w:rPr>
                <w:lang w:val="es-US"/>
              </w:rPr>
              <w:t xml:space="preserve"> directamente a Medicare. Para presentar una queja ante Medicare ingrese en </w:t>
            </w:r>
            <w:hyperlink r:id="rId16" w:history="1">
              <w:r w:rsidRPr="0067349A">
                <w:rPr>
                  <w:rStyle w:val="Hyperlink"/>
                  <w:lang w:val="es-US"/>
                </w:rPr>
                <w:t>www.medicare.gov/MedicareComplaintForm/home.aspx</w:t>
              </w:r>
            </w:hyperlink>
            <w:r w:rsidRPr="0067349A">
              <w:rPr>
                <w:lang w:val="es-US"/>
              </w:rPr>
              <w:t>. Medicare toma sus quejas de manera seria y utilizará esta información para mejorar la calidad del programa de Medicare.</w:t>
            </w:r>
          </w:p>
          <w:p w14:paraId="6867FA7B" w14:textId="0AAAFC96" w:rsidR="008068B0" w:rsidRPr="0067349A" w:rsidRDefault="008068B0" w:rsidP="00C20046">
            <w:pPr>
              <w:spacing w:before="80" w:beforeAutospacing="0" w:after="80" w:afterAutospacing="0"/>
            </w:pPr>
            <w:r w:rsidRPr="0067349A">
              <w:rPr>
                <w:lang w:val="es-US"/>
              </w:rPr>
              <w:t>Si no tiene una computadora, la biblioteca o el centro para personas de edad</w:t>
            </w:r>
            <w:r w:rsidR="00C20046" w:rsidRPr="0067349A">
              <w:rPr>
                <w:lang w:val="es-US"/>
              </w:rPr>
              <w:t> </w:t>
            </w:r>
            <w:r w:rsidRPr="0067349A">
              <w:rPr>
                <w:lang w:val="es-US"/>
              </w:rPr>
              <w:t xml:space="preserve">avanzada locales pueden ayudarlo a ingresar al sitio web con sus computadoras. O bien, puede llamar a Medicare para pedirles la información que está buscando. Ellos buscarán la información en el sitio web y revisarán la información con usted. (Puede llamar a Medicare al </w:t>
            </w:r>
            <w:r w:rsidRPr="0067349A">
              <w:rPr>
                <w:szCs w:val="26"/>
                <w:lang w:val="es-US"/>
              </w:rPr>
              <w:t xml:space="preserve">1-800-MEDICARE </w:t>
            </w:r>
            <w:r w:rsidRPr="0067349A">
              <w:rPr>
                <w:snapToGrid w:val="0"/>
                <w:lang w:val="es-US"/>
              </w:rPr>
              <w:t>[1-800-633-4227], durante las 24 horas, los 7 días de la semana. Los usuarios de TTY deben llamar al 1-877-486-2048).</w:t>
            </w:r>
          </w:p>
        </w:tc>
      </w:tr>
    </w:tbl>
    <w:p w14:paraId="61B8E66E" w14:textId="77777777" w:rsidR="00675612" w:rsidRPr="0003689A" w:rsidRDefault="00675612" w:rsidP="00396FA6">
      <w:pPr>
        <w:pStyle w:val="Heading3"/>
        <w:rPr>
          <w:lang w:val="es-AR"/>
        </w:rPr>
      </w:pPr>
      <w:bookmarkStart w:id="159" w:name="_Toc102341968"/>
      <w:bookmarkStart w:id="160" w:name="_Toc68605439"/>
      <w:bookmarkStart w:id="161" w:name="_Toc68605418"/>
      <w:bookmarkStart w:id="162" w:name="_Toc472672427"/>
      <w:bookmarkStart w:id="163" w:name="_Toc228558940"/>
      <w:bookmarkStart w:id="164" w:name="_Toc109315056"/>
      <w:bookmarkStart w:id="165" w:name="_Toc111208752"/>
      <w:r w:rsidRPr="0067349A">
        <w:rPr>
          <w:lang w:val="es-US"/>
        </w:rPr>
        <w:lastRenderedPageBreak/>
        <w:t>SECCIÓN 3</w:t>
      </w:r>
      <w:r w:rsidRPr="0067349A">
        <w:rPr>
          <w:lang w:val="es-US"/>
        </w:rPr>
        <w:tab/>
        <w:t>Programa estatal de asistencia sobre seguro médico</w:t>
      </w:r>
      <w:r w:rsidRPr="0067349A">
        <w:rPr>
          <w:b w:val="0"/>
          <w:bCs w:val="0"/>
          <w:lang w:val="es-US"/>
        </w:rPr>
        <w:br/>
        <w:t>(ayuda gratuita, información y respuestas a sus preguntas sobre Medicare)</w:t>
      </w:r>
      <w:bookmarkEnd w:id="159"/>
      <w:bookmarkEnd w:id="160"/>
      <w:bookmarkEnd w:id="161"/>
      <w:bookmarkEnd w:id="162"/>
      <w:bookmarkEnd w:id="163"/>
      <w:bookmarkEnd w:id="164"/>
      <w:bookmarkEnd w:id="165"/>
    </w:p>
    <w:p w14:paraId="0D6CF7E2" w14:textId="427D9EA9" w:rsidR="00675612" w:rsidRPr="0067349A" w:rsidRDefault="00675612" w:rsidP="00675612">
      <w:pPr>
        <w:pStyle w:val="15paragraphafter15ptheading"/>
        <w:ind w:right="270"/>
        <w:rPr>
          <w:i/>
          <w:color w:val="0000FF"/>
          <w:sz w:val="24"/>
        </w:rPr>
      </w:pPr>
      <w:r w:rsidRPr="0067349A">
        <w:rPr>
          <w:bCs w:val="0"/>
          <w:i/>
          <w:iCs/>
          <w:color w:val="0000FF"/>
          <w:sz w:val="24"/>
        </w:rPr>
        <w:t xml:space="preserve">[Organizations offering plans in multiple states: </w:t>
      </w:r>
      <w:r w:rsidRPr="0067349A">
        <w:rPr>
          <w:bCs w:val="0"/>
          <w:i/>
          <w:iCs/>
          <w:color w:val="0000FF"/>
          <w:sz w:val="24"/>
          <w:szCs w:val="24"/>
        </w:rPr>
        <w:t>Revise the second and third paragraphs in this section to use the generic name</w:t>
      </w:r>
      <w:r w:rsidRPr="0003689A">
        <w:rPr>
          <w:bCs w:val="0"/>
          <w:i/>
          <w:iCs/>
          <w:color w:val="0000FF"/>
          <w:sz w:val="24"/>
          <w:szCs w:val="24"/>
        </w:rPr>
        <w:t xml:space="preserve"> (“Programa estatal de as</w:t>
      </w:r>
      <w:r w:rsidR="00C20046" w:rsidRPr="0003689A">
        <w:rPr>
          <w:bCs w:val="0"/>
          <w:i/>
          <w:iCs/>
          <w:color w:val="0000FF"/>
          <w:sz w:val="24"/>
          <w:szCs w:val="24"/>
        </w:rPr>
        <w:t>istencia sobre seguro médico” o </w:t>
      </w:r>
      <w:r w:rsidRPr="0003689A">
        <w:rPr>
          <w:bCs w:val="0"/>
          <w:i/>
          <w:iCs/>
          <w:color w:val="0000FF"/>
          <w:sz w:val="24"/>
          <w:szCs w:val="24"/>
        </w:rPr>
        <w:t xml:space="preserve">“SHIP”), </w:t>
      </w:r>
      <w:r w:rsidRPr="0067349A">
        <w:rPr>
          <w:bCs w:val="0"/>
          <w:i/>
          <w:iCs/>
          <w:color w:val="0000FF"/>
          <w:sz w:val="24"/>
          <w:szCs w:val="24"/>
        </w:rPr>
        <w:t xml:space="preserve">and include a list of names, phone numbers, and addresses for all SHIPs in your service area. Plans have the option of including a separate exhibit to list information for all states in which the plan is filed, and should </w:t>
      </w:r>
      <w:r w:rsidR="00D80682">
        <w:rPr>
          <w:bCs w:val="0"/>
          <w:i/>
          <w:iCs/>
          <w:color w:val="0000FF"/>
          <w:sz w:val="24"/>
          <w:szCs w:val="24"/>
        </w:rPr>
        <w:t>refer</w:t>
      </w:r>
      <w:r w:rsidRPr="0067349A">
        <w:rPr>
          <w:bCs w:val="0"/>
          <w:i/>
          <w:iCs/>
          <w:color w:val="0000FF"/>
          <w:sz w:val="24"/>
          <w:szCs w:val="24"/>
        </w:rPr>
        <w:t xml:space="preserve"> to that exhibit below.</w:t>
      </w:r>
      <w:r w:rsidRPr="0067349A">
        <w:rPr>
          <w:bCs w:val="0"/>
          <w:i/>
          <w:iCs/>
          <w:color w:val="0000FF"/>
          <w:sz w:val="24"/>
        </w:rPr>
        <w:t>]</w:t>
      </w:r>
    </w:p>
    <w:p w14:paraId="286E5E7D" w14:textId="56DA1F23" w:rsidR="00675612" w:rsidRPr="0067349A" w:rsidRDefault="00675612" w:rsidP="00675612">
      <w:pPr>
        <w:pStyle w:val="15paragraphafter15ptheading"/>
        <w:ind w:right="270"/>
        <w:rPr>
          <w:sz w:val="24"/>
        </w:rPr>
      </w:pPr>
      <w:r w:rsidRPr="0067349A">
        <w:rPr>
          <w:bCs w:val="0"/>
          <w:sz w:val="24"/>
          <w:lang w:val="es-US"/>
        </w:rPr>
        <w:t xml:space="preserve">El Programa estatal de asistencia sobre seguro médico (State Health Insurance Assistance Program, SHIP) es un programa del gobierno con asesores capacitados en todos los estados. </w:t>
      </w:r>
      <w:r w:rsidRPr="0067349A">
        <w:rPr>
          <w:bCs w:val="0"/>
          <w:i/>
          <w:iCs/>
          <w:color w:val="0000FF"/>
          <w:sz w:val="24"/>
        </w:rPr>
        <w:t xml:space="preserve">[Multiple-state plans inserting information in an exhibit, replace rest of this paragraph with a sentence referencing the exhibit where members will find SHIP information.] </w:t>
      </w:r>
      <w:r w:rsidRPr="0067349A">
        <w:rPr>
          <w:bCs w:val="0"/>
          <w:color w:val="0000FF"/>
          <w:sz w:val="24"/>
        </w:rPr>
        <w:t>[</w:t>
      </w:r>
      <w:r w:rsidRPr="0067349A">
        <w:rPr>
          <w:bCs w:val="0"/>
          <w:i/>
          <w:iCs/>
          <w:color w:val="0000FF"/>
          <w:sz w:val="24"/>
        </w:rPr>
        <w:t>Multiple-state plans inserting information in the EOC add</w:t>
      </w:r>
      <w:r w:rsidRPr="0003689A">
        <w:rPr>
          <w:bCs w:val="0"/>
          <w:i/>
          <w:iCs/>
          <w:color w:val="0000FF"/>
          <w:sz w:val="24"/>
        </w:rPr>
        <w:t>:</w:t>
      </w:r>
      <w:r w:rsidRPr="0003689A">
        <w:rPr>
          <w:bCs w:val="0"/>
          <w:color w:val="0000FF"/>
          <w:sz w:val="24"/>
        </w:rPr>
        <w:t xml:space="preserve"> A continuación, encontrará una lista de los Programas estatales de asistencia sobre seguro médico en cada estado en el que atendem</w:t>
      </w:r>
      <w:r w:rsidR="00C20046" w:rsidRPr="0003689A">
        <w:rPr>
          <w:bCs w:val="0"/>
          <w:color w:val="0000FF"/>
          <w:sz w:val="24"/>
        </w:rPr>
        <w:t>os</w:t>
      </w:r>
      <w:r w:rsidRPr="0003689A">
        <w:rPr>
          <w:bCs w:val="0"/>
          <w:color w:val="0000FF"/>
          <w:sz w:val="24"/>
        </w:rPr>
        <w:t>:]</w:t>
      </w:r>
      <w:r w:rsidRPr="0003689A">
        <w:rPr>
          <w:bCs w:val="0"/>
          <w:sz w:val="24"/>
        </w:rPr>
        <w:t xml:space="preserve"> </w:t>
      </w:r>
      <w:r w:rsidRPr="0003689A">
        <w:rPr>
          <w:bCs w:val="0"/>
          <w:i/>
          <w:iCs/>
          <w:color w:val="0000FF"/>
          <w:sz w:val="24"/>
        </w:rPr>
        <w:t>[</w:t>
      </w:r>
      <w:r w:rsidRPr="0067349A">
        <w:rPr>
          <w:bCs w:val="0"/>
          <w:i/>
          <w:iCs/>
          <w:color w:val="0000FF"/>
          <w:sz w:val="24"/>
        </w:rPr>
        <w:t>Multiple-state plans inserting information in the EOC use bullets for the following sentence, inserting separate bullets for each state.]</w:t>
      </w:r>
      <w:r w:rsidRPr="0003689A">
        <w:rPr>
          <w:bCs w:val="0"/>
          <w:color w:val="0000FF"/>
          <w:sz w:val="24"/>
        </w:rPr>
        <w:t xml:space="preserve"> </w:t>
      </w:r>
      <w:r w:rsidRPr="0003689A">
        <w:rPr>
          <w:bCs w:val="0"/>
          <w:sz w:val="24"/>
        </w:rPr>
        <w:t xml:space="preserve">En </w:t>
      </w:r>
      <w:r w:rsidRPr="0003689A">
        <w:rPr>
          <w:bCs w:val="0"/>
          <w:i/>
          <w:iCs/>
          <w:color w:val="0000FF"/>
          <w:sz w:val="24"/>
        </w:rPr>
        <w:t>[</w:t>
      </w:r>
      <w:r w:rsidRPr="0067349A">
        <w:rPr>
          <w:bCs w:val="0"/>
          <w:i/>
          <w:iCs/>
          <w:color w:val="0000FF"/>
          <w:sz w:val="24"/>
        </w:rPr>
        <w:t>insert state]</w:t>
      </w:r>
      <w:r w:rsidRPr="0067349A">
        <w:rPr>
          <w:bCs w:val="0"/>
          <w:sz w:val="24"/>
        </w:rPr>
        <w:t>,</w:t>
      </w:r>
      <w:r w:rsidRPr="0003689A">
        <w:rPr>
          <w:bCs w:val="0"/>
          <w:sz w:val="24"/>
        </w:rPr>
        <w:t xml:space="preserve"> el SHIP se denomina </w:t>
      </w:r>
      <w:r w:rsidRPr="0067349A">
        <w:rPr>
          <w:bCs w:val="0"/>
          <w:i/>
          <w:iCs/>
          <w:color w:val="0000FF"/>
          <w:sz w:val="24"/>
        </w:rPr>
        <w:t>[insert state-specific SHIP name</w:t>
      </w:r>
      <w:r w:rsidRPr="0003689A">
        <w:rPr>
          <w:bCs w:val="0"/>
          <w:i/>
          <w:iCs/>
          <w:color w:val="0000FF"/>
          <w:sz w:val="24"/>
        </w:rPr>
        <w:t>]</w:t>
      </w:r>
      <w:r w:rsidRPr="0003689A">
        <w:rPr>
          <w:bCs w:val="0"/>
          <w:sz w:val="24"/>
        </w:rPr>
        <w:t xml:space="preserve">. </w:t>
      </w:r>
    </w:p>
    <w:p w14:paraId="2D2B9C88" w14:textId="75E0F547" w:rsidR="00675612" w:rsidRPr="0003689A" w:rsidRDefault="00675612" w:rsidP="00675612">
      <w:pPr>
        <w:pStyle w:val="15paragraphafter15ptheading"/>
        <w:ind w:right="270"/>
        <w:rPr>
          <w:sz w:val="24"/>
          <w:lang w:val="es-AR"/>
        </w:rPr>
      </w:pPr>
      <w:r w:rsidRPr="0003689A">
        <w:rPr>
          <w:bCs w:val="0"/>
          <w:i/>
          <w:iCs/>
          <w:color w:val="0000FF"/>
          <w:sz w:val="24"/>
          <w:lang w:val="es-AR"/>
        </w:rPr>
        <w:t>[Insert state-specific SHIP name]</w:t>
      </w:r>
      <w:r w:rsidRPr="0067349A">
        <w:rPr>
          <w:bCs w:val="0"/>
          <w:sz w:val="24"/>
          <w:lang w:val="es-US"/>
        </w:rPr>
        <w:t xml:space="preserve"> es un programa estatal independiente (que no tiene relación con ninguna empresa de seguros ni plan de salud) que recibe fondos del gobierno federal con el propósito de brindar asesoramiento sobre seguros médicos, a nivel local y de forma gratuita, a las personas que tienen Medicare. </w:t>
      </w:r>
    </w:p>
    <w:p w14:paraId="5C53AC13" w14:textId="77777777" w:rsidR="00C20046" w:rsidRPr="0067349A" w:rsidRDefault="00C20046" w:rsidP="00675612">
      <w:pPr>
        <w:pStyle w:val="15paragraphafter15ptheading"/>
        <w:ind w:right="270"/>
        <w:rPr>
          <w:bCs w:val="0"/>
          <w:lang w:val="es-US"/>
        </w:rPr>
      </w:pPr>
      <w:r w:rsidRPr="0067349A">
        <w:rPr>
          <w:bCs w:val="0"/>
          <w:lang w:val="es-US"/>
        </w:rPr>
        <w:br w:type="page"/>
      </w:r>
    </w:p>
    <w:p w14:paraId="7D20CCF1" w14:textId="71942B72" w:rsidR="000A7778" w:rsidRPr="0003689A" w:rsidRDefault="00675612" w:rsidP="00675612">
      <w:pPr>
        <w:pStyle w:val="15paragraphafter15ptheading"/>
        <w:ind w:right="270"/>
        <w:rPr>
          <w:sz w:val="24"/>
          <w:lang w:val="es-AR"/>
        </w:rPr>
      </w:pPr>
      <w:r w:rsidRPr="0067349A">
        <w:rPr>
          <w:bCs w:val="0"/>
          <w:lang w:val="es-US"/>
        </w:rPr>
        <w:lastRenderedPageBreak/>
        <w:t xml:space="preserve">Los asesores de </w:t>
      </w:r>
      <w:r w:rsidRPr="0067349A">
        <w:rPr>
          <w:bCs w:val="0"/>
          <w:i/>
          <w:iCs/>
          <w:color w:val="0000FF"/>
          <w:sz w:val="24"/>
          <w:lang w:val="es-US"/>
        </w:rPr>
        <w:t>[</w:t>
      </w:r>
      <w:r w:rsidRPr="0003689A">
        <w:rPr>
          <w:bCs w:val="0"/>
          <w:i/>
          <w:iCs/>
          <w:color w:val="0000FF"/>
          <w:sz w:val="24"/>
          <w:lang w:val="es-AR"/>
        </w:rPr>
        <w:t>Insert state-specific SHIP name]</w:t>
      </w:r>
      <w:r w:rsidRPr="0067349A">
        <w:rPr>
          <w:bCs w:val="0"/>
          <w:sz w:val="24"/>
          <w:lang w:val="es-US"/>
        </w:rPr>
        <w:t xml:space="preserve"> pueden ayudarlo a que entienda sus derechos en relación con Medicare, a presentar quejas sobre la atención o el tratamiento médicos y a solucionar problemas con las facturas de Medicare. Los asesores de </w:t>
      </w:r>
      <w:r w:rsidRPr="0003689A">
        <w:rPr>
          <w:bCs w:val="0"/>
          <w:i/>
          <w:iCs/>
          <w:color w:val="0000FF"/>
          <w:sz w:val="24"/>
          <w:lang w:val="es-AR"/>
        </w:rPr>
        <w:t>[Insert state-specific SHIP name]</w:t>
      </w:r>
      <w:r w:rsidRPr="0067349A">
        <w:rPr>
          <w:bCs w:val="0"/>
          <w:sz w:val="24"/>
          <w:lang w:val="es-US"/>
        </w:rPr>
        <w:t xml:space="preserve"> también pueden ayudarlo con preguntas o problemas relacionados con Medicare y ayudarlo a comprender las opciones de los planes de Medicare y a responder preguntas sobre cómo cambiar de plan. </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Description w:val="Contact Information"/>
      </w:tblPr>
      <w:tblGrid>
        <w:gridCol w:w="9350"/>
      </w:tblGrid>
      <w:tr w:rsidR="00AF71F2" w:rsidRPr="00A15C54" w14:paraId="340F0F51" w14:textId="77777777" w:rsidTr="00AF71F2">
        <w:trPr>
          <w:cantSplit/>
          <w:tblHeader/>
        </w:trPr>
        <w:tc>
          <w:tcPr>
            <w:tcW w:w="9350" w:type="dxa"/>
          </w:tcPr>
          <w:p w14:paraId="6F2D331F" w14:textId="115572C2" w:rsidR="00AF71F2" w:rsidRPr="0003689A" w:rsidRDefault="00AF71F2" w:rsidP="00AF71F2">
            <w:pPr>
              <w:keepNext/>
              <w:spacing w:before="0" w:beforeAutospacing="0" w:after="0" w:afterAutospacing="0"/>
              <w:rPr>
                <w:lang w:val="es-AR"/>
              </w:rPr>
            </w:pPr>
            <w:r w:rsidRPr="0067349A">
              <w:rPr>
                <w:lang w:val="es-US"/>
              </w:rPr>
              <w:t>MÉTODO PARA ACCEDER A SHIP y OTROS RECURSOS:</w:t>
            </w:r>
          </w:p>
        </w:tc>
      </w:tr>
      <w:tr w:rsidR="00FD3818" w:rsidRPr="00A15C54" w14:paraId="60253A65" w14:textId="77777777" w:rsidTr="00AF71F2">
        <w:trPr>
          <w:cantSplit/>
        </w:trPr>
        <w:tc>
          <w:tcPr>
            <w:tcW w:w="9350" w:type="dxa"/>
          </w:tcPr>
          <w:p w14:paraId="03C8E09C" w14:textId="77777777" w:rsidR="00FD3818" w:rsidRPr="0067349A" w:rsidRDefault="00FD3818" w:rsidP="00AF71F2">
            <w:pPr>
              <w:pStyle w:val="CommentText"/>
              <w:numPr>
                <w:ilvl w:val="2"/>
                <w:numId w:val="45"/>
              </w:numPr>
              <w:spacing w:before="0" w:beforeAutospacing="0" w:after="0" w:afterAutospacing="0"/>
              <w:rPr>
                <w:sz w:val="24"/>
                <w:szCs w:val="24"/>
              </w:rPr>
            </w:pPr>
            <w:r w:rsidRPr="0067349A">
              <w:rPr>
                <w:sz w:val="24"/>
                <w:szCs w:val="24"/>
                <w:lang w:val="es-US"/>
              </w:rPr>
              <w:t xml:space="preserve">Visite </w:t>
            </w:r>
            <w:hyperlink r:id="rId17" w:history="1">
              <w:r w:rsidRPr="0067349A">
                <w:rPr>
                  <w:rStyle w:val="Hyperlink"/>
                  <w:i/>
                  <w:iCs/>
                  <w:sz w:val="24"/>
                  <w:szCs w:val="24"/>
                  <w:lang w:val="es-US"/>
                </w:rPr>
                <w:t>www.medicare.gov</w:t>
              </w:r>
            </w:hyperlink>
            <w:r w:rsidRPr="0067349A">
              <w:rPr>
                <w:i/>
                <w:iCs/>
                <w:sz w:val="24"/>
                <w:szCs w:val="24"/>
                <w:lang w:val="es-US"/>
              </w:rPr>
              <w:t xml:space="preserve"> </w:t>
            </w:r>
          </w:p>
          <w:p w14:paraId="2F2548DA" w14:textId="44BE1167" w:rsidR="00BE1FE8" w:rsidRPr="0003689A" w:rsidRDefault="00BE1FE8" w:rsidP="00AF71F2">
            <w:pPr>
              <w:pStyle w:val="CommentText"/>
              <w:numPr>
                <w:ilvl w:val="2"/>
                <w:numId w:val="45"/>
              </w:numPr>
              <w:spacing w:before="0" w:beforeAutospacing="0" w:after="0" w:afterAutospacing="0"/>
              <w:rPr>
                <w:sz w:val="24"/>
                <w:szCs w:val="24"/>
                <w:lang w:val="es-AR"/>
              </w:rPr>
            </w:pPr>
            <w:r w:rsidRPr="0067349A">
              <w:rPr>
                <w:sz w:val="24"/>
                <w:szCs w:val="24"/>
                <w:lang w:val="es-US"/>
              </w:rPr>
              <w:t xml:space="preserve">Haga clic en </w:t>
            </w:r>
            <w:r w:rsidR="00452F03" w:rsidRPr="0067349A">
              <w:rPr>
                <w:sz w:val="24"/>
                <w:szCs w:val="24"/>
                <w:lang w:val="es-US"/>
              </w:rPr>
              <w:t>“</w:t>
            </w:r>
            <w:r w:rsidRPr="0067349A">
              <w:rPr>
                <w:b/>
                <w:bCs/>
                <w:sz w:val="24"/>
                <w:szCs w:val="24"/>
                <w:lang w:val="es-US"/>
              </w:rPr>
              <w:t>Hablar con alguien</w:t>
            </w:r>
            <w:r w:rsidR="00452F03" w:rsidRPr="0067349A">
              <w:rPr>
                <w:sz w:val="24"/>
                <w:szCs w:val="24"/>
                <w:lang w:val="es-US"/>
              </w:rPr>
              <w:t>”</w:t>
            </w:r>
            <w:r w:rsidRPr="0067349A">
              <w:rPr>
                <w:sz w:val="24"/>
                <w:szCs w:val="24"/>
                <w:lang w:val="es-US"/>
              </w:rPr>
              <w:t xml:space="preserve"> en el medio de la página de inicio.</w:t>
            </w:r>
          </w:p>
          <w:p w14:paraId="4468998E" w14:textId="77777777" w:rsidR="00BE1FE8" w:rsidRPr="0067349A" w:rsidRDefault="00BE1FE8" w:rsidP="00AF71F2">
            <w:pPr>
              <w:pStyle w:val="CommentText"/>
              <w:numPr>
                <w:ilvl w:val="2"/>
                <w:numId w:val="45"/>
              </w:numPr>
              <w:spacing w:before="0" w:beforeAutospacing="0" w:after="0" w:afterAutospacing="0"/>
              <w:rPr>
                <w:sz w:val="24"/>
                <w:szCs w:val="24"/>
              </w:rPr>
            </w:pPr>
            <w:r w:rsidRPr="0067349A">
              <w:rPr>
                <w:sz w:val="24"/>
                <w:szCs w:val="24"/>
                <w:lang w:val="es-US"/>
              </w:rPr>
              <w:t>Ahora tiene las siguientes opciones</w:t>
            </w:r>
          </w:p>
          <w:p w14:paraId="7BD7A590" w14:textId="213018FE" w:rsidR="00BE1FE8" w:rsidRPr="0003689A" w:rsidRDefault="00BE1FE8" w:rsidP="00AF71F2">
            <w:pPr>
              <w:pStyle w:val="CommentText"/>
              <w:numPr>
                <w:ilvl w:val="3"/>
                <w:numId w:val="19"/>
              </w:numPr>
              <w:spacing w:before="0" w:beforeAutospacing="0" w:after="0" w:afterAutospacing="0"/>
              <w:rPr>
                <w:sz w:val="24"/>
                <w:szCs w:val="24"/>
                <w:lang w:val="es-AR"/>
              </w:rPr>
            </w:pPr>
            <w:r w:rsidRPr="0067349A">
              <w:rPr>
                <w:sz w:val="24"/>
                <w:szCs w:val="24"/>
                <w:lang w:val="es-US"/>
              </w:rPr>
              <w:t xml:space="preserve">Opción 1: </w:t>
            </w:r>
            <w:r w:rsidR="00C42951" w:rsidRPr="0067349A">
              <w:rPr>
                <w:sz w:val="24"/>
                <w:szCs w:val="24"/>
                <w:lang w:val="es-US"/>
              </w:rPr>
              <w:t>p</w:t>
            </w:r>
            <w:r w:rsidRPr="0067349A">
              <w:rPr>
                <w:sz w:val="24"/>
                <w:szCs w:val="24"/>
                <w:lang w:val="es-US"/>
              </w:rPr>
              <w:t xml:space="preserve">uede tener un </w:t>
            </w:r>
            <w:r w:rsidRPr="0067349A">
              <w:rPr>
                <w:b/>
                <w:bCs/>
                <w:sz w:val="24"/>
                <w:szCs w:val="24"/>
                <w:lang w:val="es-US"/>
              </w:rPr>
              <w:t>chat en directo con un representante de 1-800-MEDICARE</w:t>
            </w:r>
          </w:p>
          <w:p w14:paraId="1A9EFB8E" w14:textId="0133389D" w:rsidR="00FD3818" w:rsidRPr="0003689A" w:rsidRDefault="00BE1FE8" w:rsidP="00C42951">
            <w:pPr>
              <w:pStyle w:val="ListParagraph"/>
              <w:numPr>
                <w:ilvl w:val="3"/>
                <w:numId w:val="19"/>
              </w:numPr>
              <w:spacing w:before="0" w:beforeAutospacing="0" w:after="0" w:afterAutospacing="0"/>
              <w:rPr>
                <w:lang w:val="es-AR"/>
              </w:rPr>
            </w:pPr>
            <w:r w:rsidRPr="0067349A">
              <w:rPr>
                <w:lang w:val="es-US"/>
              </w:rPr>
              <w:t xml:space="preserve">Opción 2: </w:t>
            </w:r>
            <w:r w:rsidR="00C42951" w:rsidRPr="0067349A">
              <w:rPr>
                <w:lang w:val="es-US"/>
              </w:rPr>
              <w:t>p</w:t>
            </w:r>
            <w:r w:rsidRPr="0067349A">
              <w:rPr>
                <w:lang w:val="es-US"/>
              </w:rPr>
              <w:t xml:space="preserve">uede elegir su </w:t>
            </w:r>
            <w:r w:rsidRPr="0067349A">
              <w:rPr>
                <w:b/>
                <w:bCs/>
                <w:lang w:val="es-US"/>
              </w:rPr>
              <w:t>ESTADO</w:t>
            </w:r>
            <w:r w:rsidRPr="0067349A">
              <w:rPr>
                <w:lang w:val="es-US"/>
              </w:rPr>
              <w:t xml:space="preserve"> en el menú desplegable y hacer clic en GO. Lo llevará a una página que tiene los números de teléfono y recursos específicos de su estado.</w:t>
            </w:r>
          </w:p>
        </w:tc>
      </w:tr>
    </w:tbl>
    <w:p w14:paraId="0F3E1D4B" w14:textId="77777777" w:rsidR="00FD3818" w:rsidRPr="0003689A" w:rsidRDefault="00FD3818" w:rsidP="00AF71F2">
      <w:pPr>
        <w:pStyle w:val="NoSpacing"/>
        <w:rPr>
          <w:lang w:val="es-AR"/>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 contacto del Programa Estatal de Asistencia con el Seguro Médico (SHIP) del estado"/>
        <w:tblDescription w:val="Información de contacto para el SHIP del estado por teléfono, TTY, fax, correo o sitio web&#10;"/>
      </w:tblPr>
      <w:tblGrid>
        <w:gridCol w:w="2230"/>
        <w:gridCol w:w="7084"/>
      </w:tblGrid>
      <w:tr w:rsidR="008068B0" w:rsidRPr="0067349A" w14:paraId="018F7C35" w14:textId="77777777" w:rsidTr="0062669A">
        <w:trPr>
          <w:cantSplit/>
          <w:tblHeader/>
          <w:jc w:val="center"/>
        </w:trPr>
        <w:tc>
          <w:tcPr>
            <w:tcW w:w="2268" w:type="dxa"/>
            <w:shd w:val="clear" w:color="auto" w:fill="D9D9D9"/>
          </w:tcPr>
          <w:p w14:paraId="5CF68F99" w14:textId="77777777" w:rsidR="008068B0" w:rsidRPr="0067349A" w:rsidRDefault="008068B0" w:rsidP="008068B0">
            <w:pPr>
              <w:pStyle w:val="MethodChartHeading"/>
            </w:pPr>
            <w:r w:rsidRPr="0067349A">
              <w:rPr>
                <w:bCs/>
                <w:lang w:val="es-US"/>
              </w:rPr>
              <w:t>Método</w:t>
            </w:r>
          </w:p>
        </w:tc>
        <w:tc>
          <w:tcPr>
            <w:tcW w:w="7308" w:type="dxa"/>
            <w:shd w:val="clear" w:color="auto" w:fill="D9D9D9"/>
          </w:tcPr>
          <w:p w14:paraId="79EFDA1D" w14:textId="77777777" w:rsidR="008068B0" w:rsidRPr="0067349A" w:rsidRDefault="008068B0" w:rsidP="008068B0">
            <w:pPr>
              <w:pStyle w:val="MethodChartHeading"/>
            </w:pPr>
            <w:r w:rsidRPr="0067349A">
              <w:rPr>
                <w:bCs/>
                <w:i/>
                <w:iCs/>
                <w:color w:val="0000FF"/>
              </w:rPr>
              <w:t>[Insert state-specific SHIP name]</w:t>
            </w:r>
            <w:r w:rsidRPr="0003689A">
              <w:rPr>
                <w:bCs/>
                <w:i/>
                <w:iCs/>
                <w:color w:val="0000FF"/>
              </w:rPr>
              <w:t xml:space="preserve"> </w:t>
            </w:r>
            <w:r w:rsidRPr="0003689A">
              <w:rPr>
                <w:b w:val="0"/>
                <w:color w:val="0000FF"/>
              </w:rPr>
              <w:t>[</w:t>
            </w:r>
            <w:r w:rsidRPr="0003689A">
              <w:rPr>
                <w:b w:val="0"/>
                <w:i/>
                <w:iCs/>
                <w:color w:val="0000FF"/>
              </w:rPr>
              <w:t>If the SHIP’s name does not include the name of the state, add:</w:t>
            </w:r>
            <w:r w:rsidRPr="0003689A">
              <w:rPr>
                <w:bCs/>
                <w:i/>
                <w:iCs/>
                <w:color w:val="0000FF"/>
              </w:rPr>
              <w:t xml:space="preserve"> </w:t>
            </w:r>
            <w:r w:rsidRPr="0067349A">
              <w:rPr>
                <w:bCs/>
                <w:color w:val="0000FF"/>
              </w:rPr>
              <w:t>(</w:t>
            </w:r>
            <w:r w:rsidRPr="0067349A">
              <w:rPr>
                <w:bCs/>
                <w:i/>
                <w:iCs/>
                <w:color w:val="0000FF"/>
              </w:rPr>
              <w:t>[insert state name]</w:t>
            </w:r>
            <w:r w:rsidRPr="0003689A">
              <w:rPr>
                <w:bCs/>
                <w:i/>
                <w:iCs/>
                <w:color w:val="0000FF"/>
              </w:rPr>
              <w:t xml:space="preserve"> </w:t>
            </w:r>
            <w:r w:rsidRPr="0003689A">
              <w:rPr>
                <w:bCs/>
                <w:color w:val="0000FF"/>
              </w:rPr>
              <w:t>SHIP)</w:t>
            </w:r>
            <w:r w:rsidRPr="0003689A">
              <w:rPr>
                <w:b w:val="0"/>
                <w:color w:val="0000FF"/>
              </w:rPr>
              <w:t>]</w:t>
            </w:r>
            <w:r w:rsidRPr="0003689A">
              <w:rPr>
                <w:bCs/>
              </w:rPr>
              <w:t>: información de contacto</w:t>
            </w:r>
          </w:p>
        </w:tc>
      </w:tr>
      <w:tr w:rsidR="008068B0" w:rsidRPr="0067349A" w14:paraId="26974763" w14:textId="77777777" w:rsidTr="0062669A">
        <w:trPr>
          <w:cantSplit/>
          <w:jc w:val="center"/>
        </w:trPr>
        <w:tc>
          <w:tcPr>
            <w:tcW w:w="2268" w:type="dxa"/>
          </w:tcPr>
          <w:p w14:paraId="789C9F7E" w14:textId="77777777" w:rsidR="008068B0" w:rsidRPr="0067349A" w:rsidRDefault="008068B0" w:rsidP="008068B0">
            <w:pPr>
              <w:keepNext/>
              <w:spacing w:before="80" w:beforeAutospacing="0" w:after="80" w:afterAutospacing="0"/>
              <w:rPr>
                <w:b/>
              </w:rPr>
            </w:pPr>
            <w:r w:rsidRPr="0067349A">
              <w:rPr>
                <w:b/>
                <w:bCs/>
                <w:lang w:val="es-US"/>
              </w:rPr>
              <w:t>LLAME AL</w:t>
            </w:r>
          </w:p>
        </w:tc>
        <w:tc>
          <w:tcPr>
            <w:tcW w:w="7308" w:type="dxa"/>
          </w:tcPr>
          <w:p w14:paraId="2B9FA55A" w14:textId="77777777" w:rsidR="008068B0" w:rsidRPr="0067349A" w:rsidRDefault="008068B0" w:rsidP="008068B0">
            <w:pPr>
              <w:spacing w:before="80" w:beforeAutospacing="0" w:after="80" w:afterAutospacing="0"/>
              <w:rPr>
                <w:rFonts w:ascii="Arial" w:hAnsi="Arial"/>
                <w:snapToGrid w:val="0"/>
                <w:color w:val="0000FF"/>
              </w:rPr>
            </w:pPr>
            <w:r w:rsidRPr="0067349A">
              <w:rPr>
                <w:i/>
                <w:iCs/>
                <w:snapToGrid w:val="0"/>
                <w:color w:val="0000FF"/>
              </w:rPr>
              <w:t>[Insert phone number(s)]</w:t>
            </w:r>
          </w:p>
        </w:tc>
      </w:tr>
      <w:tr w:rsidR="008068B0" w:rsidRPr="00A15C54" w14:paraId="7FFC25CE" w14:textId="77777777" w:rsidTr="0062669A">
        <w:trPr>
          <w:cantSplit/>
          <w:jc w:val="center"/>
        </w:trPr>
        <w:tc>
          <w:tcPr>
            <w:tcW w:w="2268" w:type="dxa"/>
          </w:tcPr>
          <w:p w14:paraId="149A64B4" w14:textId="77777777" w:rsidR="008068B0" w:rsidRPr="0067349A" w:rsidRDefault="008068B0" w:rsidP="008068B0">
            <w:pPr>
              <w:keepNext/>
              <w:spacing w:before="80" w:beforeAutospacing="0" w:after="80" w:afterAutospacing="0"/>
              <w:rPr>
                <w:b/>
              </w:rPr>
            </w:pPr>
            <w:r w:rsidRPr="0067349A">
              <w:rPr>
                <w:b/>
                <w:bCs/>
                <w:lang w:val="es-US"/>
              </w:rPr>
              <w:t>TTY</w:t>
            </w:r>
          </w:p>
        </w:tc>
        <w:tc>
          <w:tcPr>
            <w:tcW w:w="7308" w:type="dxa"/>
          </w:tcPr>
          <w:p w14:paraId="021608AA" w14:textId="77777777" w:rsidR="00841723" w:rsidRPr="0067349A" w:rsidRDefault="00841723" w:rsidP="008068B0">
            <w:pPr>
              <w:spacing w:before="80" w:beforeAutospacing="0" w:after="80" w:afterAutospacing="0"/>
              <w:rPr>
                <w:snapToGrid w:val="0"/>
                <w:color w:val="0000FF"/>
              </w:rPr>
            </w:pPr>
            <w:r w:rsidRPr="0003689A">
              <w:rPr>
                <w:i/>
                <w:iCs/>
                <w:color w:val="0000FF"/>
              </w:rPr>
              <w:t>[</w:t>
            </w:r>
            <w:r w:rsidRPr="0067349A">
              <w:rPr>
                <w:i/>
                <w:iCs/>
                <w:color w:val="0000FF"/>
              </w:rPr>
              <w:t>Insert number, if available. Or delete this row.]</w:t>
            </w:r>
          </w:p>
          <w:p w14:paraId="225708DF" w14:textId="77777777" w:rsidR="008068B0" w:rsidRPr="0003689A" w:rsidRDefault="008068B0" w:rsidP="008068B0">
            <w:pPr>
              <w:spacing w:before="80" w:beforeAutospacing="0" w:after="80" w:afterAutospacing="0"/>
              <w:rPr>
                <w:snapToGrid w:val="0"/>
                <w:color w:val="0000FF"/>
                <w:lang w:val="es-AR"/>
              </w:rPr>
            </w:pPr>
            <w:r w:rsidRPr="0003689A">
              <w:rPr>
                <w:snapToGrid w:val="0"/>
                <w:color w:val="0000FF"/>
                <w:lang w:val="es-AR"/>
              </w:rPr>
              <w:t>[</w:t>
            </w:r>
            <w:r w:rsidRPr="0003689A">
              <w:rPr>
                <w:i/>
                <w:iCs/>
                <w:snapToGrid w:val="0"/>
                <w:color w:val="0000FF"/>
                <w:lang w:val="es-AR"/>
              </w:rPr>
              <w:t>Insert if the SHIP uses a direct TTY number:</w:t>
            </w:r>
            <w:r w:rsidRPr="0067349A">
              <w:rPr>
                <w:snapToGrid w:val="0"/>
                <w:color w:val="0000FF"/>
                <w:lang w:val="es-US"/>
              </w:rPr>
              <w:t xml:space="preserve"> </w:t>
            </w:r>
            <w:r w:rsidRPr="0067349A">
              <w:rPr>
                <w:color w:val="0000FF"/>
                <w:lang w:val="es-US"/>
              </w:rPr>
              <w:t>Este número necesita un equipo telefónico especial y es solo para personas que tienen dificultades auditivas o del habla.]</w:t>
            </w:r>
          </w:p>
        </w:tc>
      </w:tr>
      <w:tr w:rsidR="00841723" w:rsidRPr="0067349A" w14:paraId="7F3C2620" w14:textId="77777777" w:rsidTr="0062669A">
        <w:trPr>
          <w:cantSplit/>
          <w:jc w:val="center"/>
        </w:trPr>
        <w:tc>
          <w:tcPr>
            <w:tcW w:w="2268" w:type="dxa"/>
          </w:tcPr>
          <w:p w14:paraId="07435C08" w14:textId="77777777" w:rsidR="00841723" w:rsidRPr="0067349A" w:rsidRDefault="00841723" w:rsidP="008068B0">
            <w:pPr>
              <w:keepNext/>
              <w:spacing w:before="80" w:beforeAutospacing="0" w:after="80" w:afterAutospacing="0"/>
              <w:rPr>
                <w:b/>
              </w:rPr>
            </w:pPr>
            <w:r w:rsidRPr="0067349A">
              <w:rPr>
                <w:b/>
                <w:bCs/>
                <w:lang w:val="es-US"/>
              </w:rPr>
              <w:t>ESCRIBA A</w:t>
            </w:r>
          </w:p>
        </w:tc>
        <w:tc>
          <w:tcPr>
            <w:tcW w:w="7308" w:type="dxa"/>
          </w:tcPr>
          <w:p w14:paraId="3E2E4CB0" w14:textId="77777777" w:rsidR="00841723" w:rsidRPr="0067349A" w:rsidRDefault="00841723" w:rsidP="008068B0">
            <w:pPr>
              <w:spacing w:before="80" w:beforeAutospacing="0" w:after="80" w:afterAutospacing="0"/>
              <w:rPr>
                <w:i/>
                <w:color w:val="0000FF"/>
              </w:rPr>
            </w:pPr>
            <w:r w:rsidRPr="0067349A">
              <w:rPr>
                <w:i/>
                <w:iCs/>
                <w:color w:val="0000FF"/>
              </w:rPr>
              <w:t>[Insert address]</w:t>
            </w:r>
          </w:p>
          <w:p w14:paraId="1140D51B" w14:textId="77777777" w:rsidR="00DC7B4B" w:rsidRPr="0067349A" w:rsidRDefault="00DC7B4B" w:rsidP="008068B0">
            <w:pPr>
              <w:spacing w:before="80" w:beforeAutospacing="0" w:after="80" w:afterAutospacing="0"/>
              <w:rPr>
                <w:i/>
                <w:color w:val="0000FF"/>
              </w:rPr>
            </w:pPr>
            <w:r w:rsidRPr="0067349A">
              <w:rPr>
                <w:i/>
                <w:iCs/>
                <w:snapToGrid w:val="0"/>
                <w:color w:val="0000FF"/>
              </w:rPr>
              <w:t>[</w:t>
            </w:r>
            <w:r w:rsidRPr="0067349A">
              <w:rPr>
                <w:b/>
                <w:bCs/>
                <w:i/>
                <w:iCs/>
                <w:snapToGrid w:val="0"/>
                <w:color w:val="0000FF"/>
              </w:rPr>
              <w:t>Note</w:t>
            </w:r>
            <w:r w:rsidRPr="0067349A">
              <w:rPr>
                <w:i/>
                <w:iCs/>
                <w:snapToGrid w:val="0"/>
                <w:color w:val="0000FF"/>
              </w:rPr>
              <w:t>: plans may add email addresses here.]</w:t>
            </w:r>
          </w:p>
        </w:tc>
      </w:tr>
      <w:tr w:rsidR="00841723" w:rsidRPr="0067349A" w14:paraId="54FE54D7" w14:textId="77777777" w:rsidTr="0062669A">
        <w:trPr>
          <w:cantSplit/>
          <w:jc w:val="center"/>
        </w:trPr>
        <w:tc>
          <w:tcPr>
            <w:tcW w:w="2268" w:type="dxa"/>
          </w:tcPr>
          <w:p w14:paraId="418F981B" w14:textId="77777777" w:rsidR="00841723" w:rsidRPr="0067349A" w:rsidRDefault="00841723" w:rsidP="00841723">
            <w:pPr>
              <w:spacing w:before="80" w:beforeAutospacing="0" w:after="80" w:afterAutospacing="0"/>
              <w:rPr>
                <w:b/>
              </w:rPr>
            </w:pPr>
            <w:r w:rsidRPr="0067349A">
              <w:rPr>
                <w:b/>
                <w:bCs/>
                <w:lang w:val="es-US"/>
              </w:rPr>
              <w:t>SITIO WEB</w:t>
            </w:r>
          </w:p>
        </w:tc>
        <w:tc>
          <w:tcPr>
            <w:tcW w:w="7308" w:type="dxa"/>
          </w:tcPr>
          <w:p w14:paraId="3CCB0EAA" w14:textId="77777777" w:rsidR="00841723" w:rsidRPr="0067349A" w:rsidRDefault="00841723" w:rsidP="008068B0">
            <w:pPr>
              <w:spacing w:before="80" w:beforeAutospacing="0" w:after="80" w:afterAutospacing="0"/>
              <w:rPr>
                <w:i/>
                <w:color w:val="0000FF"/>
              </w:rPr>
            </w:pPr>
            <w:r w:rsidRPr="0067349A">
              <w:rPr>
                <w:i/>
                <w:iCs/>
                <w:color w:val="0000FF"/>
              </w:rPr>
              <w:t>[Insert URL]</w:t>
            </w:r>
          </w:p>
        </w:tc>
      </w:tr>
    </w:tbl>
    <w:p w14:paraId="3C09A814" w14:textId="0C85AF2B" w:rsidR="00675612" w:rsidRPr="0003689A" w:rsidRDefault="00675612" w:rsidP="00396FA6">
      <w:pPr>
        <w:pStyle w:val="Heading3"/>
        <w:rPr>
          <w:lang w:val="es-AR"/>
        </w:rPr>
      </w:pPr>
      <w:bookmarkStart w:id="166" w:name="_Toc102341969"/>
      <w:bookmarkStart w:id="167" w:name="_Toc68605440"/>
      <w:bookmarkStart w:id="168" w:name="_Toc68605419"/>
      <w:bookmarkStart w:id="169" w:name="_Toc472672428"/>
      <w:bookmarkStart w:id="170" w:name="_Toc228558941"/>
      <w:bookmarkStart w:id="171" w:name="_Toc109315057"/>
      <w:bookmarkStart w:id="172" w:name="_Toc111208753"/>
      <w:r w:rsidRPr="0067349A">
        <w:rPr>
          <w:lang w:val="es-US"/>
        </w:rPr>
        <w:t>SECCIÓN 4</w:t>
      </w:r>
      <w:r w:rsidRPr="0067349A">
        <w:rPr>
          <w:lang w:val="es-US"/>
        </w:rPr>
        <w:tab/>
        <w:t>Organización para la mejora de la calidad</w:t>
      </w:r>
      <w:bookmarkEnd w:id="166"/>
      <w:bookmarkEnd w:id="167"/>
      <w:bookmarkEnd w:id="168"/>
      <w:bookmarkEnd w:id="169"/>
      <w:bookmarkEnd w:id="170"/>
      <w:bookmarkEnd w:id="171"/>
      <w:bookmarkEnd w:id="172"/>
    </w:p>
    <w:p w14:paraId="5981D74A" w14:textId="78AF6208" w:rsidR="00675612" w:rsidRPr="0067349A" w:rsidRDefault="00675612" w:rsidP="00220917">
      <w:pPr>
        <w:pStyle w:val="15paragraphafter15ptheading"/>
        <w:ind w:right="4"/>
        <w:rPr>
          <w:i/>
          <w:color w:val="0000FF"/>
          <w:sz w:val="24"/>
        </w:rPr>
      </w:pPr>
      <w:r w:rsidRPr="0067349A">
        <w:rPr>
          <w:bCs w:val="0"/>
          <w:i/>
          <w:iCs/>
          <w:color w:val="0000FF"/>
          <w:sz w:val="24"/>
        </w:rPr>
        <w:t>[Organizations offering plans in multiple states: Revise the second and third paragraphs of this section to use the generic name</w:t>
      </w:r>
      <w:r w:rsidRPr="0003689A">
        <w:rPr>
          <w:bCs w:val="0"/>
          <w:color w:val="0000FF"/>
          <w:sz w:val="24"/>
        </w:rPr>
        <w:t xml:space="preserve"> </w:t>
      </w:r>
      <w:r w:rsidRPr="0003689A">
        <w:rPr>
          <w:bCs w:val="0"/>
          <w:i/>
          <w:iCs/>
          <w:color w:val="0000FF"/>
          <w:sz w:val="24"/>
        </w:rPr>
        <w:t xml:space="preserve">(“Organización para la mejora de la calidad”) </w:t>
      </w:r>
      <w:r w:rsidRPr="0067349A">
        <w:rPr>
          <w:bCs w:val="0"/>
          <w:i/>
          <w:iCs/>
          <w:color w:val="0000FF"/>
          <w:sz w:val="24"/>
        </w:rPr>
        <w:t xml:space="preserve">when necessary, and include a list of names, phone numbers, and addresses for all QIOs in your service area. Plans have the option of including a separate exhibit to list the QIOs in all states, or in all states in which the plan is filed, and should </w:t>
      </w:r>
      <w:r w:rsidR="00D80682">
        <w:rPr>
          <w:bCs w:val="0"/>
          <w:i/>
          <w:iCs/>
          <w:color w:val="0000FF"/>
          <w:sz w:val="24"/>
        </w:rPr>
        <w:t>refer</w:t>
      </w:r>
      <w:r w:rsidRPr="0067349A">
        <w:rPr>
          <w:bCs w:val="0"/>
          <w:i/>
          <w:iCs/>
          <w:color w:val="0000FF"/>
          <w:sz w:val="24"/>
        </w:rPr>
        <w:t xml:space="preserve"> to that exhibit below.]</w:t>
      </w:r>
    </w:p>
    <w:p w14:paraId="652D0B6C" w14:textId="0BEFFFD8" w:rsidR="00675612" w:rsidRPr="0003689A" w:rsidRDefault="006D2ECD" w:rsidP="00675612">
      <w:pPr>
        <w:pStyle w:val="15paragraphafter15ptheading"/>
        <w:ind w:right="270"/>
        <w:rPr>
          <w:sz w:val="24"/>
          <w:lang w:val="es-AR"/>
        </w:rPr>
      </w:pPr>
      <w:r w:rsidRPr="0067349A">
        <w:rPr>
          <w:bCs w:val="0"/>
          <w:color w:val="000000" w:themeColor="text1"/>
          <w:sz w:val="24"/>
          <w:szCs w:val="24"/>
          <w:lang w:val="es-US"/>
        </w:rPr>
        <w:t>En cada estado hay una Organización para la mejora de la calidad designada que trabaja para los beneficiarios de Medicare.</w:t>
      </w:r>
      <w:r w:rsidRPr="0067349A">
        <w:rPr>
          <w:bCs w:val="0"/>
          <w:color w:val="000000" w:themeColor="text1"/>
          <w:sz w:val="24"/>
          <w:lang w:val="es-US"/>
        </w:rPr>
        <w:t xml:space="preserve"> </w:t>
      </w:r>
      <w:r w:rsidRPr="0003689A">
        <w:rPr>
          <w:bCs w:val="0"/>
          <w:i/>
          <w:iCs/>
          <w:color w:val="0000FF"/>
          <w:sz w:val="24"/>
        </w:rPr>
        <w:t>[</w:t>
      </w:r>
      <w:r w:rsidRPr="0067349A">
        <w:rPr>
          <w:bCs w:val="0"/>
          <w:i/>
          <w:iCs/>
          <w:color w:val="0000FF"/>
          <w:sz w:val="24"/>
        </w:rPr>
        <w:t xml:space="preserve">Multi-state plans inserting information in an exhibit, replace rest of this paragraph with a sentence referencing the exhibit where members will find QIO information.] </w:t>
      </w:r>
      <w:r w:rsidRPr="0067349A">
        <w:rPr>
          <w:bCs w:val="0"/>
          <w:color w:val="0000FF"/>
          <w:sz w:val="24"/>
        </w:rPr>
        <w:t>[</w:t>
      </w:r>
      <w:r w:rsidRPr="0067349A">
        <w:rPr>
          <w:bCs w:val="0"/>
          <w:i/>
          <w:iCs/>
          <w:color w:val="0000FF"/>
          <w:sz w:val="24"/>
        </w:rPr>
        <w:t>Multiple-state plans inserting information in the EOC add:</w:t>
      </w:r>
      <w:r w:rsidRPr="0003689A">
        <w:rPr>
          <w:bCs w:val="0"/>
          <w:color w:val="0000FF"/>
          <w:sz w:val="24"/>
        </w:rPr>
        <w:t xml:space="preserve"> A continuación, </w:t>
      </w:r>
      <w:r w:rsidRPr="0003689A">
        <w:rPr>
          <w:bCs w:val="0"/>
          <w:color w:val="0000FF"/>
          <w:sz w:val="24"/>
        </w:rPr>
        <w:lastRenderedPageBreak/>
        <w:t xml:space="preserve">encontrará una lista de las Organizaciones para la mejora de </w:t>
      </w:r>
      <w:r w:rsidR="00C51848" w:rsidRPr="0003689A">
        <w:rPr>
          <w:bCs w:val="0"/>
          <w:color w:val="0000FF"/>
          <w:sz w:val="24"/>
        </w:rPr>
        <w:t>la calidad en cada estado en el </w:t>
      </w:r>
      <w:r w:rsidRPr="0003689A">
        <w:rPr>
          <w:bCs w:val="0"/>
          <w:color w:val="0000FF"/>
          <w:sz w:val="24"/>
        </w:rPr>
        <w:t xml:space="preserve">que atendemos:] </w:t>
      </w:r>
      <w:r w:rsidRPr="0067349A">
        <w:rPr>
          <w:bCs w:val="0"/>
          <w:i/>
          <w:iCs/>
          <w:color w:val="0000FF"/>
          <w:sz w:val="24"/>
        </w:rPr>
        <w:t>[Multi-state plans inserting information</w:t>
      </w:r>
      <w:r w:rsidR="00C51848" w:rsidRPr="0067349A">
        <w:rPr>
          <w:bCs w:val="0"/>
          <w:i/>
          <w:iCs/>
          <w:color w:val="0000FF"/>
          <w:sz w:val="24"/>
        </w:rPr>
        <w:t xml:space="preserve"> in the EOC use bullets for the </w:t>
      </w:r>
      <w:r w:rsidRPr="0067349A">
        <w:rPr>
          <w:bCs w:val="0"/>
          <w:i/>
          <w:iCs/>
          <w:color w:val="0000FF"/>
          <w:sz w:val="24"/>
        </w:rPr>
        <w:t>following sentence, inserting separate bullets for each state.]</w:t>
      </w:r>
      <w:r w:rsidRPr="0003689A">
        <w:rPr>
          <w:bCs w:val="0"/>
          <w:sz w:val="24"/>
        </w:rPr>
        <w:t xml:space="preserve"> </w:t>
      </w:r>
      <w:r w:rsidRPr="0067349A">
        <w:rPr>
          <w:bCs w:val="0"/>
          <w:sz w:val="24"/>
          <w:lang w:val="es-US"/>
        </w:rPr>
        <w:t xml:space="preserve">Para </w:t>
      </w:r>
      <w:r w:rsidRPr="0003689A">
        <w:rPr>
          <w:bCs w:val="0"/>
          <w:i/>
          <w:iCs/>
          <w:color w:val="0000FF"/>
          <w:sz w:val="24"/>
          <w:lang w:val="es-AR"/>
        </w:rPr>
        <w:t>[insert state]</w:t>
      </w:r>
      <w:r w:rsidRPr="0003689A">
        <w:rPr>
          <w:bCs w:val="0"/>
          <w:sz w:val="24"/>
          <w:lang w:val="es-AR"/>
        </w:rPr>
        <w:t>,</w:t>
      </w:r>
      <w:r w:rsidRPr="0067349A">
        <w:rPr>
          <w:bCs w:val="0"/>
          <w:sz w:val="24"/>
          <w:lang w:val="es-US"/>
        </w:rPr>
        <w:t xml:space="preserve"> la Organización para la mejora de la calidad se llama </w:t>
      </w:r>
      <w:r w:rsidRPr="0003689A">
        <w:rPr>
          <w:bCs w:val="0"/>
          <w:i/>
          <w:iCs/>
          <w:color w:val="0000FF"/>
          <w:sz w:val="24"/>
          <w:lang w:val="es-AR"/>
        </w:rPr>
        <w:t>[insert state-specific QIO name]</w:t>
      </w:r>
      <w:r w:rsidRPr="0003689A">
        <w:rPr>
          <w:bCs w:val="0"/>
          <w:i/>
          <w:iCs/>
          <w:sz w:val="24"/>
          <w:lang w:val="es-AR"/>
        </w:rPr>
        <w:t>.</w:t>
      </w:r>
      <w:r w:rsidRPr="0067349A">
        <w:rPr>
          <w:bCs w:val="0"/>
          <w:sz w:val="24"/>
          <w:lang w:val="es-US"/>
        </w:rPr>
        <w:t xml:space="preserve"> </w:t>
      </w:r>
    </w:p>
    <w:p w14:paraId="0C1C0A66" w14:textId="04ECF50D" w:rsidR="00675612" w:rsidRPr="0003689A" w:rsidRDefault="00675612" w:rsidP="00675612">
      <w:pPr>
        <w:pStyle w:val="15paragraphafter15ptheading"/>
        <w:ind w:right="270"/>
        <w:rPr>
          <w:sz w:val="24"/>
          <w:lang w:val="es-AR"/>
        </w:rPr>
      </w:pPr>
      <w:r w:rsidRPr="0003689A">
        <w:rPr>
          <w:bCs w:val="0"/>
          <w:i/>
          <w:iCs/>
          <w:color w:val="0000FF"/>
          <w:sz w:val="24"/>
          <w:lang w:val="es-AR"/>
        </w:rPr>
        <w:t>[Insert state-specific QIO name]</w:t>
      </w:r>
      <w:r w:rsidRPr="0067349A">
        <w:rPr>
          <w:bCs w:val="0"/>
          <w:sz w:val="24"/>
          <w:lang w:val="es-US"/>
        </w:rPr>
        <w:t xml:space="preserve"> tiene un grupo de médicos y otros profesionales </w:t>
      </w:r>
      <w:r w:rsidR="00220917" w:rsidRPr="0067349A">
        <w:rPr>
          <w:bCs w:val="0"/>
          <w:sz w:val="24"/>
          <w:lang w:val="es-US"/>
        </w:rPr>
        <w:t>de la salud a </w:t>
      </w:r>
      <w:r w:rsidRPr="0067349A">
        <w:rPr>
          <w:bCs w:val="0"/>
          <w:sz w:val="24"/>
          <w:lang w:val="es-US"/>
        </w:rPr>
        <w:t xml:space="preserve">quienes Medicare paga para controlar y ayudar a mejorar la calidad de la atención de las personas con Medicare. </w:t>
      </w:r>
      <w:r w:rsidRPr="0067349A">
        <w:rPr>
          <w:bCs w:val="0"/>
          <w:i/>
          <w:iCs/>
          <w:color w:val="0000FF"/>
          <w:sz w:val="24"/>
          <w:lang w:val="es-US"/>
        </w:rPr>
        <w:t>[</w:t>
      </w:r>
      <w:r w:rsidRPr="0003689A">
        <w:rPr>
          <w:bCs w:val="0"/>
          <w:i/>
          <w:iCs/>
          <w:color w:val="0000FF"/>
          <w:sz w:val="24"/>
          <w:lang w:val="es-AR"/>
        </w:rPr>
        <w:t>Insert state-specific QIO name]</w:t>
      </w:r>
      <w:r w:rsidRPr="0067349A">
        <w:rPr>
          <w:bCs w:val="0"/>
          <w:color w:val="0000FF"/>
          <w:sz w:val="24"/>
          <w:lang w:val="es-US"/>
        </w:rPr>
        <w:t xml:space="preserve"> </w:t>
      </w:r>
      <w:r w:rsidRPr="0067349A">
        <w:rPr>
          <w:bCs w:val="0"/>
          <w:sz w:val="24"/>
          <w:lang w:val="es-US"/>
        </w:rPr>
        <w:t xml:space="preserve">es una organización independiente. No tiene ninguna relación con nuestro plan. </w:t>
      </w:r>
    </w:p>
    <w:p w14:paraId="2AC7AE91" w14:textId="77777777" w:rsidR="00675612" w:rsidRPr="0003689A" w:rsidRDefault="00675612" w:rsidP="00675612">
      <w:pPr>
        <w:pStyle w:val="15paragraphafter15ptheading"/>
        <w:spacing w:beforeAutospacing="0" w:after="120" w:afterAutospacing="0"/>
        <w:ind w:right="274"/>
        <w:rPr>
          <w:sz w:val="24"/>
          <w:lang w:val="es-AR"/>
        </w:rPr>
      </w:pPr>
      <w:r w:rsidRPr="0067349A">
        <w:rPr>
          <w:bCs w:val="0"/>
          <w:sz w:val="24"/>
          <w:lang w:val="es-US"/>
        </w:rPr>
        <w:t xml:space="preserve">Si tiene una queja sobre la calidad de la atención que recibió, debe ponerse en contacto con </w:t>
      </w:r>
      <w:r w:rsidRPr="0003689A">
        <w:rPr>
          <w:bCs w:val="0"/>
          <w:i/>
          <w:iCs/>
          <w:color w:val="0000FF"/>
          <w:sz w:val="24"/>
          <w:lang w:val="es-AR"/>
        </w:rPr>
        <w:t>[insert state-specific QIO name]</w:t>
      </w:r>
      <w:r w:rsidRPr="0067349A">
        <w:rPr>
          <w:bCs w:val="0"/>
          <w:sz w:val="24"/>
          <w:lang w:val="es-US"/>
        </w:rPr>
        <w:t xml:space="preserve">. Por ejemplo, puede ponerse en contacto con </w:t>
      </w:r>
      <w:r w:rsidRPr="0003689A">
        <w:rPr>
          <w:bCs w:val="0"/>
          <w:i/>
          <w:iCs/>
          <w:color w:val="0000FF"/>
          <w:sz w:val="24"/>
          <w:lang w:val="es-AR"/>
        </w:rPr>
        <w:t>[insert state-specific QIO name]</w:t>
      </w:r>
      <w:r w:rsidRPr="0067349A">
        <w:rPr>
          <w:bCs w:val="0"/>
          <w:color w:val="0000FF"/>
          <w:sz w:val="24"/>
          <w:lang w:val="es-US"/>
        </w:rPr>
        <w:t xml:space="preserve"> </w:t>
      </w:r>
      <w:r w:rsidRPr="0067349A">
        <w:rPr>
          <w:bCs w:val="0"/>
          <w:sz w:val="24"/>
          <w:lang w:val="es-US"/>
        </w:rPr>
        <w:t xml:space="preserve">si le dieron mal los medicamentos o si se le dieron medicamentos que interactúan de forma negativa.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 contacto de la Organización de mejora de la calidad del estado"/>
        <w:tblDescription w:val="Información de contacto de la Organización de mejora de la calidad del estado por teléfono, TTY, fax, correo o sitio web&#10;"/>
      </w:tblPr>
      <w:tblGrid>
        <w:gridCol w:w="2229"/>
        <w:gridCol w:w="7085"/>
      </w:tblGrid>
      <w:tr w:rsidR="008068B0" w:rsidRPr="0067349A" w14:paraId="6BD09FA5" w14:textId="77777777" w:rsidTr="0062669A">
        <w:trPr>
          <w:cantSplit/>
          <w:tblHeader/>
          <w:jc w:val="center"/>
        </w:trPr>
        <w:tc>
          <w:tcPr>
            <w:tcW w:w="2268" w:type="dxa"/>
            <w:shd w:val="clear" w:color="auto" w:fill="D9D9D9"/>
          </w:tcPr>
          <w:p w14:paraId="4980BD67" w14:textId="77777777" w:rsidR="008068B0" w:rsidRPr="0067349A" w:rsidRDefault="008068B0" w:rsidP="008068B0">
            <w:pPr>
              <w:pStyle w:val="MethodChartHeading"/>
            </w:pPr>
            <w:r w:rsidRPr="0067349A">
              <w:rPr>
                <w:bCs/>
                <w:lang w:val="es-US"/>
              </w:rPr>
              <w:t>Método</w:t>
            </w:r>
          </w:p>
        </w:tc>
        <w:tc>
          <w:tcPr>
            <w:tcW w:w="7308" w:type="dxa"/>
            <w:shd w:val="clear" w:color="auto" w:fill="D9D9D9"/>
          </w:tcPr>
          <w:p w14:paraId="6AEEF241" w14:textId="77777777" w:rsidR="008068B0" w:rsidRPr="0067349A" w:rsidRDefault="008068B0" w:rsidP="008068B0">
            <w:pPr>
              <w:pStyle w:val="MethodChartHeading"/>
            </w:pPr>
            <w:r w:rsidRPr="0067349A">
              <w:rPr>
                <w:bCs/>
                <w:i/>
                <w:iCs/>
                <w:color w:val="0000FF"/>
              </w:rPr>
              <w:t>[Insert state-specific QIO name]</w:t>
            </w:r>
            <w:r w:rsidRPr="0003689A">
              <w:rPr>
                <w:b w:val="0"/>
                <w:color w:val="0000FF"/>
              </w:rPr>
              <w:t xml:space="preserve"> </w:t>
            </w:r>
            <w:r w:rsidRPr="0003689A">
              <w:rPr>
                <w:bCs/>
                <w:i/>
                <w:iCs/>
                <w:color w:val="0000FF"/>
              </w:rPr>
              <w:t>[</w:t>
            </w:r>
            <w:r w:rsidRPr="0067349A">
              <w:rPr>
                <w:bCs/>
                <w:i/>
                <w:iCs/>
                <w:color w:val="0000FF"/>
              </w:rPr>
              <w:t>If the QIO’s name does not include the name of the state, add:</w:t>
            </w:r>
            <w:r w:rsidRPr="0003689A">
              <w:rPr>
                <w:bCs/>
                <w:color w:val="0000FF"/>
              </w:rPr>
              <w:t xml:space="preserve"> Organización para la mejora de la calidad de </w:t>
            </w:r>
            <w:r w:rsidRPr="0067349A">
              <w:rPr>
                <w:bCs/>
                <w:color w:val="0000FF"/>
              </w:rPr>
              <w:t>(</w:t>
            </w:r>
            <w:r w:rsidRPr="0067349A">
              <w:rPr>
                <w:bCs/>
                <w:i/>
                <w:iCs/>
                <w:color w:val="0000FF"/>
              </w:rPr>
              <w:t>[insert state name]</w:t>
            </w:r>
            <w:r w:rsidRPr="0003689A">
              <w:rPr>
                <w:b w:val="0"/>
                <w:color w:val="0000FF"/>
              </w:rPr>
              <w:t>)]</w:t>
            </w:r>
            <w:r w:rsidRPr="0003689A">
              <w:rPr>
                <w:bCs/>
                <w:color w:val="0000FF"/>
              </w:rPr>
              <w:t>:</w:t>
            </w:r>
            <w:r w:rsidRPr="0003689A">
              <w:rPr>
                <w:bCs/>
              </w:rPr>
              <w:t xml:space="preserve"> información de contacto</w:t>
            </w:r>
          </w:p>
        </w:tc>
      </w:tr>
      <w:tr w:rsidR="008068B0" w:rsidRPr="0067349A" w14:paraId="06B0583D" w14:textId="77777777" w:rsidTr="0062669A">
        <w:trPr>
          <w:cantSplit/>
          <w:jc w:val="center"/>
        </w:trPr>
        <w:tc>
          <w:tcPr>
            <w:tcW w:w="2268" w:type="dxa"/>
          </w:tcPr>
          <w:p w14:paraId="3D897CD8" w14:textId="77777777" w:rsidR="008068B0" w:rsidRPr="0067349A" w:rsidRDefault="008068B0" w:rsidP="008068B0">
            <w:pPr>
              <w:keepNext/>
              <w:spacing w:before="80" w:beforeAutospacing="0" w:after="80" w:afterAutospacing="0"/>
              <w:rPr>
                <w:b/>
              </w:rPr>
            </w:pPr>
            <w:r w:rsidRPr="0067349A">
              <w:rPr>
                <w:b/>
                <w:bCs/>
                <w:lang w:val="es-US"/>
              </w:rPr>
              <w:t>LLAME AL</w:t>
            </w:r>
          </w:p>
        </w:tc>
        <w:tc>
          <w:tcPr>
            <w:tcW w:w="7308" w:type="dxa"/>
          </w:tcPr>
          <w:p w14:paraId="5E8746B4" w14:textId="77777777" w:rsidR="008068B0" w:rsidRPr="0067349A" w:rsidRDefault="008068B0" w:rsidP="008068B0">
            <w:pPr>
              <w:spacing w:before="80" w:beforeAutospacing="0" w:after="80" w:afterAutospacing="0"/>
              <w:rPr>
                <w:rFonts w:ascii="Arial" w:hAnsi="Arial"/>
                <w:snapToGrid w:val="0"/>
                <w:color w:val="0000FF"/>
              </w:rPr>
            </w:pPr>
            <w:r w:rsidRPr="0003689A">
              <w:rPr>
                <w:i/>
                <w:iCs/>
                <w:snapToGrid w:val="0"/>
                <w:color w:val="0000FF"/>
              </w:rPr>
              <w:t>[</w:t>
            </w:r>
            <w:r w:rsidRPr="0067349A">
              <w:rPr>
                <w:i/>
                <w:iCs/>
                <w:snapToGrid w:val="0"/>
                <w:color w:val="0000FF"/>
              </w:rPr>
              <w:t>Insert phone number(s) and days and hours of operation]</w:t>
            </w:r>
          </w:p>
        </w:tc>
      </w:tr>
      <w:tr w:rsidR="008068B0" w:rsidRPr="00A15C54" w14:paraId="403A9326" w14:textId="77777777" w:rsidTr="0062669A">
        <w:trPr>
          <w:cantSplit/>
          <w:jc w:val="center"/>
        </w:trPr>
        <w:tc>
          <w:tcPr>
            <w:tcW w:w="2268" w:type="dxa"/>
          </w:tcPr>
          <w:p w14:paraId="3635BE67" w14:textId="77777777" w:rsidR="008068B0" w:rsidRPr="0067349A" w:rsidRDefault="008068B0" w:rsidP="008068B0">
            <w:pPr>
              <w:keepNext/>
              <w:spacing w:before="80" w:beforeAutospacing="0" w:after="80" w:afterAutospacing="0"/>
              <w:rPr>
                <w:b/>
              </w:rPr>
            </w:pPr>
            <w:r w:rsidRPr="0067349A">
              <w:rPr>
                <w:b/>
                <w:bCs/>
                <w:lang w:val="es-US"/>
              </w:rPr>
              <w:t>TTY</w:t>
            </w:r>
          </w:p>
        </w:tc>
        <w:tc>
          <w:tcPr>
            <w:tcW w:w="7308" w:type="dxa"/>
          </w:tcPr>
          <w:p w14:paraId="46D64FA2" w14:textId="77777777" w:rsidR="008068B0" w:rsidRPr="0067349A" w:rsidRDefault="008068B0" w:rsidP="008068B0">
            <w:pPr>
              <w:spacing w:before="80" w:beforeAutospacing="0" w:after="80" w:afterAutospacing="0"/>
              <w:rPr>
                <w:color w:val="0000FF"/>
              </w:rPr>
            </w:pPr>
            <w:r w:rsidRPr="0067349A">
              <w:rPr>
                <w:i/>
                <w:iCs/>
                <w:color w:val="0000FF"/>
              </w:rPr>
              <w:t>[Insert number, if available. Or delete this row.]</w:t>
            </w:r>
          </w:p>
          <w:p w14:paraId="26B9C801" w14:textId="3D66C8E3" w:rsidR="008068B0" w:rsidRPr="0003689A" w:rsidRDefault="008068B0" w:rsidP="008068B0">
            <w:pPr>
              <w:spacing w:before="80" w:beforeAutospacing="0" w:after="80" w:afterAutospacing="0"/>
              <w:rPr>
                <w:snapToGrid w:val="0"/>
                <w:color w:val="0000FF"/>
                <w:lang w:val="es-AR"/>
              </w:rPr>
            </w:pPr>
            <w:r w:rsidRPr="0003689A">
              <w:rPr>
                <w:snapToGrid w:val="0"/>
                <w:color w:val="0000FF"/>
                <w:lang w:val="es-AR"/>
              </w:rPr>
              <w:t>[</w:t>
            </w:r>
            <w:r w:rsidRPr="0003689A">
              <w:rPr>
                <w:i/>
                <w:iCs/>
                <w:snapToGrid w:val="0"/>
                <w:color w:val="0000FF"/>
                <w:lang w:val="es-AR"/>
              </w:rPr>
              <w:t>Insert if the QIO uses a direct TTY number:</w:t>
            </w:r>
            <w:r w:rsidRPr="0067349A">
              <w:rPr>
                <w:snapToGrid w:val="0"/>
                <w:color w:val="0000FF"/>
                <w:lang w:val="es-US"/>
              </w:rPr>
              <w:t xml:space="preserve"> </w:t>
            </w:r>
            <w:r w:rsidR="00C51848" w:rsidRPr="0067349A">
              <w:rPr>
                <w:color w:val="0000FF"/>
                <w:lang w:val="es-US"/>
              </w:rPr>
              <w:t>Este número necesita un </w:t>
            </w:r>
            <w:r w:rsidRPr="0067349A">
              <w:rPr>
                <w:color w:val="0000FF"/>
                <w:lang w:val="es-US"/>
              </w:rPr>
              <w:t>equipo telefónico especial y es solo para personas que tienen dificultades auditivas o del habla.]</w:t>
            </w:r>
          </w:p>
        </w:tc>
      </w:tr>
      <w:tr w:rsidR="008068B0" w:rsidRPr="0067349A" w14:paraId="63D82676" w14:textId="77777777" w:rsidTr="0062669A">
        <w:trPr>
          <w:cantSplit/>
          <w:jc w:val="center"/>
        </w:trPr>
        <w:tc>
          <w:tcPr>
            <w:tcW w:w="2268" w:type="dxa"/>
          </w:tcPr>
          <w:p w14:paraId="222BE8E8" w14:textId="77777777" w:rsidR="008068B0" w:rsidRPr="0067349A" w:rsidRDefault="008068B0" w:rsidP="008068B0">
            <w:pPr>
              <w:keepNext/>
              <w:spacing w:before="80" w:beforeAutospacing="0" w:after="80" w:afterAutospacing="0"/>
              <w:rPr>
                <w:b/>
              </w:rPr>
            </w:pPr>
            <w:r w:rsidRPr="0067349A">
              <w:rPr>
                <w:b/>
                <w:bCs/>
                <w:lang w:val="es-US"/>
              </w:rPr>
              <w:t>ESCRIBA A</w:t>
            </w:r>
          </w:p>
        </w:tc>
        <w:tc>
          <w:tcPr>
            <w:tcW w:w="7308" w:type="dxa"/>
          </w:tcPr>
          <w:p w14:paraId="0992C66E" w14:textId="77777777" w:rsidR="008068B0" w:rsidRPr="0067349A" w:rsidRDefault="008068B0" w:rsidP="008068B0">
            <w:pPr>
              <w:spacing w:before="80" w:beforeAutospacing="0" w:after="80" w:afterAutospacing="0"/>
              <w:rPr>
                <w:i/>
                <w:color w:val="0000FF"/>
              </w:rPr>
            </w:pPr>
            <w:r w:rsidRPr="0067349A">
              <w:rPr>
                <w:i/>
                <w:iCs/>
                <w:color w:val="0000FF"/>
              </w:rPr>
              <w:t>[Insert address]</w:t>
            </w:r>
          </w:p>
          <w:p w14:paraId="5ED31BA3" w14:textId="77777777" w:rsidR="00DC7B4B" w:rsidRPr="0067349A" w:rsidRDefault="00DC7B4B" w:rsidP="008068B0">
            <w:pPr>
              <w:spacing w:before="80" w:beforeAutospacing="0" w:after="80" w:afterAutospacing="0"/>
              <w:rPr>
                <w:color w:val="0000FF"/>
              </w:rPr>
            </w:pPr>
            <w:r w:rsidRPr="0067349A">
              <w:rPr>
                <w:i/>
                <w:iCs/>
                <w:snapToGrid w:val="0"/>
                <w:color w:val="0000FF"/>
              </w:rPr>
              <w:t>[</w:t>
            </w:r>
            <w:r w:rsidRPr="0067349A">
              <w:rPr>
                <w:b/>
                <w:bCs/>
                <w:i/>
                <w:iCs/>
                <w:snapToGrid w:val="0"/>
                <w:color w:val="0000FF"/>
              </w:rPr>
              <w:t>Note</w:t>
            </w:r>
            <w:r w:rsidRPr="0067349A">
              <w:rPr>
                <w:i/>
                <w:iCs/>
                <w:snapToGrid w:val="0"/>
                <w:color w:val="0000FF"/>
              </w:rPr>
              <w:t>: plans may add email addresses here.]</w:t>
            </w:r>
          </w:p>
        </w:tc>
      </w:tr>
      <w:tr w:rsidR="008068B0" w:rsidRPr="0067349A" w14:paraId="42733648" w14:textId="77777777" w:rsidTr="0062669A">
        <w:trPr>
          <w:cantSplit/>
          <w:jc w:val="center"/>
        </w:trPr>
        <w:tc>
          <w:tcPr>
            <w:tcW w:w="2268" w:type="dxa"/>
          </w:tcPr>
          <w:p w14:paraId="76486C6F" w14:textId="77777777" w:rsidR="008068B0" w:rsidRPr="0067349A" w:rsidRDefault="008068B0" w:rsidP="008068B0">
            <w:pPr>
              <w:spacing w:before="80" w:beforeAutospacing="0" w:after="80" w:afterAutospacing="0"/>
              <w:rPr>
                <w:b/>
              </w:rPr>
            </w:pPr>
            <w:r w:rsidRPr="0067349A">
              <w:rPr>
                <w:b/>
                <w:bCs/>
                <w:lang w:val="es-US"/>
              </w:rPr>
              <w:t>SITIO WEB</w:t>
            </w:r>
          </w:p>
        </w:tc>
        <w:tc>
          <w:tcPr>
            <w:tcW w:w="7308" w:type="dxa"/>
          </w:tcPr>
          <w:p w14:paraId="5374C9EC" w14:textId="77777777" w:rsidR="008068B0" w:rsidRPr="0067349A" w:rsidRDefault="008068B0" w:rsidP="008068B0">
            <w:pPr>
              <w:spacing w:before="80" w:beforeAutospacing="0" w:after="80" w:afterAutospacing="0"/>
              <w:rPr>
                <w:color w:val="0000FF"/>
              </w:rPr>
            </w:pPr>
            <w:r w:rsidRPr="0067349A">
              <w:rPr>
                <w:i/>
                <w:iCs/>
                <w:color w:val="0000FF"/>
              </w:rPr>
              <w:t>[Insert URL]</w:t>
            </w:r>
          </w:p>
        </w:tc>
      </w:tr>
    </w:tbl>
    <w:p w14:paraId="58F62FF0" w14:textId="77777777" w:rsidR="00675612" w:rsidRPr="0067349A" w:rsidRDefault="00675612" w:rsidP="00396FA6">
      <w:pPr>
        <w:pStyle w:val="Heading3"/>
      </w:pPr>
      <w:bookmarkStart w:id="173" w:name="_Toc102341970"/>
      <w:bookmarkStart w:id="174" w:name="_Toc68605441"/>
      <w:bookmarkStart w:id="175" w:name="_Toc68605420"/>
      <w:bookmarkStart w:id="176" w:name="_Toc472672429"/>
      <w:bookmarkStart w:id="177" w:name="_Toc228558942"/>
      <w:bookmarkStart w:id="178" w:name="_Toc109315058"/>
      <w:bookmarkStart w:id="179" w:name="_Toc111208754"/>
      <w:r w:rsidRPr="0067349A">
        <w:rPr>
          <w:lang w:val="es-US"/>
        </w:rPr>
        <w:t>SECCIÓN 5</w:t>
      </w:r>
      <w:r w:rsidRPr="0067349A">
        <w:rPr>
          <w:lang w:val="es-US"/>
        </w:rPr>
        <w:tab/>
        <w:t>Seguro Social</w:t>
      </w:r>
      <w:bookmarkEnd w:id="173"/>
      <w:bookmarkEnd w:id="174"/>
      <w:bookmarkEnd w:id="175"/>
      <w:bookmarkEnd w:id="176"/>
      <w:bookmarkEnd w:id="177"/>
      <w:bookmarkEnd w:id="178"/>
      <w:bookmarkEnd w:id="179"/>
    </w:p>
    <w:p w14:paraId="7799E479" w14:textId="4D6D47EC" w:rsidR="00675612" w:rsidRPr="0003689A" w:rsidRDefault="00675612" w:rsidP="00675612">
      <w:pPr>
        <w:pStyle w:val="15paragraphafter15ptheading"/>
        <w:ind w:right="270"/>
        <w:rPr>
          <w:sz w:val="24"/>
          <w:lang w:val="es-AR"/>
        </w:rPr>
      </w:pPr>
      <w:r w:rsidRPr="0067349A">
        <w:rPr>
          <w:bCs w:val="0"/>
          <w:sz w:val="24"/>
          <w:lang w:val="es-US"/>
        </w:rPr>
        <w:t>El Seguro Social es responsable de determinar la elegibilidad y manejar las inscripciones en Medicare. Los ciudadanos estadounidenses y los residentes l</w:t>
      </w:r>
      <w:r w:rsidR="00C51848" w:rsidRPr="0067349A">
        <w:rPr>
          <w:bCs w:val="0"/>
          <w:sz w:val="24"/>
          <w:lang w:val="es-US"/>
        </w:rPr>
        <w:t>egales permanentes de 65 años o </w:t>
      </w:r>
      <w:r w:rsidRPr="0067349A">
        <w:rPr>
          <w:bCs w:val="0"/>
          <w:sz w:val="24"/>
          <w:lang w:val="es-US"/>
        </w:rPr>
        <w:t>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Para solicitar la cobertura de Medicare, puede llamar al Seguro Social o dirigirse a su oficina local.</w:t>
      </w:r>
    </w:p>
    <w:p w14:paraId="65DEF170" w14:textId="4600A994" w:rsidR="00A863DC" w:rsidRPr="0003689A" w:rsidRDefault="00A863DC" w:rsidP="00C51848">
      <w:pPr>
        <w:pStyle w:val="15paragraphafter15ptheading"/>
        <w:ind w:right="146"/>
        <w:rPr>
          <w:sz w:val="24"/>
          <w:lang w:val="es-AR"/>
        </w:rPr>
      </w:pPr>
      <w:r w:rsidRPr="0067349A">
        <w:rPr>
          <w:bCs w:val="0"/>
          <w:sz w:val="24"/>
          <w:lang w:val="es-US"/>
        </w:rPr>
        <w:t xml:space="preserve">El Seguro Social también es responsable de determinar quién debe pagar un monto adicional por la cobertura de medicamentos de la Parte D debido a que tiene un ingreso mayor. Si recibió una carta de parte del Seguro Social en la que se indica que </w:t>
      </w:r>
      <w:r w:rsidR="00C51848" w:rsidRPr="0067349A">
        <w:rPr>
          <w:bCs w:val="0"/>
          <w:sz w:val="24"/>
          <w:lang w:val="es-US"/>
        </w:rPr>
        <w:t>debe pagar el monto adicional y </w:t>
      </w:r>
      <w:r w:rsidRPr="0067349A">
        <w:rPr>
          <w:bCs w:val="0"/>
          <w:sz w:val="24"/>
          <w:lang w:val="es-US"/>
        </w:rPr>
        <w:t>tiene preguntas sobre el monto, o si sus ingresos disminuye</w:t>
      </w:r>
      <w:r w:rsidR="00C51848" w:rsidRPr="0067349A">
        <w:rPr>
          <w:bCs w:val="0"/>
          <w:sz w:val="24"/>
          <w:lang w:val="es-US"/>
        </w:rPr>
        <w:t>ron a causa de un evento que le </w:t>
      </w:r>
      <w:r w:rsidRPr="0067349A">
        <w:rPr>
          <w:bCs w:val="0"/>
          <w:sz w:val="24"/>
          <w:lang w:val="es-US"/>
        </w:rPr>
        <w:t>cambió la vida, puede llamar al Seguro Social para solicitar una reconsideración.</w:t>
      </w:r>
    </w:p>
    <w:p w14:paraId="34E13CB7" w14:textId="77777777" w:rsidR="00F81A57" w:rsidRPr="0003689A" w:rsidRDefault="00814E64" w:rsidP="00F81A57">
      <w:pPr>
        <w:spacing w:after="120"/>
        <w:rPr>
          <w:lang w:val="es-AR"/>
        </w:rPr>
      </w:pPr>
      <w:r w:rsidRPr="0067349A">
        <w:rPr>
          <w:lang w:val="es-US"/>
        </w:rPr>
        <w:lastRenderedPageBreak/>
        <w:t>Si se muda o cambia su dirección postal, es importante que se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l Seguro Social por teléfono, TTY, fax, correo o sitio web&#10;"/>
      </w:tblPr>
      <w:tblGrid>
        <w:gridCol w:w="2224"/>
        <w:gridCol w:w="7090"/>
      </w:tblGrid>
      <w:tr w:rsidR="008068B0" w:rsidRPr="00A15C54" w14:paraId="1070C4ED" w14:textId="77777777" w:rsidTr="0062669A">
        <w:trPr>
          <w:cantSplit/>
          <w:tblHeader/>
          <w:jc w:val="center"/>
        </w:trPr>
        <w:tc>
          <w:tcPr>
            <w:tcW w:w="2268" w:type="dxa"/>
            <w:shd w:val="clear" w:color="auto" w:fill="D9D9D9"/>
          </w:tcPr>
          <w:p w14:paraId="3FE308F4" w14:textId="77777777" w:rsidR="008068B0" w:rsidRPr="0067349A" w:rsidRDefault="008068B0" w:rsidP="008068B0">
            <w:pPr>
              <w:pStyle w:val="MethodChartHeading"/>
            </w:pPr>
            <w:r w:rsidRPr="0067349A">
              <w:rPr>
                <w:bCs/>
                <w:lang w:val="es-US"/>
              </w:rPr>
              <w:t>Método</w:t>
            </w:r>
          </w:p>
        </w:tc>
        <w:tc>
          <w:tcPr>
            <w:tcW w:w="7308" w:type="dxa"/>
            <w:shd w:val="clear" w:color="auto" w:fill="D9D9D9"/>
          </w:tcPr>
          <w:p w14:paraId="03DB55A1" w14:textId="77777777" w:rsidR="008068B0" w:rsidRPr="0003689A" w:rsidRDefault="008068B0" w:rsidP="008068B0">
            <w:pPr>
              <w:pStyle w:val="MethodChartHeading"/>
              <w:rPr>
                <w:lang w:val="es-AR"/>
              </w:rPr>
            </w:pPr>
            <w:r w:rsidRPr="0067349A">
              <w:rPr>
                <w:bCs/>
                <w:lang w:val="es-US"/>
              </w:rPr>
              <w:t>Seguro Social: información de contacto</w:t>
            </w:r>
          </w:p>
        </w:tc>
      </w:tr>
      <w:tr w:rsidR="008068B0" w:rsidRPr="00A15C54" w14:paraId="1A744545" w14:textId="77777777" w:rsidTr="0062669A">
        <w:trPr>
          <w:cantSplit/>
          <w:jc w:val="center"/>
        </w:trPr>
        <w:tc>
          <w:tcPr>
            <w:tcW w:w="2268" w:type="dxa"/>
          </w:tcPr>
          <w:p w14:paraId="513F7DDB" w14:textId="77777777" w:rsidR="008068B0" w:rsidRPr="0067349A" w:rsidRDefault="008068B0" w:rsidP="008068B0">
            <w:pPr>
              <w:keepNext/>
              <w:spacing w:before="80" w:beforeAutospacing="0" w:after="80" w:afterAutospacing="0"/>
              <w:rPr>
                <w:b/>
              </w:rPr>
            </w:pPr>
            <w:r w:rsidRPr="0067349A">
              <w:rPr>
                <w:b/>
                <w:bCs/>
                <w:lang w:val="es-US"/>
              </w:rPr>
              <w:t>LLAME AL</w:t>
            </w:r>
          </w:p>
        </w:tc>
        <w:tc>
          <w:tcPr>
            <w:tcW w:w="7308" w:type="dxa"/>
          </w:tcPr>
          <w:p w14:paraId="0BCC1886" w14:textId="77777777" w:rsidR="008068B0" w:rsidRPr="0003689A" w:rsidRDefault="008068B0" w:rsidP="008068B0">
            <w:pPr>
              <w:spacing w:before="80" w:beforeAutospacing="0" w:after="80" w:afterAutospacing="0"/>
              <w:rPr>
                <w:lang w:val="es-AR"/>
              </w:rPr>
            </w:pPr>
            <w:r w:rsidRPr="0067349A">
              <w:rPr>
                <w:snapToGrid w:val="0"/>
                <w:lang w:val="es-US"/>
              </w:rPr>
              <w:t>1-800-772-1213</w:t>
            </w:r>
          </w:p>
          <w:p w14:paraId="2FD5779D" w14:textId="77777777" w:rsidR="008068B0" w:rsidRPr="0003689A" w:rsidRDefault="008068B0" w:rsidP="008068B0">
            <w:pPr>
              <w:spacing w:before="80" w:beforeAutospacing="0" w:after="80" w:afterAutospacing="0"/>
              <w:rPr>
                <w:snapToGrid w:val="0"/>
                <w:lang w:val="es-AR"/>
              </w:rPr>
            </w:pPr>
            <w:r w:rsidRPr="0067349A">
              <w:rPr>
                <w:snapToGrid w:val="0"/>
                <w:lang w:val="es-US"/>
              </w:rPr>
              <w:t>Las llamadas a este número son gratuitas.</w:t>
            </w:r>
          </w:p>
          <w:p w14:paraId="2B5A9EF3" w14:textId="7B50CDB4" w:rsidR="008068B0" w:rsidRPr="0003689A" w:rsidRDefault="008068B0" w:rsidP="008068B0">
            <w:pPr>
              <w:spacing w:before="80" w:beforeAutospacing="0" w:after="80" w:afterAutospacing="0"/>
              <w:rPr>
                <w:snapToGrid w:val="0"/>
                <w:lang w:val="es-AR"/>
              </w:rPr>
            </w:pPr>
            <w:r w:rsidRPr="0067349A">
              <w:rPr>
                <w:snapToGrid w:val="0"/>
                <w:lang w:val="es-US"/>
              </w:rPr>
              <w:t xml:space="preserve">El horario de atención es de lunes a viernes, de </w:t>
            </w:r>
            <w:r w:rsidR="00D80682">
              <w:rPr>
                <w:snapToGrid w:val="0"/>
                <w:lang w:val="es-US"/>
              </w:rPr>
              <w:t>8</w:t>
            </w:r>
            <w:r w:rsidRPr="0067349A">
              <w:rPr>
                <w:snapToGrid w:val="0"/>
                <w:lang w:val="es-US"/>
              </w:rPr>
              <w:t>:00 a. m. a 7:00 p. m.</w:t>
            </w:r>
          </w:p>
          <w:p w14:paraId="4E908CBE" w14:textId="77777777" w:rsidR="008068B0" w:rsidRPr="0003689A" w:rsidRDefault="008068B0" w:rsidP="008068B0">
            <w:pPr>
              <w:spacing w:before="80" w:beforeAutospacing="0" w:after="80" w:afterAutospacing="0"/>
              <w:rPr>
                <w:rFonts w:ascii="Arial" w:hAnsi="Arial"/>
                <w:snapToGrid w:val="0"/>
                <w:lang w:val="es-AR"/>
              </w:rPr>
            </w:pPr>
            <w:r w:rsidRPr="0067349A">
              <w:rPr>
                <w:snapToGrid w:val="0"/>
                <w:lang w:val="es-US"/>
              </w:rPr>
              <w:t>Puede utilizar los servicios telefónicos automáticos del Seguro Social para obtener información grabada y realizar algunas gestiones durante las 24 horas.</w:t>
            </w:r>
          </w:p>
        </w:tc>
      </w:tr>
      <w:tr w:rsidR="008068B0" w:rsidRPr="00A15C54" w14:paraId="4B95E3C5" w14:textId="77777777" w:rsidTr="0062669A">
        <w:trPr>
          <w:cantSplit/>
          <w:jc w:val="center"/>
        </w:trPr>
        <w:tc>
          <w:tcPr>
            <w:tcW w:w="2268" w:type="dxa"/>
          </w:tcPr>
          <w:p w14:paraId="79921F49" w14:textId="77777777" w:rsidR="008068B0" w:rsidRPr="0067349A" w:rsidRDefault="008068B0" w:rsidP="008068B0">
            <w:pPr>
              <w:keepNext/>
              <w:spacing w:before="80" w:beforeAutospacing="0" w:after="80" w:afterAutospacing="0"/>
              <w:rPr>
                <w:b/>
              </w:rPr>
            </w:pPr>
            <w:r w:rsidRPr="0067349A">
              <w:rPr>
                <w:b/>
                <w:bCs/>
                <w:lang w:val="es-US"/>
              </w:rPr>
              <w:t>TTY</w:t>
            </w:r>
          </w:p>
        </w:tc>
        <w:tc>
          <w:tcPr>
            <w:tcW w:w="7308" w:type="dxa"/>
          </w:tcPr>
          <w:p w14:paraId="75C72EB3" w14:textId="77777777" w:rsidR="008068B0" w:rsidRPr="0003689A" w:rsidRDefault="008068B0" w:rsidP="008068B0">
            <w:pPr>
              <w:spacing w:before="80" w:beforeAutospacing="0" w:after="80" w:afterAutospacing="0"/>
              <w:rPr>
                <w:lang w:val="es-AR"/>
              </w:rPr>
            </w:pPr>
            <w:r w:rsidRPr="0067349A">
              <w:rPr>
                <w:lang w:val="es-US"/>
              </w:rPr>
              <w:t>1-800-325-0778</w:t>
            </w:r>
          </w:p>
          <w:p w14:paraId="75577A8A" w14:textId="77777777" w:rsidR="008068B0" w:rsidRPr="0003689A" w:rsidRDefault="008068B0" w:rsidP="008068B0">
            <w:pPr>
              <w:spacing w:before="80" w:beforeAutospacing="0" w:after="80" w:afterAutospacing="0"/>
              <w:rPr>
                <w:lang w:val="es-AR"/>
              </w:rPr>
            </w:pPr>
            <w:r w:rsidRPr="0067349A">
              <w:rPr>
                <w:lang w:val="es-US"/>
              </w:rPr>
              <w:t xml:space="preserve">Este número necesita un equipo telefónico especial y es solo para personas que tienen dificultades auditivas o del habla. </w:t>
            </w:r>
          </w:p>
          <w:p w14:paraId="38050787" w14:textId="77777777" w:rsidR="008068B0" w:rsidRPr="0003689A" w:rsidRDefault="008068B0" w:rsidP="008068B0">
            <w:pPr>
              <w:spacing w:before="80" w:beforeAutospacing="0" w:after="80" w:afterAutospacing="0"/>
              <w:rPr>
                <w:lang w:val="es-AR"/>
              </w:rPr>
            </w:pPr>
            <w:r w:rsidRPr="0067349A">
              <w:rPr>
                <w:lang w:val="es-US"/>
              </w:rPr>
              <w:t>Las llamadas a este número son gratuitas.</w:t>
            </w:r>
          </w:p>
          <w:p w14:paraId="33FEA893" w14:textId="65F07BE2" w:rsidR="008068B0" w:rsidRPr="0003689A" w:rsidRDefault="008068B0">
            <w:pPr>
              <w:spacing w:before="80" w:beforeAutospacing="0" w:after="80" w:afterAutospacing="0"/>
              <w:rPr>
                <w:snapToGrid w:val="0"/>
                <w:lang w:val="es-AR"/>
              </w:rPr>
            </w:pPr>
            <w:r w:rsidRPr="0067349A">
              <w:rPr>
                <w:snapToGrid w:val="0"/>
                <w:lang w:val="es-US"/>
              </w:rPr>
              <w:t xml:space="preserve">El horario de atención es de lunes a viernes, de </w:t>
            </w:r>
            <w:r w:rsidR="00D80682">
              <w:rPr>
                <w:snapToGrid w:val="0"/>
                <w:lang w:val="es-US"/>
              </w:rPr>
              <w:t>8</w:t>
            </w:r>
            <w:r w:rsidRPr="0067349A">
              <w:rPr>
                <w:snapToGrid w:val="0"/>
                <w:lang w:val="es-US"/>
              </w:rPr>
              <w:t>:00 a. m. a 7:00 p. m.</w:t>
            </w:r>
          </w:p>
        </w:tc>
      </w:tr>
      <w:tr w:rsidR="008068B0" w:rsidRPr="0067349A" w14:paraId="23AA5B03" w14:textId="77777777" w:rsidTr="0062669A">
        <w:trPr>
          <w:cantSplit/>
          <w:jc w:val="center"/>
        </w:trPr>
        <w:tc>
          <w:tcPr>
            <w:tcW w:w="2268" w:type="dxa"/>
          </w:tcPr>
          <w:p w14:paraId="504FEAA3" w14:textId="77777777" w:rsidR="008068B0" w:rsidRPr="0067349A" w:rsidRDefault="008068B0" w:rsidP="008068B0">
            <w:pPr>
              <w:spacing w:before="80" w:beforeAutospacing="0" w:after="80" w:afterAutospacing="0"/>
              <w:rPr>
                <w:b/>
              </w:rPr>
            </w:pPr>
            <w:r w:rsidRPr="0067349A">
              <w:rPr>
                <w:b/>
                <w:bCs/>
                <w:lang w:val="es-US"/>
              </w:rPr>
              <w:t>SITIO WEB</w:t>
            </w:r>
          </w:p>
        </w:tc>
        <w:tc>
          <w:tcPr>
            <w:tcW w:w="7308" w:type="dxa"/>
          </w:tcPr>
          <w:p w14:paraId="24E94289" w14:textId="0AE8FFA5" w:rsidR="008068B0" w:rsidRPr="0067349A" w:rsidRDefault="0089442B" w:rsidP="00D613CA">
            <w:pPr>
              <w:spacing w:before="80" w:beforeAutospacing="0" w:after="80" w:afterAutospacing="0"/>
              <w:rPr>
                <w:snapToGrid w:val="0"/>
              </w:rPr>
            </w:pPr>
            <w:hyperlink r:id="rId18" w:history="1">
              <w:r w:rsidR="00A36E50" w:rsidRPr="0067349A">
                <w:rPr>
                  <w:rStyle w:val="Hyperlink"/>
                  <w:lang w:val="es-US"/>
                </w:rPr>
                <w:t>www.ssa.gov/</w:t>
              </w:r>
            </w:hyperlink>
          </w:p>
        </w:tc>
      </w:tr>
    </w:tbl>
    <w:p w14:paraId="59724261" w14:textId="7F9DC14F" w:rsidR="00675612" w:rsidRPr="0067349A" w:rsidRDefault="00675612" w:rsidP="00396FA6">
      <w:pPr>
        <w:pStyle w:val="Heading3"/>
      </w:pPr>
      <w:bookmarkStart w:id="180" w:name="_Toc102341971"/>
      <w:bookmarkStart w:id="181" w:name="_Toc68605442"/>
      <w:bookmarkStart w:id="182" w:name="_Toc68605421"/>
      <w:bookmarkStart w:id="183" w:name="_Toc472672430"/>
      <w:bookmarkStart w:id="184" w:name="_Toc228558943"/>
      <w:bookmarkStart w:id="185" w:name="_Toc111208755"/>
      <w:r w:rsidRPr="0067349A">
        <w:rPr>
          <w:lang w:val="es-US"/>
        </w:rPr>
        <w:t>SECCIÓN 6</w:t>
      </w:r>
      <w:r w:rsidRPr="0067349A">
        <w:rPr>
          <w:lang w:val="es-US"/>
        </w:rPr>
        <w:tab/>
        <w:t>Medicaid</w:t>
      </w:r>
      <w:bookmarkEnd w:id="180"/>
      <w:bookmarkEnd w:id="181"/>
      <w:bookmarkEnd w:id="182"/>
      <w:bookmarkEnd w:id="183"/>
      <w:bookmarkEnd w:id="184"/>
      <w:bookmarkEnd w:id="185"/>
    </w:p>
    <w:p w14:paraId="0F69573C" w14:textId="55CD72EE" w:rsidR="00675612" w:rsidRPr="0067349A" w:rsidRDefault="00675612" w:rsidP="00675612">
      <w:pPr>
        <w:pStyle w:val="15paragraphafter15ptheading"/>
        <w:ind w:right="270"/>
        <w:rPr>
          <w:color w:val="0000FF"/>
          <w:sz w:val="24"/>
        </w:rPr>
      </w:pPr>
      <w:r w:rsidRPr="0067349A">
        <w:rPr>
          <w:bCs w:val="0"/>
          <w:i/>
          <w:iCs/>
          <w:color w:val="0000FF"/>
          <w:sz w:val="24"/>
        </w:rPr>
        <w:t xml:space="preserve">[Organizations offering plans in multiple states: Revise this section to include a list of agency names, phone numbers, days and hours of operation, and addresses for all states in your </w:t>
      </w:r>
      <w:r w:rsidRPr="0067349A">
        <w:rPr>
          <w:bCs w:val="0"/>
          <w:i/>
          <w:iCs/>
          <w:color w:val="0000FF"/>
          <w:spacing w:val="-2"/>
          <w:sz w:val="24"/>
        </w:rPr>
        <w:t>service area. Plans have the option of including a separate exhibit to list Medicaid information</w:t>
      </w:r>
      <w:r w:rsidRPr="0067349A">
        <w:rPr>
          <w:bCs w:val="0"/>
          <w:i/>
          <w:iCs/>
          <w:color w:val="0000FF"/>
          <w:sz w:val="24"/>
        </w:rPr>
        <w:t xml:space="preserve"> in all states or in all states in which the plan is filed and should</w:t>
      </w:r>
      <w:r w:rsidR="0087393B" w:rsidRPr="0067349A">
        <w:rPr>
          <w:bCs w:val="0"/>
          <w:i/>
          <w:iCs/>
          <w:color w:val="0000FF"/>
          <w:sz w:val="24"/>
        </w:rPr>
        <w:t xml:space="preserve"> </w:t>
      </w:r>
      <w:r w:rsidR="00D80682">
        <w:rPr>
          <w:bCs w:val="0"/>
          <w:i/>
          <w:iCs/>
          <w:color w:val="0000FF"/>
          <w:sz w:val="24"/>
        </w:rPr>
        <w:t>refer</w:t>
      </w:r>
      <w:r w:rsidR="0087393B" w:rsidRPr="0067349A">
        <w:rPr>
          <w:bCs w:val="0"/>
          <w:i/>
          <w:iCs/>
          <w:color w:val="0000FF"/>
          <w:sz w:val="24"/>
        </w:rPr>
        <w:t xml:space="preserve"> to that exhibit </w:t>
      </w:r>
      <w:r w:rsidRPr="0067349A">
        <w:rPr>
          <w:bCs w:val="0"/>
          <w:i/>
          <w:iCs/>
          <w:color w:val="0000FF"/>
          <w:sz w:val="24"/>
        </w:rPr>
        <w:t>below.]</w:t>
      </w:r>
    </w:p>
    <w:p w14:paraId="57446406" w14:textId="77777777" w:rsidR="00675612" w:rsidRPr="0067349A" w:rsidRDefault="00675612" w:rsidP="00675612">
      <w:pPr>
        <w:pStyle w:val="15paragraphafter15ptheading"/>
        <w:ind w:right="270"/>
        <w:rPr>
          <w:color w:val="0000FF"/>
          <w:sz w:val="24"/>
        </w:rPr>
      </w:pPr>
      <w:r w:rsidRPr="0067349A">
        <w:rPr>
          <w:bCs w:val="0"/>
          <w:i/>
          <w:iCs/>
          <w:color w:val="0000FF"/>
          <w:sz w:val="24"/>
        </w:rPr>
        <w:t>[Plans may adapt this generic discussion of Medicaid to reflect the name or features of the Medicaid program in the plan’s state or states.]</w:t>
      </w:r>
    </w:p>
    <w:p w14:paraId="1A2F3D2D" w14:textId="494CC9BB" w:rsidR="004A5C5C" w:rsidRPr="0067349A" w:rsidRDefault="00675612" w:rsidP="00CC0DF7">
      <w:pPr>
        <w:pStyle w:val="15paragraphafter15ptheading"/>
        <w:ind w:right="270"/>
        <w:rPr>
          <w:rFonts w:cs="Minion Pro"/>
          <w:color w:val="1E201C"/>
          <w:spacing w:val="-2"/>
          <w:sz w:val="24"/>
          <w:szCs w:val="24"/>
        </w:rPr>
      </w:pPr>
      <w:r w:rsidRPr="0067349A">
        <w:rPr>
          <w:bCs w:val="0"/>
          <w:sz w:val="24"/>
          <w:szCs w:val="24"/>
          <w:lang w:val="es-US"/>
        </w:rPr>
        <w:t>Medicaid es un programa conjunto del estado y del gobierno f</w:t>
      </w:r>
      <w:r w:rsidR="0087393B" w:rsidRPr="0067349A">
        <w:rPr>
          <w:bCs w:val="0"/>
          <w:sz w:val="24"/>
          <w:szCs w:val="24"/>
          <w:lang w:val="es-US"/>
        </w:rPr>
        <w:t>ederal que brinda ayuda con los </w:t>
      </w:r>
      <w:r w:rsidRPr="0067349A">
        <w:rPr>
          <w:bCs w:val="0"/>
          <w:sz w:val="24"/>
          <w:szCs w:val="24"/>
          <w:lang w:val="es-US"/>
        </w:rPr>
        <w:t xml:space="preserve">costos médicos a determinadas personas con ingresos y recursos limitados. Algunos beneficiarios de Medicare también son elegibles para ser beneficiarios de Medicaid. Los </w:t>
      </w:r>
      <w:r w:rsidRPr="0067349A">
        <w:rPr>
          <w:bCs w:val="0"/>
          <w:spacing w:val="-2"/>
          <w:sz w:val="24"/>
          <w:szCs w:val="24"/>
          <w:lang w:val="es-US"/>
        </w:rPr>
        <w:t>programas que se ofrecen a través de Medicaid ayuda</w:t>
      </w:r>
      <w:r w:rsidR="0087393B" w:rsidRPr="0067349A">
        <w:rPr>
          <w:bCs w:val="0"/>
          <w:spacing w:val="-2"/>
          <w:sz w:val="24"/>
          <w:szCs w:val="24"/>
          <w:lang w:val="es-US"/>
        </w:rPr>
        <w:t>n a las personas con Medicare a </w:t>
      </w:r>
      <w:r w:rsidRPr="0067349A">
        <w:rPr>
          <w:bCs w:val="0"/>
          <w:spacing w:val="-2"/>
          <w:sz w:val="24"/>
          <w:szCs w:val="24"/>
          <w:lang w:val="es-US"/>
        </w:rPr>
        <w:t xml:space="preserve">pagar sus costos de Medicare, como las primas de Medicare. Estos “Programas de ahorros de </w:t>
      </w:r>
      <w:r w:rsidRPr="0067349A">
        <w:rPr>
          <w:bCs w:val="0"/>
          <w:color w:val="1E201C"/>
          <w:spacing w:val="-2"/>
          <w:sz w:val="24"/>
          <w:szCs w:val="24"/>
          <w:lang w:val="es-US"/>
        </w:rPr>
        <w:t>Medicare”</w:t>
      </w:r>
      <w:r w:rsidR="00304227">
        <w:rPr>
          <w:bCs w:val="0"/>
          <w:color w:val="1E201C"/>
          <w:spacing w:val="-2"/>
          <w:sz w:val="24"/>
          <w:szCs w:val="24"/>
          <w:lang w:val="es-US"/>
        </w:rPr>
        <w:t xml:space="preserve"> incluyen los siguientes</w:t>
      </w:r>
      <w:r w:rsidRPr="0067349A">
        <w:rPr>
          <w:bCs w:val="0"/>
          <w:color w:val="1E201C"/>
          <w:spacing w:val="-2"/>
          <w:sz w:val="24"/>
          <w:szCs w:val="24"/>
          <w:lang w:val="es-US"/>
        </w:rPr>
        <w:t xml:space="preserve">: </w:t>
      </w:r>
    </w:p>
    <w:p w14:paraId="214AB965" w14:textId="5E916B3F" w:rsidR="004A5C5C" w:rsidRPr="0003689A" w:rsidRDefault="004A5C5C" w:rsidP="008068B0">
      <w:pPr>
        <w:pStyle w:val="ListBullet"/>
        <w:rPr>
          <w:lang w:val="es-AR"/>
        </w:rPr>
      </w:pPr>
      <w:r w:rsidRPr="0067349A">
        <w:rPr>
          <w:b/>
          <w:bCs/>
          <w:lang w:val="es-US"/>
        </w:rPr>
        <w:t>Beneficiario calificado de Medicare (Qualified Medicare Beneficiary, QMB):</w:t>
      </w:r>
      <w:r w:rsidR="0087393B" w:rsidRPr="0067349A">
        <w:rPr>
          <w:lang w:val="es-US"/>
        </w:rPr>
        <w:t xml:space="preserve"> ayuda a </w:t>
      </w:r>
      <w:r w:rsidRPr="0067349A">
        <w:rPr>
          <w:lang w:val="es-US"/>
        </w:rPr>
        <w:t>pagar las primas de la Parte A y la Parte B de Medicare, y otros costos compartidos (como deducibles, coseguro y copagos). (Algunos beneficiarios de QMB también son elegibles para beneficios totales de Medicaid [QMB+]).</w:t>
      </w:r>
    </w:p>
    <w:p w14:paraId="6D90BF93" w14:textId="77777777" w:rsidR="0087393B" w:rsidRPr="0067349A" w:rsidRDefault="0087393B" w:rsidP="008068B0">
      <w:pPr>
        <w:pStyle w:val="ListBullet"/>
        <w:rPr>
          <w:b/>
          <w:bCs/>
          <w:lang w:val="es-US"/>
        </w:rPr>
      </w:pPr>
      <w:r w:rsidRPr="0067349A">
        <w:rPr>
          <w:b/>
          <w:bCs/>
          <w:lang w:val="es-US"/>
        </w:rPr>
        <w:br w:type="page"/>
      </w:r>
    </w:p>
    <w:p w14:paraId="4AB72D8F" w14:textId="6E8B3582" w:rsidR="004A5C5C" w:rsidRPr="0003689A" w:rsidRDefault="004A5C5C" w:rsidP="008068B0">
      <w:pPr>
        <w:pStyle w:val="ListBullet"/>
        <w:rPr>
          <w:lang w:val="es-AR"/>
        </w:rPr>
      </w:pPr>
      <w:r w:rsidRPr="0067349A">
        <w:rPr>
          <w:b/>
          <w:bCs/>
          <w:lang w:val="es-US"/>
        </w:rPr>
        <w:lastRenderedPageBreak/>
        <w:t>Beneficiario de Medicare con ingresos bajos específicos (Specified Low-Income Medicare Beneficiary, SLMB):</w:t>
      </w:r>
      <w:r w:rsidRPr="0067349A">
        <w:rPr>
          <w:lang w:val="es-US"/>
        </w:rPr>
        <w:t xml:space="preserve"> ayuda a pagar las primas de la Parte B. (Algunos beneficiarios de SLMB también son elegibles para beneficios totales de Medicaid [SLMB+]).</w:t>
      </w:r>
    </w:p>
    <w:p w14:paraId="705BA6EE" w14:textId="77777777" w:rsidR="003C1033" w:rsidRPr="0003689A" w:rsidRDefault="003C1033" w:rsidP="00190F07">
      <w:pPr>
        <w:pStyle w:val="ListBullet"/>
        <w:rPr>
          <w:lang w:val="es-AR"/>
        </w:rPr>
      </w:pPr>
      <w:r w:rsidRPr="0067349A">
        <w:rPr>
          <w:b/>
          <w:bCs/>
          <w:lang w:val="es-US"/>
        </w:rPr>
        <w:t>Persona que reúne los requisitos (Qualifying Individual, QI):</w:t>
      </w:r>
      <w:r w:rsidRPr="0067349A">
        <w:rPr>
          <w:lang w:val="es-US"/>
        </w:rPr>
        <w:t xml:space="preserve"> ayuda a pagar las primas de la Parte B. </w:t>
      </w:r>
    </w:p>
    <w:p w14:paraId="071FEC74" w14:textId="77777777" w:rsidR="004A5C5C" w:rsidRPr="0003689A" w:rsidRDefault="004A5C5C" w:rsidP="00190F07">
      <w:pPr>
        <w:pStyle w:val="ListBullet"/>
        <w:rPr>
          <w:lang w:val="es-AR"/>
        </w:rPr>
      </w:pPr>
      <w:r w:rsidRPr="0067349A">
        <w:rPr>
          <w:rStyle w:val="Strong"/>
          <w:lang w:val="es-US"/>
        </w:rPr>
        <w:t>Trabajadores discapacitados calificados (Qualified Disabled &amp; Working Individual, QDWI)</w:t>
      </w:r>
      <w:r w:rsidRPr="0067349A">
        <w:rPr>
          <w:b/>
          <w:bCs/>
          <w:lang w:val="es-US"/>
        </w:rPr>
        <w:t>:</w:t>
      </w:r>
      <w:r w:rsidRPr="0067349A">
        <w:rPr>
          <w:lang w:val="es-US"/>
        </w:rPr>
        <w:t xml:space="preserve"> ayuda a pagar las primas de la Parte A. </w:t>
      </w:r>
    </w:p>
    <w:p w14:paraId="6EBED882" w14:textId="77777777" w:rsidR="00675612" w:rsidRPr="0003689A" w:rsidRDefault="00675612" w:rsidP="00675612">
      <w:pPr>
        <w:pStyle w:val="15paragraphafter15ptheading"/>
        <w:ind w:right="270"/>
        <w:rPr>
          <w:sz w:val="24"/>
          <w:lang w:val="es-AR"/>
        </w:rPr>
      </w:pPr>
      <w:r w:rsidRPr="0067349A">
        <w:rPr>
          <w:bCs w:val="0"/>
          <w:sz w:val="24"/>
          <w:lang w:val="es-US"/>
        </w:rPr>
        <w:t xml:space="preserve">Para obtener más información sobre Medicaid y sus programas, comuníquese con </w:t>
      </w:r>
      <w:r w:rsidRPr="0067349A">
        <w:rPr>
          <w:bCs w:val="0"/>
          <w:i/>
          <w:iCs/>
          <w:color w:val="0000FF"/>
          <w:sz w:val="24"/>
          <w:lang w:val="es-US"/>
        </w:rPr>
        <w:t>[</w:t>
      </w:r>
      <w:r w:rsidRPr="0003689A">
        <w:rPr>
          <w:bCs w:val="0"/>
          <w:i/>
          <w:iCs/>
          <w:color w:val="0000FF"/>
          <w:sz w:val="24"/>
          <w:lang w:val="es-AR"/>
        </w:rPr>
        <w:t>insert state-specific Medicaid agency]</w:t>
      </w:r>
      <w:r w:rsidRPr="0003689A">
        <w:rPr>
          <w:bCs w:val="0"/>
          <w:sz w:val="24"/>
          <w:lang w:val="es-AR"/>
        </w:rPr>
        <w:t>.</w:t>
      </w:r>
      <w:r w:rsidRPr="0067349A">
        <w:rPr>
          <w:bCs w:val="0"/>
          <w:sz w:val="24"/>
          <w:lang w:val="es-US"/>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la oficina estatal de Medicaid por teléfono, TTY, fax, correo o sitio web&#10;"/>
      </w:tblPr>
      <w:tblGrid>
        <w:gridCol w:w="2230"/>
        <w:gridCol w:w="7084"/>
      </w:tblGrid>
      <w:tr w:rsidR="008068B0" w:rsidRPr="0067349A" w14:paraId="70575614" w14:textId="77777777" w:rsidTr="0062669A">
        <w:trPr>
          <w:cantSplit/>
          <w:tblHeader/>
          <w:jc w:val="center"/>
        </w:trPr>
        <w:tc>
          <w:tcPr>
            <w:tcW w:w="2268" w:type="dxa"/>
            <w:shd w:val="clear" w:color="auto" w:fill="D9D9D9"/>
          </w:tcPr>
          <w:p w14:paraId="2A84E02D" w14:textId="77777777" w:rsidR="008068B0" w:rsidRPr="0067349A" w:rsidRDefault="008068B0" w:rsidP="008068B0">
            <w:pPr>
              <w:pStyle w:val="MethodChartHeading"/>
            </w:pPr>
            <w:r w:rsidRPr="0067349A">
              <w:rPr>
                <w:bCs/>
                <w:lang w:val="es-US"/>
              </w:rPr>
              <w:t>Método</w:t>
            </w:r>
          </w:p>
        </w:tc>
        <w:tc>
          <w:tcPr>
            <w:tcW w:w="7308" w:type="dxa"/>
            <w:shd w:val="clear" w:color="auto" w:fill="D9D9D9"/>
          </w:tcPr>
          <w:p w14:paraId="4698D605" w14:textId="195C5AD0" w:rsidR="008068B0" w:rsidRPr="0067349A" w:rsidRDefault="008068B0" w:rsidP="008068B0">
            <w:pPr>
              <w:pStyle w:val="MethodChartHeading"/>
            </w:pPr>
            <w:r w:rsidRPr="0067349A">
              <w:rPr>
                <w:bCs/>
                <w:i/>
                <w:iCs/>
                <w:color w:val="0000FF"/>
              </w:rPr>
              <w:t>[Insert state-specific Medicaid agency]</w:t>
            </w:r>
            <w:r w:rsidRPr="0003689A">
              <w:rPr>
                <w:bCs/>
                <w:color w:val="0000FF"/>
              </w:rPr>
              <w:t xml:space="preserve"> </w:t>
            </w:r>
            <w:r w:rsidRPr="0067349A">
              <w:rPr>
                <w:b w:val="0"/>
                <w:color w:val="0000FF"/>
              </w:rPr>
              <w:t>[</w:t>
            </w:r>
            <w:r w:rsidRPr="0067349A">
              <w:rPr>
                <w:b w:val="0"/>
                <w:i/>
                <w:iCs/>
                <w:color w:val="0000FF"/>
              </w:rPr>
              <w:t>If the agency’s name does not include the name of the state, add:</w:t>
            </w:r>
            <w:r w:rsidRPr="0003689A">
              <w:rPr>
                <w:b w:val="0"/>
                <w:color w:val="0000FF"/>
              </w:rPr>
              <w:t xml:space="preserve"> </w:t>
            </w:r>
            <w:r w:rsidRPr="0067349A">
              <w:rPr>
                <w:bCs/>
                <w:color w:val="0000FF"/>
              </w:rPr>
              <w:t>(</w:t>
            </w:r>
            <w:r w:rsidRPr="0003689A">
              <w:rPr>
                <w:bCs/>
                <w:color w:val="0000FF"/>
              </w:rPr>
              <w:t xml:space="preserve">programa Medicaid de </w:t>
            </w:r>
            <w:r w:rsidR="00067A6F" w:rsidRPr="0067349A">
              <w:rPr>
                <w:bCs/>
                <w:i/>
                <w:iCs/>
                <w:color w:val="0000FF"/>
              </w:rPr>
              <w:t>[insert state name]</w:t>
            </w:r>
            <w:r w:rsidRPr="0003689A">
              <w:rPr>
                <w:bCs/>
                <w:color w:val="0000FF"/>
              </w:rPr>
              <w:t>)</w:t>
            </w:r>
            <w:r w:rsidRPr="0067349A">
              <w:rPr>
                <w:bCs/>
                <w:color w:val="0000FF"/>
              </w:rPr>
              <w:t>]</w:t>
            </w:r>
            <w:r w:rsidRPr="0003689A">
              <w:rPr>
                <w:bCs/>
              </w:rPr>
              <w:t>: información de contacto</w:t>
            </w:r>
          </w:p>
        </w:tc>
      </w:tr>
      <w:tr w:rsidR="008068B0" w:rsidRPr="0067349A" w14:paraId="1E957D7F" w14:textId="77777777" w:rsidTr="0062669A">
        <w:trPr>
          <w:cantSplit/>
          <w:jc w:val="center"/>
        </w:trPr>
        <w:tc>
          <w:tcPr>
            <w:tcW w:w="2268" w:type="dxa"/>
          </w:tcPr>
          <w:p w14:paraId="618E3C6B" w14:textId="77777777" w:rsidR="008068B0" w:rsidRPr="0067349A" w:rsidRDefault="008068B0" w:rsidP="008068B0">
            <w:pPr>
              <w:keepNext/>
              <w:spacing w:before="80" w:beforeAutospacing="0" w:after="80" w:afterAutospacing="0"/>
              <w:rPr>
                <w:b/>
              </w:rPr>
            </w:pPr>
            <w:r w:rsidRPr="0067349A">
              <w:rPr>
                <w:b/>
                <w:bCs/>
                <w:lang w:val="es-US"/>
              </w:rPr>
              <w:t>LLAME AL</w:t>
            </w:r>
          </w:p>
        </w:tc>
        <w:tc>
          <w:tcPr>
            <w:tcW w:w="7308" w:type="dxa"/>
          </w:tcPr>
          <w:p w14:paraId="28B0B827" w14:textId="77777777" w:rsidR="008068B0" w:rsidRPr="0067349A" w:rsidRDefault="008068B0" w:rsidP="008068B0">
            <w:pPr>
              <w:spacing w:before="80" w:beforeAutospacing="0" w:after="80" w:afterAutospacing="0"/>
              <w:rPr>
                <w:rFonts w:ascii="Arial" w:hAnsi="Arial"/>
                <w:snapToGrid w:val="0"/>
                <w:color w:val="0000FF"/>
              </w:rPr>
            </w:pPr>
            <w:r w:rsidRPr="0067349A">
              <w:rPr>
                <w:i/>
                <w:iCs/>
                <w:snapToGrid w:val="0"/>
                <w:color w:val="0000FF"/>
              </w:rPr>
              <w:t>[Insert phone number(s) and days and hours of operation]</w:t>
            </w:r>
          </w:p>
        </w:tc>
      </w:tr>
      <w:tr w:rsidR="008068B0" w:rsidRPr="00A15C54" w14:paraId="614449B5" w14:textId="77777777" w:rsidTr="0062669A">
        <w:trPr>
          <w:cantSplit/>
          <w:jc w:val="center"/>
        </w:trPr>
        <w:tc>
          <w:tcPr>
            <w:tcW w:w="2268" w:type="dxa"/>
          </w:tcPr>
          <w:p w14:paraId="67FC35FE" w14:textId="77777777" w:rsidR="008068B0" w:rsidRPr="0067349A" w:rsidRDefault="008068B0" w:rsidP="008068B0">
            <w:pPr>
              <w:keepNext/>
              <w:spacing w:before="80" w:beforeAutospacing="0" w:after="80" w:afterAutospacing="0"/>
              <w:rPr>
                <w:b/>
              </w:rPr>
            </w:pPr>
            <w:r w:rsidRPr="0067349A">
              <w:rPr>
                <w:b/>
                <w:bCs/>
                <w:lang w:val="es-US"/>
              </w:rPr>
              <w:t>TTY</w:t>
            </w:r>
          </w:p>
        </w:tc>
        <w:tc>
          <w:tcPr>
            <w:tcW w:w="7308" w:type="dxa"/>
          </w:tcPr>
          <w:p w14:paraId="51B04EB4" w14:textId="77777777" w:rsidR="008068B0" w:rsidRPr="0067349A" w:rsidRDefault="008068B0" w:rsidP="008068B0">
            <w:pPr>
              <w:spacing w:before="80" w:beforeAutospacing="0" w:after="80" w:afterAutospacing="0"/>
              <w:rPr>
                <w:color w:val="0000FF"/>
              </w:rPr>
            </w:pPr>
            <w:r w:rsidRPr="0067349A">
              <w:rPr>
                <w:i/>
                <w:iCs/>
                <w:color w:val="0000FF"/>
              </w:rPr>
              <w:t>[Insert number, if available. Or delete this row.]</w:t>
            </w:r>
          </w:p>
          <w:p w14:paraId="73C82BC6" w14:textId="77777777" w:rsidR="008068B0" w:rsidRPr="0003689A" w:rsidRDefault="008068B0" w:rsidP="008068B0">
            <w:pPr>
              <w:spacing w:before="80" w:beforeAutospacing="0" w:after="80" w:afterAutospacing="0"/>
              <w:rPr>
                <w:snapToGrid w:val="0"/>
                <w:color w:val="0000FF"/>
                <w:lang w:val="es-AR"/>
              </w:rPr>
            </w:pPr>
            <w:r w:rsidRPr="0003689A">
              <w:rPr>
                <w:snapToGrid w:val="0"/>
                <w:color w:val="0000FF"/>
                <w:lang w:val="es-AR"/>
              </w:rPr>
              <w:t>[</w:t>
            </w:r>
            <w:r w:rsidRPr="0003689A">
              <w:rPr>
                <w:i/>
                <w:iCs/>
                <w:snapToGrid w:val="0"/>
                <w:color w:val="0000FF"/>
                <w:lang w:val="es-AR"/>
              </w:rPr>
              <w:t>Insert if the state Medicaid program uses a direct TTY number:</w:t>
            </w:r>
            <w:r w:rsidRPr="0067349A">
              <w:rPr>
                <w:snapToGrid w:val="0"/>
                <w:color w:val="0000FF"/>
                <w:lang w:val="es-US"/>
              </w:rPr>
              <w:t xml:space="preserve"> </w:t>
            </w:r>
            <w:r w:rsidRPr="0067349A">
              <w:rPr>
                <w:color w:val="0000FF"/>
                <w:lang w:val="es-US"/>
              </w:rPr>
              <w:t>Este número necesita un equipo telefónico especial y es solo para personas que tienen dificultades auditivas o del habla.]</w:t>
            </w:r>
          </w:p>
        </w:tc>
      </w:tr>
      <w:tr w:rsidR="008068B0" w:rsidRPr="0067349A" w14:paraId="2AA05772" w14:textId="77777777" w:rsidTr="0062669A">
        <w:trPr>
          <w:cantSplit/>
          <w:jc w:val="center"/>
        </w:trPr>
        <w:tc>
          <w:tcPr>
            <w:tcW w:w="2268" w:type="dxa"/>
          </w:tcPr>
          <w:p w14:paraId="13CC8B7C" w14:textId="77777777" w:rsidR="008068B0" w:rsidRPr="0067349A" w:rsidRDefault="008068B0" w:rsidP="008068B0">
            <w:pPr>
              <w:keepNext/>
              <w:spacing w:before="80" w:beforeAutospacing="0" w:after="80" w:afterAutospacing="0"/>
              <w:rPr>
                <w:b/>
              </w:rPr>
            </w:pPr>
            <w:r w:rsidRPr="0067349A">
              <w:rPr>
                <w:b/>
                <w:bCs/>
                <w:lang w:val="es-US"/>
              </w:rPr>
              <w:t>ESCRIBA A</w:t>
            </w:r>
          </w:p>
        </w:tc>
        <w:tc>
          <w:tcPr>
            <w:tcW w:w="7308" w:type="dxa"/>
          </w:tcPr>
          <w:p w14:paraId="290FC8A6" w14:textId="77777777" w:rsidR="008068B0" w:rsidRPr="0067349A" w:rsidRDefault="008068B0" w:rsidP="008068B0">
            <w:pPr>
              <w:spacing w:before="80" w:beforeAutospacing="0" w:after="80" w:afterAutospacing="0"/>
              <w:rPr>
                <w:i/>
                <w:color w:val="0000FF"/>
              </w:rPr>
            </w:pPr>
            <w:r w:rsidRPr="0067349A">
              <w:rPr>
                <w:i/>
                <w:iCs/>
                <w:color w:val="0000FF"/>
              </w:rPr>
              <w:t>[Insert address]</w:t>
            </w:r>
          </w:p>
          <w:p w14:paraId="5D914F69" w14:textId="77777777" w:rsidR="00DC7B4B" w:rsidRPr="0067349A" w:rsidRDefault="00DC7B4B" w:rsidP="008068B0">
            <w:pPr>
              <w:spacing w:before="80" w:beforeAutospacing="0" w:after="80" w:afterAutospacing="0"/>
              <w:rPr>
                <w:color w:val="0000FF"/>
              </w:rPr>
            </w:pPr>
            <w:r w:rsidRPr="0067349A">
              <w:rPr>
                <w:i/>
                <w:iCs/>
                <w:snapToGrid w:val="0"/>
                <w:color w:val="0000FF"/>
              </w:rPr>
              <w:t>[</w:t>
            </w:r>
            <w:r w:rsidRPr="0067349A">
              <w:rPr>
                <w:b/>
                <w:bCs/>
                <w:i/>
                <w:iCs/>
                <w:snapToGrid w:val="0"/>
                <w:color w:val="0000FF"/>
              </w:rPr>
              <w:t>Note</w:t>
            </w:r>
            <w:r w:rsidRPr="0067349A">
              <w:rPr>
                <w:i/>
                <w:iCs/>
                <w:snapToGrid w:val="0"/>
                <w:color w:val="0000FF"/>
              </w:rPr>
              <w:t>: plans may add email addresses here.]</w:t>
            </w:r>
          </w:p>
        </w:tc>
      </w:tr>
      <w:tr w:rsidR="008068B0" w:rsidRPr="0067349A" w14:paraId="588FFFA8" w14:textId="77777777" w:rsidTr="0062669A">
        <w:trPr>
          <w:cantSplit/>
          <w:jc w:val="center"/>
        </w:trPr>
        <w:tc>
          <w:tcPr>
            <w:tcW w:w="2268" w:type="dxa"/>
          </w:tcPr>
          <w:p w14:paraId="64478442" w14:textId="77777777" w:rsidR="008068B0" w:rsidRPr="0067349A" w:rsidRDefault="008068B0" w:rsidP="008068B0">
            <w:pPr>
              <w:spacing w:before="80" w:beforeAutospacing="0" w:after="80" w:afterAutospacing="0"/>
              <w:rPr>
                <w:b/>
              </w:rPr>
            </w:pPr>
            <w:r w:rsidRPr="0067349A">
              <w:rPr>
                <w:b/>
                <w:bCs/>
                <w:lang w:val="es-US"/>
              </w:rPr>
              <w:t>SITIO WEB</w:t>
            </w:r>
          </w:p>
        </w:tc>
        <w:tc>
          <w:tcPr>
            <w:tcW w:w="7308" w:type="dxa"/>
          </w:tcPr>
          <w:p w14:paraId="26A9BBA2" w14:textId="77777777" w:rsidR="008068B0" w:rsidRPr="0067349A" w:rsidRDefault="008068B0" w:rsidP="008068B0">
            <w:pPr>
              <w:spacing w:before="80" w:beforeAutospacing="0" w:after="80" w:afterAutospacing="0"/>
              <w:rPr>
                <w:color w:val="0000FF"/>
              </w:rPr>
            </w:pPr>
            <w:r w:rsidRPr="0067349A">
              <w:rPr>
                <w:i/>
                <w:iCs/>
                <w:color w:val="0000FF"/>
              </w:rPr>
              <w:t>[Insert URL]</w:t>
            </w:r>
          </w:p>
        </w:tc>
      </w:tr>
    </w:tbl>
    <w:p w14:paraId="274FA6A6" w14:textId="77777777" w:rsidR="00675612" w:rsidRPr="0003689A" w:rsidRDefault="00675612" w:rsidP="00396FA6">
      <w:pPr>
        <w:pStyle w:val="Heading3"/>
        <w:rPr>
          <w:lang w:val="es-AR"/>
        </w:rPr>
      </w:pPr>
      <w:bookmarkStart w:id="186" w:name="_Toc102341972"/>
      <w:bookmarkStart w:id="187" w:name="_Toc68605443"/>
      <w:bookmarkStart w:id="188" w:name="_Toc68605422"/>
      <w:bookmarkStart w:id="189" w:name="_Toc472672431"/>
      <w:bookmarkStart w:id="190" w:name="_Toc228558944"/>
      <w:bookmarkStart w:id="191" w:name="_Toc111208756"/>
      <w:r w:rsidRPr="0067349A">
        <w:rPr>
          <w:lang w:val="es-US"/>
        </w:rPr>
        <w:t>SECCIÓN 7</w:t>
      </w:r>
      <w:r w:rsidRPr="0067349A">
        <w:rPr>
          <w:lang w:val="es-US"/>
        </w:rPr>
        <w:tab/>
        <w:t>Información sobre programas que ayudan a las personas a pagar los medicamentos con receta</w:t>
      </w:r>
      <w:bookmarkEnd w:id="186"/>
      <w:bookmarkEnd w:id="187"/>
      <w:bookmarkEnd w:id="188"/>
      <w:bookmarkEnd w:id="189"/>
      <w:bookmarkEnd w:id="190"/>
      <w:bookmarkEnd w:id="191"/>
    </w:p>
    <w:p w14:paraId="6633288D" w14:textId="45BEE888" w:rsidR="00ED0F71" w:rsidRPr="0003689A" w:rsidRDefault="00ED0F71" w:rsidP="00ED0F71">
      <w:pPr>
        <w:pStyle w:val="subheading"/>
        <w:rPr>
          <w:rFonts w:ascii="Times New Roman" w:hAnsi="Times New Roman" w:cs="Times New Roman"/>
          <w:b w:val="0"/>
          <w:bCs/>
          <w:szCs w:val="26"/>
          <w:lang w:val="es-AR"/>
        </w:rPr>
      </w:pPr>
      <w:bookmarkStart w:id="192" w:name="_Toc472672432"/>
      <w:bookmarkStart w:id="193" w:name="_Toc513721790"/>
      <w:bookmarkStart w:id="194" w:name="_Toc35292182"/>
      <w:bookmarkStart w:id="195" w:name="_Toc68605423"/>
      <w:r w:rsidRPr="0067349A">
        <w:rPr>
          <w:rFonts w:ascii="Times New Roman" w:hAnsi="Times New Roman" w:cs="Times New Roman"/>
          <w:b w:val="0"/>
          <w:szCs w:val="26"/>
          <w:lang w:val="es-US"/>
        </w:rPr>
        <w:t>El sitio web Medicare.gov (</w:t>
      </w:r>
      <w:hyperlink r:id="rId19" w:history="1">
        <w:r w:rsidR="00304227" w:rsidRPr="0003689A">
          <w:rPr>
            <w:rStyle w:val="Hyperlink"/>
            <w:rFonts w:ascii="Times New Roman" w:hAnsi="Times New Roman" w:cs="Times New Roman"/>
            <w:b w:val="0"/>
            <w:bCs/>
            <w:szCs w:val="26"/>
            <w:lang w:val="es-AR"/>
          </w:rPr>
          <w:t>https://www.medicare.gov/drug-coverage-part-d/costs-for-medicare-drug-coverage/costs-in-the-coverage-gap/5-ways-to-get-help-with-prescription-costs</w:t>
        </w:r>
      </w:hyperlink>
      <w:r w:rsidRPr="0067349A">
        <w:rPr>
          <w:rFonts w:ascii="Times New Roman" w:hAnsi="Times New Roman" w:cs="Times New Roman"/>
          <w:b w:val="0"/>
          <w:szCs w:val="26"/>
          <w:lang w:val="es-US"/>
        </w:rPr>
        <w:t>) brinda información sobre cómo reducir los costos de sus medicamentos con receta. Para las personas con ingresos limitados, también existen otros programas de asistencia, que se describen a continuación.</w:t>
      </w:r>
    </w:p>
    <w:p w14:paraId="35B9073F" w14:textId="0F8E6E89" w:rsidR="00675612" w:rsidRPr="0003689A" w:rsidRDefault="00675612" w:rsidP="00F50639">
      <w:pPr>
        <w:pStyle w:val="subheading4"/>
        <w:rPr>
          <w:lang w:val="es-AR"/>
        </w:rPr>
      </w:pPr>
      <w:r w:rsidRPr="0067349A">
        <w:rPr>
          <w:bCs/>
          <w:lang w:val="es-US"/>
        </w:rPr>
        <w:t>Programa “Ayuda adicional” de Medicare</w:t>
      </w:r>
      <w:bookmarkEnd w:id="192"/>
      <w:bookmarkEnd w:id="193"/>
      <w:bookmarkEnd w:id="194"/>
      <w:bookmarkEnd w:id="195"/>
    </w:p>
    <w:p w14:paraId="1657C6AB" w14:textId="74157891" w:rsidR="00675612" w:rsidRPr="0003689A" w:rsidRDefault="00675612" w:rsidP="00675612">
      <w:pPr>
        <w:pStyle w:val="15paragraphafter15ptheading"/>
        <w:ind w:right="270"/>
        <w:rPr>
          <w:sz w:val="24"/>
          <w:lang w:val="es-AR"/>
        </w:rPr>
      </w:pPr>
      <w:r w:rsidRPr="0067349A">
        <w:rPr>
          <w:bCs w:val="0"/>
          <w:sz w:val="24"/>
          <w:lang w:val="es-US"/>
        </w:rPr>
        <w:t>Medicare ofrece “Ayuda adicional” para pagar los costos d</w:t>
      </w:r>
      <w:r w:rsidR="0087393B" w:rsidRPr="0067349A">
        <w:rPr>
          <w:bCs w:val="0"/>
          <w:sz w:val="24"/>
          <w:lang w:val="es-US"/>
        </w:rPr>
        <w:t>e los medicamentos con receta a </w:t>
      </w:r>
      <w:r w:rsidRPr="0067349A">
        <w:rPr>
          <w:bCs w:val="0"/>
          <w:sz w:val="24"/>
          <w:lang w:val="es-US"/>
        </w:rPr>
        <w:t xml:space="preserve">personas que tienen ingresos y recursos limitados. Los recursos incluyen sus ahorros y acciones, pero no su casa ni su auto. Si reúne los requisitos, obtendrá ayuda para pagar la prima mensual del plan de medicamentos de Medicare, </w:t>
      </w:r>
      <w:r w:rsidRPr="0067349A">
        <w:rPr>
          <w:bCs w:val="0"/>
          <w:color w:val="0000FF"/>
          <w:sz w:val="24"/>
          <w:lang w:val="es-US"/>
        </w:rPr>
        <w:t>[</w:t>
      </w:r>
      <w:r w:rsidRPr="0003689A">
        <w:rPr>
          <w:bCs w:val="0"/>
          <w:i/>
          <w:iCs/>
          <w:color w:val="0000FF"/>
          <w:sz w:val="24"/>
          <w:lang w:val="es-AR"/>
        </w:rPr>
        <w:t>insert if applicable:</w:t>
      </w:r>
      <w:r w:rsidRPr="0067349A">
        <w:rPr>
          <w:bCs w:val="0"/>
          <w:color w:val="0000FF"/>
          <w:sz w:val="24"/>
          <w:lang w:val="es-US"/>
        </w:rPr>
        <w:t xml:space="preserve"> el deducible anual]</w:t>
      </w:r>
      <w:r w:rsidRPr="0067349A">
        <w:rPr>
          <w:bCs w:val="0"/>
          <w:sz w:val="24"/>
          <w:lang w:val="es-US"/>
        </w:rPr>
        <w:t xml:space="preserve"> y </w:t>
      </w:r>
      <w:r w:rsidRPr="0003689A">
        <w:rPr>
          <w:bCs w:val="0"/>
          <w:color w:val="0000FF"/>
          <w:sz w:val="24"/>
          <w:lang w:val="es-AR"/>
        </w:rPr>
        <w:t>[</w:t>
      </w:r>
      <w:r w:rsidRPr="0003689A">
        <w:rPr>
          <w:bCs w:val="0"/>
          <w:i/>
          <w:iCs/>
          <w:color w:val="0000FF"/>
          <w:sz w:val="24"/>
          <w:lang w:val="es-AR"/>
        </w:rPr>
        <w:t>insert as applicable:</w:t>
      </w:r>
      <w:r w:rsidRPr="0067349A">
        <w:rPr>
          <w:bCs w:val="0"/>
          <w:color w:val="0000FF"/>
          <w:sz w:val="24"/>
          <w:lang w:val="es-US"/>
        </w:rPr>
        <w:t xml:space="preserve"> los copagos </w:t>
      </w:r>
      <w:r w:rsidRPr="0067349A">
        <w:rPr>
          <w:bCs w:val="0"/>
          <w:i/>
          <w:iCs/>
          <w:color w:val="0000FF"/>
          <w:sz w:val="24"/>
          <w:lang w:val="es-US"/>
        </w:rPr>
        <w:t>O</w:t>
      </w:r>
      <w:r w:rsidR="00C42951" w:rsidRPr="0067349A">
        <w:rPr>
          <w:bCs w:val="0"/>
          <w:i/>
          <w:iCs/>
          <w:color w:val="0000FF"/>
          <w:sz w:val="24"/>
          <w:lang w:val="es-US"/>
        </w:rPr>
        <w:t>R</w:t>
      </w:r>
      <w:r w:rsidRPr="0067349A">
        <w:rPr>
          <w:bCs w:val="0"/>
          <w:color w:val="0000FF"/>
          <w:sz w:val="24"/>
          <w:lang w:val="es-US"/>
        </w:rPr>
        <w:t xml:space="preserve"> el coseguro</w:t>
      </w:r>
      <w:r w:rsidR="009148CE">
        <w:rPr>
          <w:bCs w:val="0"/>
          <w:color w:val="0000FF"/>
          <w:sz w:val="24"/>
          <w:lang w:val="es-US"/>
        </w:rPr>
        <w:t xml:space="preserve"> </w:t>
      </w:r>
      <w:r w:rsidR="009148CE" w:rsidRPr="0003689A">
        <w:rPr>
          <w:bCs w:val="0"/>
          <w:i/>
          <w:color w:val="0000FF"/>
          <w:sz w:val="24"/>
          <w:lang w:val="es-US"/>
        </w:rPr>
        <w:t>OR</w:t>
      </w:r>
      <w:r w:rsidR="009148CE">
        <w:rPr>
          <w:bCs w:val="0"/>
          <w:color w:val="0000FF"/>
          <w:sz w:val="24"/>
          <w:lang w:val="es-US"/>
        </w:rPr>
        <w:t xml:space="preserve"> los copagos y el coseguro</w:t>
      </w:r>
      <w:r w:rsidRPr="0067349A">
        <w:rPr>
          <w:bCs w:val="0"/>
          <w:color w:val="0000FF"/>
          <w:sz w:val="24"/>
          <w:lang w:val="es-US"/>
        </w:rPr>
        <w:t xml:space="preserve">] de </w:t>
      </w:r>
      <w:r w:rsidRPr="0067349A">
        <w:rPr>
          <w:bCs w:val="0"/>
          <w:color w:val="0000FF"/>
          <w:sz w:val="24"/>
          <w:lang w:val="es-US"/>
        </w:rPr>
        <w:lastRenderedPageBreak/>
        <w:t>los medicamentos con receta</w:t>
      </w:r>
      <w:r w:rsidRPr="0067349A">
        <w:rPr>
          <w:bCs w:val="0"/>
          <w:sz w:val="24"/>
          <w:lang w:val="es-US"/>
        </w:rPr>
        <w:t xml:space="preserve">. Esta “Ayuda adicional” también cuenta para los costos que paga de su bolsillo. </w:t>
      </w:r>
    </w:p>
    <w:p w14:paraId="3C1289E4" w14:textId="53477D21" w:rsidR="00675612" w:rsidRPr="0003689A" w:rsidRDefault="00DD08DC" w:rsidP="00841723">
      <w:pPr>
        <w:rPr>
          <w:lang w:val="es-AR"/>
        </w:rPr>
      </w:pPr>
      <w:r w:rsidRPr="0067349A">
        <w:rPr>
          <w:szCs w:val="26"/>
          <w:lang w:val="es-US"/>
        </w:rPr>
        <w:t>Si usted califica automáticamente para la “Ayuda adicional”, Me</w:t>
      </w:r>
      <w:r w:rsidR="0087393B" w:rsidRPr="0067349A">
        <w:rPr>
          <w:szCs w:val="26"/>
          <w:lang w:val="es-US"/>
        </w:rPr>
        <w:t>dicare le enviará una carta. No </w:t>
      </w:r>
      <w:r w:rsidRPr="0067349A">
        <w:rPr>
          <w:szCs w:val="26"/>
          <w:lang w:val="es-US"/>
        </w:rPr>
        <w:t xml:space="preserve">tendrá que aplicar. Si no califica automáticamente, </w:t>
      </w:r>
      <w:r w:rsidRPr="0067349A">
        <w:rPr>
          <w:lang w:val="es-US"/>
        </w:rPr>
        <w:t>es posible que pueda obtener “Ayuda adicional” para pagar las primas y los costos de los medicamentos con receta. Para saber si reúne los requisitos para recibir “Ayuda adicional”, llame:</w:t>
      </w:r>
    </w:p>
    <w:p w14:paraId="2E40BF7A" w14:textId="2392C038" w:rsidR="00675612" w:rsidRPr="0003689A" w:rsidRDefault="00675612" w:rsidP="00841723">
      <w:pPr>
        <w:pStyle w:val="ListBullet"/>
        <w:rPr>
          <w:snapToGrid w:val="0"/>
          <w:lang w:val="es-AR"/>
        </w:rPr>
      </w:pPr>
      <w:r w:rsidRPr="0067349A">
        <w:rPr>
          <w:szCs w:val="26"/>
          <w:lang w:val="es-US"/>
        </w:rPr>
        <w:t xml:space="preserve">Al 1-800-MEDICARE </w:t>
      </w:r>
      <w:r w:rsidRPr="0067349A">
        <w:rPr>
          <w:snapToGrid w:val="0"/>
          <w:lang w:val="es-US"/>
        </w:rPr>
        <w:t xml:space="preserve">(1-800-633-4227). Los usuarios de TTY deben llamar al </w:t>
      </w:r>
      <w:r w:rsidR="0087393B" w:rsidRPr="0067349A">
        <w:rPr>
          <w:snapToGrid w:val="0"/>
          <w:lang w:val="es-US"/>
        </w:rPr>
        <w:br/>
      </w:r>
      <w:r w:rsidRPr="0067349A">
        <w:rPr>
          <w:snapToGrid w:val="0"/>
          <w:lang w:val="es-US"/>
        </w:rPr>
        <w:t>1-877-486-2048, durante las 24 horas, los 7 días de la semana;</w:t>
      </w:r>
    </w:p>
    <w:p w14:paraId="04FE8863" w14:textId="47EB7B9A" w:rsidR="00675612" w:rsidRPr="0003689A" w:rsidRDefault="00675612" w:rsidP="0087393B">
      <w:pPr>
        <w:pStyle w:val="ListBullet"/>
        <w:ind w:right="-279"/>
        <w:rPr>
          <w:snapToGrid w:val="0"/>
          <w:lang w:val="es-AR"/>
        </w:rPr>
      </w:pPr>
      <w:r w:rsidRPr="0067349A">
        <w:rPr>
          <w:szCs w:val="26"/>
          <w:lang w:val="es-US"/>
        </w:rPr>
        <w:t xml:space="preserve">Llame a la oficina del Seguro Social al </w:t>
      </w:r>
      <w:r w:rsidRPr="0067349A">
        <w:rPr>
          <w:snapToGrid w:val="0"/>
          <w:lang w:val="es-US"/>
        </w:rPr>
        <w:t xml:space="preserve">1-800-772-1213, entre las </w:t>
      </w:r>
      <w:r w:rsidR="002F21F4">
        <w:rPr>
          <w:snapToGrid w:val="0"/>
          <w:lang w:val="es-US"/>
        </w:rPr>
        <w:t>8</w:t>
      </w:r>
      <w:r w:rsidRPr="0067349A">
        <w:rPr>
          <w:snapToGrid w:val="0"/>
          <w:lang w:val="es-US"/>
        </w:rPr>
        <w:t xml:space="preserve">:00 a. m. y las 7:00 p. m., de lunes a viernes. Los usuarios de TTY deben llamar al </w:t>
      </w:r>
      <w:r w:rsidRPr="0067349A">
        <w:rPr>
          <w:lang w:val="es-US"/>
        </w:rPr>
        <w:t xml:space="preserve">1-800-325-0778 </w:t>
      </w:r>
      <w:r w:rsidRPr="0067349A">
        <w:rPr>
          <w:szCs w:val="26"/>
          <w:lang w:val="es-US"/>
        </w:rPr>
        <w:t>(solicitudes)</w:t>
      </w:r>
      <w:r w:rsidR="00B751E6" w:rsidRPr="0067349A">
        <w:rPr>
          <w:szCs w:val="26"/>
          <w:lang w:val="es-US"/>
        </w:rPr>
        <w:t>; o</w:t>
      </w:r>
    </w:p>
    <w:p w14:paraId="33C2E202" w14:textId="77777777" w:rsidR="00B71856" w:rsidRPr="0003689A" w:rsidRDefault="00675612" w:rsidP="00841723">
      <w:pPr>
        <w:pStyle w:val="ListBullet"/>
        <w:rPr>
          <w:snapToGrid w:val="0"/>
          <w:lang w:val="es-AR"/>
        </w:rPr>
      </w:pPr>
      <w:r w:rsidRPr="0067349A">
        <w:rPr>
          <w:szCs w:val="26"/>
          <w:lang w:val="es-US"/>
        </w:rPr>
        <w:t>A la oficina de Medicaid de su estado (solicitudes). (Consulte la Sección 6 de este capítulo para obtener información de contacto).</w:t>
      </w:r>
    </w:p>
    <w:p w14:paraId="5665285D" w14:textId="5F3CEA04" w:rsidR="00675612" w:rsidRPr="0003689A" w:rsidRDefault="00675612" w:rsidP="0062669A">
      <w:pPr>
        <w:rPr>
          <w:lang w:val="es-AR"/>
        </w:rPr>
      </w:pPr>
      <w:r w:rsidRPr="0067349A">
        <w:rPr>
          <w:lang w:val="es-US"/>
        </w:rPr>
        <w:t xml:space="preserve">Si cree que reúne los requisitos para recibir “Ayuda adicional” </w:t>
      </w:r>
      <w:r w:rsidR="0087393B" w:rsidRPr="0067349A">
        <w:rPr>
          <w:lang w:val="es-US"/>
        </w:rPr>
        <w:t>y que cuando va a la farmacia a </w:t>
      </w:r>
      <w:r w:rsidRPr="0067349A">
        <w:rPr>
          <w:lang w:val="es-US"/>
        </w:rPr>
        <w:t>comprar un medicamento con receta está pagando una cantidad incorrecta correspondiente al costo compartido, nuestro plan tiene un proceso que le permite solicitar ayuda para conseguir las pruebas que demuestren cuál es su nivel de copago correcto, o que le permite entregarlas si es que ya tiene las pruebas.</w:t>
      </w:r>
    </w:p>
    <w:p w14:paraId="01CA5620" w14:textId="77777777" w:rsidR="0062669A" w:rsidRPr="0067349A" w:rsidRDefault="0062669A" w:rsidP="0062669A">
      <w:pPr>
        <w:pStyle w:val="ListBullet"/>
      </w:pPr>
      <w:r w:rsidRPr="0067349A">
        <w:rPr>
          <w:i/>
          <w:iCs/>
          <w:color w:val="0000FF"/>
        </w:rPr>
        <w:t>[</w:t>
      </w:r>
      <w:r w:rsidRPr="0067349A">
        <w:rPr>
          <w:b/>
          <w:bCs/>
          <w:i/>
          <w:iCs/>
          <w:color w:val="0000FF"/>
        </w:rPr>
        <w:t>Note</w:t>
      </w:r>
      <w:r w:rsidRPr="0067349A">
        <w:rPr>
          <w:i/>
          <w:iCs/>
          <w:color w:val="0000FF"/>
        </w:rPr>
        <w:t>: Insert plan’s process for allowing members to request assistance with obtaining best available evidence, and for providing this evidence.]</w:t>
      </w:r>
    </w:p>
    <w:p w14:paraId="4A56B109" w14:textId="5BF0A16A" w:rsidR="00675612" w:rsidRPr="0003689A" w:rsidRDefault="00675612" w:rsidP="0062669A">
      <w:pPr>
        <w:pStyle w:val="ListBullet"/>
        <w:rPr>
          <w:lang w:val="es-AR"/>
        </w:rPr>
      </w:pPr>
      <w:r w:rsidRPr="0067349A">
        <w:rPr>
          <w:lang w:val="es-US"/>
        </w:rPr>
        <w:t>Cuando recibamos las pruebas que demuestren su nivel de copago, actualizaremos nuestro sistema para que pueda abonar el copago correcto cuando obtenga su próximo medicamento con receta en la farmacia. Si el copago qu</w:t>
      </w:r>
      <w:r w:rsidR="0087393B" w:rsidRPr="0067349A">
        <w:rPr>
          <w:lang w:val="es-US"/>
        </w:rPr>
        <w:t>e abona es superior a lo que le </w:t>
      </w:r>
      <w:r w:rsidRPr="0067349A">
        <w:rPr>
          <w:lang w:val="es-US"/>
        </w:rPr>
        <w:t>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Póngase en contacto con Servicios para los miembros si tiene preguntas.</w:t>
      </w:r>
    </w:p>
    <w:p w14:paraId="7AD294F0" w14:textId="77777777" w:rsidR="00675612" w:rsidRPr="0003689A" w:rsidRDefault="00675612" w:rsidP="00675612">
      <w:pPr>
        <w:rPr>
          <w:color w:val="0000FF"/>
          <w:szCs w:val="22"/>
          <w:lang w:val="es-AR"/>
        </w:rPr>
      </w:pPr>
      <w:r w:rsidRPr="0067349A">
        <w:rPr>
          <w:color w:val="0000FF"/>
          <w:szCs w:val="22"/>
        </w:rPr>
        <w:t>[</w:t>
      </w:r>
      <w:r w:rsidRPr="0067349A">
        <w:rPr>
          <w:i/>
          <w:iCs/>
          <w:color w:val="0000FF"/>
          <w:szCs w:val="22"/>
        </w:rPr>
        <w:t xml:space="preserve">Plans in U.S. Territories, replace the Extra Help section with the following language if the EOC is used for plans only in the U.S. Territories. </w:t>
      </w:r>
      <w:r w:rsidRPr="0003689A">
        <w:rPr>
          <w:i/>
          <w:iCs/>
          <w:color w:val="0000FF"/>
          <w:szCs w:val="22"/>
          <w:lang w:val="es-AR"/>
        </w:rPr>
        <w:t>Add the following language to the Extra Help section if the EOC is used for plans in the U.S Territories and mainland regions:</w:t>
      </w:r>
      <w:r w:rsidRPr="0067349A">
        <w:rPr>
          <w:color w:val="0000FF"/>
          <w:szCs w:val="22"/>
          <w:lang w:val="es-US"/>
        </w:rPr>
        <w:t xml:space="preserve"> 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w:t>
      </w:r>
      <w:r w:rsidRPr="0067349A">
        <w:rPr>
          <w:color w:val="0000FF"/>
          <w:spacing w:val="-2"/>
          <w:szCs w:val="22"/>
          <w:lang w:val="es-US"/>
        </w:rPr>
        <w:t xml:space="preserve">se encuentran en la Sección 6 de este capítulo). O llame al 1-800-MEDICARE (1-800-633-4227), </w:t>
      </w:r>
      <w:r w:rsidRPr="0067349A">
        <w:rPr>
          <w:color w:val="0000FF"/>
          <w:szCs w:val="22"/>
          <w:lang w:val="es-US"/>
        </w:rPr>
        <w:t xml:space="preserve">durante las 24 horas, los 7 días de la semana y diga “Medicaid” para obtener más información. Los usuarios de TTY deben llamar al 1-877-486-2048. También puede visitar </w:t>
      </w:r>
      <w:hyperlink r:id="rId20" w:history="1">
        <w:r w:rsidRPr="0067349A">
          <w:rPr>
            <w:rStyle w:val="Hyperlink"/>
            <w:szCs w:val="22"/>
            <w:lang w:val="es-US"/>
          </w:rPr>
          <w:t>www.medicare.gov</w:t>
        </w:r>
      </w:hyperlink>
      <w:r w:rsidRPr="0067349A">
        <w:rPr>
          <w:color w:val="0000FF"/>
          <w:szCs w:val="22"/>
          <w:lang w:val="es-US"/>
        </w:rPr>
        <w:t xml:space="preserve"> para obtener más información.]</w:t>
      </w:r>
    </w:p>
    <w:p w14:paraId="70A93E42" w14:textId="77777777" w:rsidR="00675612" w:rsidRPr="0003689A" w:rsidRDefault="00675612" w:rsidP="00F50639">
      <w:pPr>
        <w:keepNext/>
        <w:outlineLvl w:val="4"/>
        <w:rPr>
          <w:rFonts w:eastAsia="Myriad Pro" w:cs="Myriad Pro"/>
          <w:color w:val="000000"/>
          <w:szCs w:val="28"/>
          <w:lang w:val="es-AR"/>
        </w:rPr>
      </w:pPr>
      <w:r w:rsidRPr="0067349A">
        <w:rPr>
          <w:rFonts w:eastAsia="Myriad Pro" w:cs="Myriad Pro"/>
          <w:b/>
          <w:bCs/>
          <w:color w:val="000000"/>
          <w:szCs w:val="28"/>
          <w:lang w:val="es-US"/>
        </w:rPr>
        <w:lastRenderedPageBreak/>
        <w:t xml:space="preserve">¿Qué ocurre si tiene cobertura del Programa estatal de asistencia farmacéutica (SPAP)? </w:t>
      </w:r>
    </w:p>
    <w:p w14:paraId="27C66097" w14:textId="77777777" w:rsidR="00675612" w:rsidRPr="0067349A" w:rsidRDefault="00675612" w:rsidP="00675612">
      <w:pPr>
        <w:pStyle w:val="15paragraphafter15ptheading"/>
        <w:ind w:right="270"/>
        <w:rPr>
          <w:color w:val="0000FF"/>
          <w:sz w:val="24"/>
        </w:rPr>
      </w:pPr>
      <w:r w:rsidRPr="0067349A">
        <w:rPr>
          <w:bCs w:val="0"/>
          <w:i/>
          <w:iCs/>
          <w:color w:val="0000FF"/>
          <w:sz w:val="24"/>
        </w:rPr>
        <w:t>[Plans without an SPAP in their state(s), should delete this section.]</w:t>
      </w:r>
    </w:p>
    <w:p w14:paraId="00744904" w14:textId="66E211D3" w:rsidR="00675612" w:rsidRPr="0003689A" w:rsidRDefault="00997C22" w:rsidP="00675612">
      <w:pPr>
        <w:rPr>
          <w:rFonts w:eastAsia="Myriad Pro" w:cs="Minion Pro"/>
          <w:color w:val="000000"/>
          <w:szCs w:val="28"/>
          <w:lang w:val="es-AR"/>
        </w:rPr>
      </w:pPr>
      <w:r w:rsidRPr="0067349A">
        <w:rPr>
          <w:color w:val="000000"/>
          <w:szCs w:val="28"/>
          <w:lang w:val="es-US"/>
        </w:rPr>
        <w:t>Muchos estados y las Islas Vírgenes de EE. UU. ofrecen ayuda para pagar recetas, primas de planes de medicamentos u otros costos de medicamentos. Si está inscrito en un Programa estatal de asistencia farmacéutica (State Pharmaceutical Assistance Program, SPAP) o cualquier otro programa que brinda cobertura para los medicamentos de la Parte D (que no sea la “Ayuda adicional”), aún conservará el 70</w:t>
      </w:r>
      <w:r w:rsidR="00452F03" w:rsidRPr="0067349A">
        <w:rPr>
          <w:color w:val="000000"/>
          <w:szCs w:val="28"/>
          <w:lang w:val="es-US"/>
        </w:rPr>
        <w:t> </w:t>
      </w:r>
      <w:r w:rsidRPr="0067349A">
        <w:rPr>
          <w:color w:val="000000"/>
          <w:szCs w:val="28"/>
          <w:lang w:val="es-US"/>
        </w:rPr>
        <w:t xml:space="preserve">% de descuento sobre los medicamentos de marca cubiertos. </w:t>
      </w:r>
      <w:r w:rsidRPr="0067349A">
        <w:rPr>
          <w:lang w:val="es-US"/>
        </w:rPr>
        <w:t>Además, el plan paga el 5</w:t>
      </w:r>
      <w:r w:rsidR="00452F03" w:rsidRPr="0067349A">
        <w:rPr>
          <w:lang w:val="es-US"/>
        </w:rPr>
        <w:t> </w:t>
      </w:r>
      <w:r w:rsidRPr="0067349A">
        <w:rPr>
          <w:lang w:val="es-US"/>
        </w:rPr>
        <w:t xml:space="preserve">% de los costos de los medicamentos de marca en el período sin cobertura. </w:t>
      </w:r>
      <w:r w:rsidRPr="0067349A">
        <w:rPr>
          <w:color w:val="000000"/>
          <w:szCs w:val="28"/>
          <w:lang w:val="es-US"/>
        </w:rPr>
        <w:t>El 70</w:t>
      </w:r>
      <w:r w:rsidR="00452F03" w:rsidRPr="0067349A">
        <w:rPr>
          <w:color w:val="000000"/>
          <w:szCs w:val="28"/>
          <w:lang w:val="es-US"/>
        </w:rPr>
        <w:t> </w:t>
      </w:r>
      <w:r w:rsidRPr="0067349A">
        <w:rPr>
          <w:color w:val="000000"/>
          <w:szCs w:val="28"/>
          <w:lang w:val="es-US"/>
        </w:rPr>
        <w:t>% de descuento y el 5</w:t>
      </w:r>
      <w:r w:rsidR="00452F03" w:rsidRPr="0067349A">
        <w:rPr>
          <w:color w:val="000000"/>
          <w:szCs w:val="28"/>
          <w:lang w:val="es-US"/>
        </w:rPr>
        <w:t> </w:t>
      </w:r>
      <w:r w:rsidRPr="0067349A">
        <w:rPr>
          <w:color w:val="000000"/>
          <w:szCs w:val="28"/>
          <w:lang w:val="es-US"/>
        </w:rPr>
        <w:t>% que paga el plan se aplican al precio del medicamento antes que cualquier SPAP u otra cobertura.</w:t>
      </w:r>
    </w:p>
    <w:p w14:paraId="0821CEDC" w14:textId="77777777" w:rsidR="00EE5FA1" w:rsidRPr="0003689A" w:rsidRDefault="00EE5FA1" w:rsidP="00F50639">
      <w:pPr>
        <w:keepNext/>
        <w:outlineLvl w:val="4"/>
        <w:rPr>
          <w:b/>
          <w:bCs/>
          <w:lang w:val="es-AR"/>
        </w:rPr>
      </w:pPr>
      <w:r w:rsidRPr="0067349A">
        <w:rPr>
          <w:b/>
          <w:bCs/>
          <w:color w:val="000000"/>
          <w:szCs w:val="28"/>
          <w:lang w:val="es-US"/>
        </w:rPr>
        <w:t xml:space="preserve">¿Qué ocurre si tiene cobertura del Programa de asistencia de medicamentos para el SIDA (AIDS Drug Assistance Program, ADAP)? </w:t>
      </w:r>
      <w:r w:rsidRPr="0067349A">
        <w:rPr>
          <w:color w:val="000000"/>
          <w:szCs w:val="28"/>
          <w:lang w:val="es-US"/>
        </w:rPr>
        <w:br/>
      </w:r>
      <w:r w:rsidRPr="0067349A">
        <w:rPr>
          <w:b/>
          <w:bCs/>
          <w:lang w:val="es-US"/>
        </w:rPr>
        <w:t>¿Qué es el Programa de asistencia de medicamentos para el SIDA (ADAP)?</w:t>
      </w:r>
    </w:p>
    <w:p w14:paraId="14098E70" w14:textId="45BA3C5B" w:rsidR="00EE5FA1" w:rsidRPr="0003689A" w:rsidRDefault="00EE5FA1" w:rsidP="00EE5FA1">
      <w:pPr>
        <w:rPr>
          <w:lang w:val="es-AR"/>
        </w:rPr>
      </w:pPr>
      <w:r w:rsidRPr="0067349A">
        <w:rPr>
          <w:lang w:val="es-US"/>
        </w:rPr>
        <w:t xml:space="preserve">El Programa de asistencia de medicamentos para el SIDA (AIDS Drug Assistance Program, ADAP) ayuda a que las personas elegibles para el ADAP que </w:t>
      </w:r>
      <w:r w:rsidR="00B751E6" w:rsidRPr="0067349A">
        <w:rPr>
          <w:lang w:val="es-US"/>
        </w:rPr>
        <w:t>tienen VIH/SIDA tengan acceso a </w:t>
      </w:r>
      <w:r w:rsidRPr="0067349A">
        <w:rPr>
          <w:lang w:val="es-US"/>
        </w:rPr>
        <w:t xml:space="preserve">medicamentos para el VIH que salvan vidas. Los medicamentos con receta de la Parte D de Medicare que también están en el formulario ADAP califican para la asistencia con los costos compartidos para medicamentos con receta </w:t>
      </w:r>
      <w:r w:rsidR="002F21F4">
        <w:rPr>
          <w:lang w:val="es-US"/>
        </w:rPr>
        <w:t xml:space="preserve">por medio de </w:t>
      </w:r>
      <w:r w:rsidRPr="0003689A">
        <w:rPr>
          <w:i/>
          <w:iCs/>
          <w:color w:val="0000FF"/>
          <w:lang w:val="es-AR"/>
        </w:rPr>
        <w:t>[insert State-specific ADAP information]</w:t>
      </w:r>
      <w:r w:rsidRPr="0003689A">
        <w:rPr>
          <w:lang w:val="es-AR"/>
        </w:rPr>
        <w:t>.</w:t>
      </w:r>
      <w:r w:rsidRPr="0067349A">
        <w:rPr>
          <w:lang w:val="es-US"/>
        </w:rPr>
        <w:t xml:space="preserve"> </w:t>
      </w:r>
      <w:r w:rsidRPr="0067349A">
        <w:rPr>
          <w:b/>
          <w:bCs/>
          <w:lang w:val="es-US"/>
        </w:rPr>
        <w:t>Nota:</w:t>
      </w:r>
      <w:r w:rsidRPr="0067349A">
        <w:rPr>
          <w:lang w:val="es-US"/>
        </w:rPr>
        <w:t xml:space="preserve">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14:paraId="39D8BA8C" w14:textId="77777777" w:rsidR="00675612" w:rsidRPr="0067349A" w:rsidDel="00F9094E" w:rsidRDefault="00675612" w:rsidP="00F50639">
      <w:pPr>
        <w:pStyle w:val="subheading4"/>
      </w:pPr>
      <w:bookmarkStart w:id="196" w:name="_Toc68605425"/>
      <w:bookmarkStart w:id="197" w:name="_Toc35292184"/>
      <w:bookmarkStart w:id="198" w:name="_Toc513721792"/>
      <w:bookmarkStart w:id="199" w:name="_Toc472672434"/>
      <w:r w:rsidRPr="0003689A">
        <w:rPr>
          <w:bCs/>
        </w:rPr>
        <w:t>Programas estatales de asistencia farmacéutica</w:t>
      </w:r>
      <w:bookmarkEnd w:id="196"/>
      <w:bookmarkEnd w:id="197"/>
      <w:bookmarkEnd w:id="198"/>
      <w:bookmarkEnd w:id="199"/>
    </w:p>
    <w:p w14:paraId="4A7971A3" w14:textId="77777777" w:rsidR="00675612" w:rsidRPr="0067349A" w:rsidRDefault="00675612" w:rsidP="00675612">
      <w:pPr>
        <w:pStyle w:val="15paragraphafter15ptheading"/>
        <w:ind w:right="270"/>
        <w:rPr>
          <w:color w:val="0000FF"/>
          <w:sz w:val="24"/>
        </w:rPr>
      </w:pPr>
      <w:r w:rsidRPr="0067349A">
        <w:rPr>
          <w:bCs w:val="0"/>
          <w:i/>
          <w:iCs/>
          <w:color w:val="0000FF"/>
          <w:sz w:val="24"/>
        </w:rPr>
        <w:t>[Plans without an SPAP in their state(s), should delete this section.]</w:t>
      </w:r>
    </w:p>
    <w:p w14:paraId="30095FD2" w14:textId="2FF1A6C0" w:rsidR="00675612" w:rsidRPr="0067349A" w:rsidRDefault="00675612" w:rsidP="00675612">
      <w:pPr>
        <w:pStyle w:val="15paragraphafter15ptheading"/>
        <w:ind w:right="270"/>
        <w:rPr>
          <w:i/>
          <w:color w:val="0000FF"/>
          <w:sz w:val="24"/>
        </w:rPr>
      </w:pPr>
      <w:r w:rsidRPr="0067349A">
        <w:rPr>
          <w:bCs w:val="0"/>
          <w:i/>
          <w:iCs/>
          <w:color w:val="0000FF"/>
          <w:sz w:val="24"/>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w:t>
      </w:r>
      <w:r w:rsidR="002F21F4">
        <w:rPr>
          <w:bCs w:val="0"/>
          <w:i/>
          <w:iCs/>
          <w:color w:val="0000FF"/>
          <w:sz w:val="24"/>
        </w:rPr>
        <w:t>refer</w:t>
      </w:r>
      <w:r w:rsidRPr="0067349A">
        <w:rPr>
          <w:bCs w:val="0"/>
          <w:i/>
          <w:iCs/>
          <w:color w:val="0000FF"/>
          <w:sz w:val="24"/>
        </w:rPr>
        <w:t xml:space="preserve"> to that exhibit below.]</w:t>
      </w:r>
    </w:p>
    <w:p w14:paraId="72ADBA73" w14:textId="77777777" w:rsidR="00675612" w:rsidRPr="00A15C54" w:rsidRDefault="00675612" w:rsidP="00675612">
      <w:pPr>
        <w:spacing w:before="0" w:beforeAutospacing="0" w:after="240" w:afterAutospacing="0"/>
      </w:pPr>
      <w:r w:rsidRPr="0067349A">
        <w:rPr>
          <w:lang w:val="es-US"/>
        </w:rPr>
        <w:t xml:space="preserve">Muchos estados tienen Programas estatales de asistencia farmacéutica que ayudan a algunas personas a pagar sus medicamentos con receta de acuerdo con la necesidad financiera, la edad, la afección o la discapacidad. </w:t>
      </w:r>
      <w:r w:rsidRPr="00A15C54">
        <w:t xml:space="preserve">Cada estado se rige por distintas normas para brindar cobertura para medicamentos a sus miembros. </w:t>
      </w:r>
    </w:p>
    <w:p w14:paraId="0DD6D2B4" w14:textId="73E180A9" w:rsidR="008068B0" w:rsidRPr="0067349A" w:rsidRDefault="00223682" w:rsidP="00675612">
      <w:pPr>
        <w:spacing w:before="0" w:beforeAutospacing="0" w:after="240" w:afterAutospacing="0"/>
        <w:rPr>
          <w:szCs w:val="26"/>
        </w:rPr>
      </w:pPr>
      <w:r w:rsidRPr="0067349A">
        <w:rPr>
          <w:i/>
          <w:iCs/>
          <w:color w:val="0000FF"/>
        </w:rPr>
        <w:t xml:space="preserve">[Multiple-state plans inserting information in an exhibit, replace rest of this paragraph with a sentence referencing the exhibit where members will find SPAP information.] </w:t>
      </w:r>
      <w:r w:rsidRPr="0067349A">
        <w:rPr>
          <w:color w:val="0000FF"/>
        </w:rPr>
        <w:t>[</w:t>
      </w:r>
      <w:r w:rsidRPr="0067349A">
        <w:rPr>
          <w:i/>
          <w:iCs/>
          <w:color w:val="0000FF"/>
        </w:rPr>
        <w:t>Multiple-state plans inserting information in the EOC add:</w:t>
      </w:r>
      <w:r w:rsidRPr="0003689A">
        <w:rPr>
          <w:color w:val="0000FF"/>
        </w:rPr>
        <w:t xml:space="preserve"> A continuación, encontrará una lista de los Programas estatales de asistencia farmacéutica en cada estado en el que atendemos:]</w:t>
      </w:r>
      <w:r w:rsidRPr="0003689A">
        <w:t xml:space="preserve"> </w:t>
      </w:r>
      <w:r w:rsidRPr="0067349A">
        <w:rPr>
          <w:i/>
          <w:iCs/>
          <w:color w:val="0000FF"/>
        </w:rPr>
        <w:t>[Multi-state plans inserting information in the EOC use bullets for the following sentence, inserting separate bullets for each state.</w:t>
      </w:r>
      <w:r w:rsidRPr="0003689A">
        <w:rPr>
          <w:i/>
          <w:iCs/>
          <w:color w:val="0000FF"/>
        </w:rPr>
        <w:t>]</w:t>
      </w:r>
      <w:r w:rsidRPr="0003689A">
        <w:t xml:space="preserve"> </w:t>
      </w:r>
      <w:r w:rsidRPr="0067349A">
        <w:rPr>
          <w:lang w:val="es-US"/>
        </w:rPr>
        <w:t xml:space="preserve">En </w:t>
      </w:r>
      <w:r w:rsidRPr="0067349A">
        <w:rPr>
          <w:i/>
          <w:iCs/>
          <w:color w:val="0000FF"/>
        </w:rPr>
        <w:t>[insert state name]</w:t>
      </w:r>
      <w:r w:rsidRPr="0067349A">
        <w:rPr>
          <w:lang w:val="es-US"/>
        </w:rPr>
        <w:t xml:space="preserve">, el Programa estatal de asistencia farmacéutica es </w:t>
      </w:r>
      <w:r w:rsidRPr="0067349A">
        <w:rPr>
          <w:i/>
          <w:iCs/>
          <w:color w:val="0000FF"/>
          <w:szCs w:val="26"/>
        </w:rPr>
        <w:t>[insert state-specific SPAP name]</w:t>
      </w:r>
      <w:r w:rsidRPr="0067349A">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SPAP por teléfono, TTY, fax, correo o sitio web&#10;"/>
      </w:tblPr>
      <w:tblGrid>
        <w:gridCol w:w="2230"/>
        <w:gridCol w:w="7084"/>
      </w:tblGrid>
      <w:tr w:rsidR="008068B0" w:rsidRPr="0067349A" w14:paraId="2280EA0F" w14:textId="77777777" w:rsidTr="00600AA5">
        <w:trPr>
          <w:cantSplit/>
          <w:tblHeader/>
          <w:jc w:val="center"/>
        </w:trPr>
        <w:tc>
          <w:tcPr>
            <w:tcW w:w="2268" w:type="dxa"/>
            <w:shd w:val="clear" w:color="auto" w:fill="D9D9D9"/>
          </w:tcPr>
          <w:p w14:paraId="055DFFDD" w14:textId="77777777" w:rsidR="008068B0" w:rsidRPr="0067349A" w:rsidRDefault="008068B0" w:rsidP="008068B0">
            <w:pPr>
              <w:pStyle w:val="MethodChartHeading"/>
            </w:pPr>
            <w:r w:rsidRPr="0067349A">
              <w:rPr>
                <w:bCs/>
                <w:lang w:val="es-US"/>
              </w:rPr>
              <w:lastRenderedPageBreak/>
              <w:t>Método</w:t>
            </w:r>
          </w:p>
        </w:tc>
        <w:tc>
          <w:tcPr>
            <w:tcW w:w="7308" w:type="dxa"/>
            <w:shd w:val="clear" w:color="auto" w:fill="D9D9D9"/>
          </w:tcPr>
          <w:p w14:paraId="022D64CE" w14:textId="77777777" w:rsidR="008068B0" w:rsidRPr="0067349A" w:rsidRDefault="008068B0" w:rsidP="008068B0">
            <w:pPr>
              <w:pStyle w:val="MethodChartHeading"/>
            </w:pPr>
            <w:r w:rsidRPr="0067349A">
              <w:rPr>
                <w:bCs/>
                <w:i/>
                <w:iCs/>
                <w:color w:val="0000FF"/>
              </w:rPr>
              <w:t>[Insert state-specific SPAP name]</w:t>
            </w:r>
            <w:r w:rsidRPr="0003689A">
              <w:rPr>
                <w:bCs/>
                <w:color w:val="0000FF"/>
              </w:rPr>
              <w:t xml:space="preserve"> </w:t>
            </w:r>
            <w:r w:rsidRPr="0067349A">
              <w:rPr>
                <w:bCs/>
                <w:color w:val="0000FF"/>
              </w:rPr>
              <w:t>[</w:t>
            </w:r>
            <w:r w:rsidRPr="0067349A">
              <w:rPr>
                <w:bCs/>
                <w:i/>
                <w:iCs/>
                <w:color w:val="0000FF"/>
              </w:rPr>
              <w:t>If the SPAP’s name does not include the name of the state, add:</w:t>
            </w:r>
            <w:r w:rsidRPr="0003689A">
              <w:rPr>
                <w:bCs/>
                <w:color w:val="0000FF"/>
              </w:rPr>
              <w:t xml:space="preserve"> Programa estatal de asistencia farmacéutica de </w:t>
            </w:r>
            <w:r w:rsidRPr="0067349A">
              <w:rPr>
                <w:bCs/>
                <w:color w:val="0000FF"/>
              </w:rPr>
              <w:t>(</w:t>
            </w:r>
            <w:r w:rsidRPr="0067349A">
              <w:rPr>
                <w:bCs/>
                <w:i/>
                <w:iCs/>
                <w:color w:val="0000FF"/>
              </w:rPr>
              <w:t>[insert state name]</w:t>
            </w:r>
            <w:r w:rsidRPr="0003689A">
              <w:rPr>
                <w:bCs/>
                <w:color w:val="0000FF"/>
              </w:rPr>
              <w:t>)]:</w:t>
            </w:r>
            <w:r w:rsidRPr="0003689A">
              <w:rPr>
                <w:bCs/>
              </w:rPr>
              <w:t xml:space="preserve"> información de contacto</w:t>
            </w:r>
          </w:p>
        </w:tc>
      </w:tr>
      <w:tr w:rsidR="008068B0" w:rsidRPr="0067349A" w14:paraId="72EA5D98" w14:textId="77777777" w:rsidTr="00600AA5">
        <w:trPr>
          <w:cantSplit/>
          <w:jc w:val="center"/>
        </w:trPr>
        <w:tc>
          <w:tcPr>
            <w:tcW w:w="2268" w:type="dxa"/>
          </w:tcPr>
          <w:p w14:paraId="46A01645" w14:textId="77777777" w:rsidR="008068B0" w:rsidRPr="0067349A" w:rsidRDefault="008068B0" w:rsidP="008068B0">
            <w:pPr>
              <w:keepNext/>
              <w:spacing w:before="80" w:beforeAutospacing="0" w:after="80" w:afterAutospacing="0"/>
              <w:rPr>
                <w:b/>
              </w:rPr>
            </w:pPr>
            <w:r w:rsidRPr="0067349A">
              <w:rPr>
                <w:b/>
                <w:bCs/>
                <w:lang w:val="es-US"/>
              </w:rPr>
              <w:t>LLAME AL</w:t>
            </w:r>
          </w:p>
        </w:tc>
        <w:tc>
          <w:tcPr>
            <w:tcW w:w="7308" w:type="dxa"/>
          </w:tcPr>
          <w:p w14:paraId="0683373A" w14:textId="77777777" w:rsidR="008068B0" w:rsidRPr="0067349A" w:rsidRDefault="008068B0" w:rsidP="008068B0">
            <w:pPr>
              <w:spacing w:before="80" w:beforeAutospacing="0" w:after="80" w:afterAutospacing="0"/>
              <w:rPr>
                <w:rFonts w:ascii="Arial" w:hAnsi="Arial"/>
                <w:snapToGrid w:val="0"/>
                <w:color w:val="0000FF"/>
              </w:rPr>
            </w:pPr>
            <w:r w:rsidRPr="0067349A">
              <w:rPr>
                <w:i/>
                <w:iCs/>
                <w:snapToGrid w:val="0"/>
                <w:color w:val="0000FF"/>
              </w:rPr>
              <w:t>[Insert phone number(s) and days and hours of operation]</w:t>
            </w:r>
          </w:p>
        </w:tc>
      </w:tr>
      <w:tr w:rsidR="008068B0" w:rsidRPr="00A15C54" w14:paraId="6947C466" w14:textId="77777777" w:rsidTr="00600AA5">
        <w:trPr>
          <w:cantSplit/>
          <w:jc w:val="center"/>
        </w:trPr>
        <w:tc>
          <w:tcPr>
            <w:tcW w:w="2268" w:type="dxa"/>
          </w:tcPr>
          <w:p w14:paraId="241592E5" w14:textId="77777777" w:rsidR="008068B0" w:rsidRPr="0067349A" w:rsidRDefault="008068B0" w:rsidP="008068B0">
            <w:pPr>
              <w:keepNext/>
              <w:spacing w:before="80" w:beforeAutospacing="0" w:after="80" w:afterAutospacing="0"/>
              <w:rPr>
                <w:b/>
              </w:rPr>
            </w:pPr>
            <w:r w:rsidRPr="0067349A">
              <w:rPr>
                <w:b/>
                <w:bCs/>
                <w:lang w:val="es-US"/>
              </w:rPr>
              <w:t>TTY</w:t>
            </w:r>
          </w:p>
        </w:tc>
        <w:tc>
          <w:tcPr>
            <w:tcW w:w="7308" w:type="dxa"/>
          </w:tcPr>
          <w:p w14:paraId="6AB12CA3" w14:textId="77777777" w:rsidR="008068B0" w:rsidRPr="0067349A" w:rsidRDefault="008068B0" w:rsidP="008068B0">
            <w:pPr>
              <w:spacing w:before="80" w:beforeAutospacing="0" w:after="80" w:afterAutospacing="0"/>
              <w:rPr>
                <w:color w:val="0000FF"/>
              </w:rPr>
            </w:pPr>
            <w:r w:rsidRPr="0067349A">
              <w:rPr>
                <w:i/>
                <w:iCs/>
                <w:color w:val="0000FF"/>
              </w:rPr>
              <w:t>[Insert number, if available. Or delete this row.]</w:t>
            </w:r>
          </w:p>
          <w:p w14:paraId="2A0A5410" w14:textId="5B0C3705" w:rsidR="008068B0" w:rsidRPr="0003689A" w:rsidRDefault="008068B0" w:rsidP="00B751E6">
            <w:pPr>
              <w:spacing w:before="80" w:beforeAutospacing="0" w:after="80" w:afterAutospacing="0"/>
              <w:rPr>
                <w:color w:val="0000FF"/>
                <w:szCs w:val="26"/>
                <w:lang w:val="es-AR"/>
              </w:rPr>
            </w:pPr>
            <w:r w:rsidRPr="0067349A">
              <w:rPr>
                <w:snapToGrid w:val="0"/>
                <w:color w:val="0000FF"/>
                <w:lang w:val="es-US"/>
              </w:rPr>
              <w:t>[</w:t>
            </w:r>
            <w:r w:rsidRPr="0003689A">
              <w:rPr>
                <w:i/>
                <w:iCs/>
                <w:snapToGrid w:val="0"/>
                <w:color w:val="0000FF"/>
                <w:lang w:val="es-AR"/>
              </w:rPr>
              <w:t>Insert if the SPAP uses a direct TTY number:</w:t>
            </w:r>
            <w:r w:rsidRPr="0067349A">
              <w:rPr>
                <w:snapToGrid w:val="0"/>
                <w:color w:val="0000FF"/>
                <w:lang w:val="es-US"/>
              </w:rPr>
              <w:t xml:space="preserve"> </w:t>
            </w:r>
            <w:r w:rsidRPr="0067349A">
              <w:rPr>
                <w:color w:val="0000FF"/>
                <w:lang w:val="es-US"/>
              </w:rPr>
              <w:t>Este número necesita un</w:t>
            </w:r>
            <w:r w:rsidR="00B751E6" w:rsidRPr="0067349A">
              <w:rPr>
                <w:color w:val="0000FF"/>
                <w:lang w:val="es-US"/>
              </w:rPr>
              <w:t> </w:t>
            </w:r>
            <w:r w:rsidRPr="0067349A">
              <w:rPr>
                <w:color w:val="0000FF"/>
                <w:lang w:val="es-US"/>
              </w:rPr>
              <w:t>equipo telefónico especial y es solo para personas que tienen dificultades auditivas o del habla.]</w:t>
            </w:r>
          </w:p>
        </w:tc>
      </w:tr>
      <w:tr w:rsidR="008068B0" w:rsidRPr="0067349A" w14:paraId="264BB03A" w14:textId="77777777" w:rsidTr="00600AA5">
        <w:trPr>
          <w:cantSplit/>
          <w:jc w:val="center"/>
        </w:trPr>
        <w:tc>
          <w:tcPr>
            <w:tcW w:w="2268" w:type="dxa"/>
          </w:tcPr>
          <w:p w14:paraId="01466E0D" w14:textId="77777777" w:rsidR="008068B0" w:rsidRPr="0067349A" w:rsidRDefault="008068B0" w:rsidP="008068B0">
            <w:pPr>
              <w:keepNext/>
              <w:spacing w:before="80" w:beforeAutospacing="0" w:after="80" w:afterAutospacing="0"/>
              <w:rPr>
                <w:b/>
              </w:rPr>
            </w:pPr>
            <w:r w:rsidRPr="0067349A">
              <w:rPr>
                <w:b/>
                <w:bCs/>
                <w:lang w:val="es-US"/>
              </w:rPr>
              <w:t>ESCRIBA A</w:t>
            </w:r>
          </w:p>
        </w:tc>
        <w:tc>
          <w:tcPr>
            <w:tcW w:w="7308" w:type="dxa"/>
          </w:tcPr>
          <w:p w14:paraId="05F898E8" w14:textId="77777777" w:rsidR="008068B0" w:rsidRPr="0067349A" w:rsidRDefault="008068B0" w:rsidP="008068B0">
            <w:pPr>
              <w:spacing w:before="80" w:beforeAutospacing="0" w:after="80" w:afterAutospacing="0"/>
              <w:rPr>
                <w:i/>
                <w:snapToGrid w:val="0"/>
                <w:color w:val="0000FF"/>
              </w:rPr>
            </w:pPr>
            <w:r w:rsidRPr="0067349A">
              <w:rPr>
                <w:i/>
                <w:iCs/>
                <w:snapToGrid w:val="0"/>
                <w:color w:val="0000FF"/>
              </w:rPr>
              <w:t>[Insert address]</w:t>
            </w:r>
          </w:p>
          <w:p w14:paraId="2D0EA7E4" w14:textId="77777777" w:rsidR="00DC7B4B" w:rsidRPr="0067349A" w:rsidRDefault="00DC7B4B" w:rsidP="008068B0">
            <w:pPr>
              <w:spacing w:before="80" w:beforeAutospacing="0" w:after="80" w:afterAutospacing="0"/>
              <w:rPr>
                <w:snapToGrid w:val="0"/>
                <w:color w:val="0000FF"/>
                <w:szCs w:val="26"/>
              </w:rPr>
            </w:pPr>
            <w:r w:rsidRPr="0067349A">
              <w:rPr>
                <w:i/>
                <w:iCs/>
                <w:snapToGrid w:val="0"/>
                <w:color w:val="0000FF"/>
              </w:rPr>
              <w:t>[</w:t>
            </w:r>
            <w:r w:rsidRPr="0067349A">
              <w:rPr>
                <w:b/>
                <w:bCs/>
                <w:i/>
                <w:iCs/>
                <w:snapToGrid w:val="0"/>
                <w:color w:val="0000FF"/>
              </w:rPr>
              <w:t>Note</w:t>
            </w:r>
            <w:r w:rsidRPr="0067349A">
              <w:rPr>
                <w:i/>
                <w:iCs/>
                <w:snapToGrid w:val="0"/>
                <w:color w:val="0000FF"/>
              </w:rPr>
              <w:t>: plans may add email addresses here.]</w:t>
            </w:r>
          </w:p>
        </w:tc>
      </w:tr>
      <w:tr w:rsidR="008068B0" w:rsidRPr="0067349A" w14:paraId="60B0A2A1" w14:textId="77777777" w:rsidTr="00600AA5">
        <w:trPr>
          <w:cantSplit/>
          <w:jc w:val="center"/>
        </w:trPr>
        <w:tc>
          <w:tcPr>
            <w:tcW w:w="2268" w:type="dxa"/>
          </w:tcPr>
          <w:p w14:paraId="40B465D1" w14:textId="77777777" w:rsidR="008068B0" w:rsidRPr="0067349A" w:rsidRDefault="008068B0" w:rsidP="008068B0">
            <w:pPr>
              <w:spacing w:before="80" w:beforeAutospacing="0" w:after="80" w:afterAutospacing="0"/>
              <w:rPr>
                <w:b/>
              </w:rPr>
            </w:pPr>
            <w:r w:rsidRPr="0067349A">
              <w:rPr>
                <w:b/>
                <w:bCs/>
                <w:lang w:val="es-US"/>
              </w:rPr>
              <w:t>SITIO WEB</w:t>
            </w:r>
          </w:p>
        </w:tc>
        <w:tc>
          <w:tcPr>
            <w:tcW w:w="7308" w:type="dxa"/>
          </w:tcPr>
          <w:p w14:paraId="63B2E2B8" w14:textId="77777777" w:rsidR="008068B0" w:rsidRPr="0067349A" w:rsidRDefault="008068B0" w:rsidP="008068B0">
            <w:pPr>
              <w:spacing w:before="80" w:beforeAutospacing="0" w:after="80" w:afterAutospacing="0"/>
              <w:rPr>
                <w:color w:val="0000FF"/>
                <w:szCs w:val="26"/>
              </w:rPr>
            </w:pPr>
            <w:r w:rsidRPr="0067349A">
              <w:rPr>
                <w:i/>
                <w:iCs/>
                <w:snapToGrid w:val="0"/>
                <w:color w:val="0000FF"/>
                <w:lang w:val="es-US"/>
              </w:rPr>
              <w:t>[</w:t>
            </w:r>
            <w:r w:rsidRPr="0067349A">
              <w:rPr>
                <w:i/>
                <w:iCs/>
                <w:snapToGrid w:val="0"/>
                <w:color w:val="0000FF"/>
              </w:rPr>
              <w:t>Insert URL]</w:t>
            </w:r>
          </w:p>
        </w:tc>
      </w:tr>
    </w:tbl>
    <w:p w14:paraId="735BE901" w14:textId="77777777" w:rsidR="00675612" w:rsidRPr="0003689A" w:rsidRDefault="00675612" w:rsidP="00396FA6">
      <w:pPr>
        <w:pStyle w:val="Heading3"/>
        <w:rPr>
          <w:lang w:val="es-AR"/>
        </w:rPr>
      </w:pPr>
      <w:bookmarkStart w:id="200" w:name="_Toc102341973"/>
      <w:bookmarkStart w:id="201" w:name="_Toc68605444"/>
      <w:bookmarkStart w:id="202" w:name="_Toc68605426"/>
      <w:bookmarkStart w:id="203" w:name="_Toc472672435"/>
      <w:bookmarkStart w:id="204" w:name="_Toc228558945"/>
      <w:bookmarkStart w:id="205" w:name="_Toc111208757"/>
      <w:r w:rsidRPr="0067349A">
        <w:rPr>
          <w:lang w:val="es-US"/>
        </w:rPr>
        <w:t>SECCIÓN 8</w:t>
      </w:r>
      <w:r w:rsidRPr="0067349A">
        <w:rPr>
          <w:lang w:val="es-US"/>
        </w:rPr>
        <w:tab/>
        <w:t>Cómo puede ponerse en contacto con la Junta de jubilación para ferroviarios</w:t>
      </w:r>
      <w:bookmarkEnd w:id="200"/>
      <w:bookmarkEnd w:id="201"/>
      <w:bookmarkEnd w:id="202"/>
      <w:bookmarkEnd w:id="203"/>
      <w:bookmarkEnd w:id="204"/>
      <w:bookmarkEnd w:id="205"/>
    </w:p>
    <w:p w14:paraId="2806C87F" w14:textId="6C4FE22C" w:rsidR="0010117E" w:rsidRPr="0003689A" w:rsidRDefault="00675612" w:rsidP="00675612">
      <w:pPr>
        <w:rPr>
          <w:spacing w:val="-2"/>
          <w:lang w:val="es-AR"/>
        </w:rPr>
      </w:pPr>
      <w:r w:rsidRPr="0067349A">
        <w:rPr>
          <w:spacing w:val="-2"/>
          <w:lang w:val="es-US"/>
        </w:rPr>
        <w:t>La Junta de jubilación para ferroviarios es una agencia federal i</w:t>
      </w:r>
      <w:r w:rsidR="001F2223" w:rsidRPr="0067349A">
        <w:rPr>
          <w:spacing w:val="-2"/>
          <w:lang w:val="es-US"/>
        </w:rPr>
        <w:t>ndependiente que administra los </w:t>
      </w:r>
      <w:r w:rsidRPr="0067349A">
        <w:rPr>
          <w:spacing w:val="-2"/>
          <w:lang w:val="es-US"/>
        </w:rPr>
        <w:t xml:space="preserve">programas integrales de beneficios destinados a los trabajadores ferroviarios del país y a sus familias. Si recibe sus beneficios de Medicare a través de la Junta de jubilación para ferroviarios, es importante que les comunique si se muda o cambia su dirección postal. Si tiene alguna pregunta sobre los beneficios de la Junta de jubilación para ferroviarios, comuníquese con la agencia.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la Junta de Retiro Ferroviario por teléfono, TTY, fax, correo o sitio web&#10;"/>
      </w:tblPr>
      <w:tblGrid>
        <w:gridCol w:w="2224"/>
        <w:gridCol w:w="7090"/>
      </w:tblGrid>
      <w:tr w:rsidR="008068B0" w:rsidRPr="00A15C54" w14:paraId="533DF95A" w14:textId="77777777" w:rsidTr="00DA1721">
        <w:trPr>
          <w:cantSplit/>
          <w:tblHeader/>
          <w:jc w:val="center"/>
        </w:trPr>
        <w:tc>
          <w:tcPr>
            <w:tcW w:w="2224" w:type="dxa"/>
            <w:shd w:val="clear" w:color="auto" w:fill="D9D9D9"/>
          </w:tcPr>
          <w:p w14:paraId="546238F2" w14:textId="77777777" w:rsidR="008068B0" w:rsidRPr="0067349A" w:rsidRDefault="008068B0" w:rsidP="008068B0">
            <w:pPr>
              <w:pStyle w:val="MethodChartHeading"/>
            </w:pPr>
            <w:r w:rsidRPr="0067349A">
              <w:rPr>
                <w:bCs/>
                <w:lang w:val="es-US"/>
              </w:rPr>
              <w:t>Método</w:t>
            </w:r>
          </w:p>
        </w:tc>
        <w:tc>
          <w:tcPr>
            <w:tcW w:w="7090" w:type="dxa"/>
            <w:shd w:val="clear" w:color="auto" w:fill="D9D9D9"/>
          </w:tcPr>
          <w:p w14:paraId="572F78E6" w14:textId="77777777" w:rsidR="008068B0" w:rsidRPr="0003689A" w:rsidRDefault="008068B0" w:rsidP="008068B0">
            <w:pPr>
              <w:pStyle w:val="MethodChartHeading"/>
              <w:rPr>
                <w:lang w:val="es-AR"/>
              </w:rPr>
            </w:pPr>
            <w:r w:rsidRPr="0067349A">
              <w:rPr>
                <w:bCs/>
                <w:lang w:val="es-US"/>
              </w:rPr>
              <w:t>Junta de jubilación para ferroviarios: información de contacto</w:t>
            </w:r>
          </w:p>
        </w:tc>
      </w:tr>
      <w:tr w:rsidR="008068B0" w:rsidRPr="00A15C54" w14:paraId="403DC402" w14:textId="77777777" w:rsidTr="00DA1721">
        <w:trPr>
          <w:cantSplit/>
          <w:jc w:val="center"/>
        </w:trPr>
        <w:tc>
          <w:tcPr>
            <w:tcW w:w="2224" w:type="dxa"/>
          </w:tcPr>
          <w:p w14:paraId="0B93DDD2" w14:textId="77777777" w:rsidR="008068B0" w:rsidRPr="0067349A" w:rsidRDefault="008068B0" w:rsidP="008068B0">
            <w:pPr>
              <w:keepNext/>
              <w:spacing w:before="80" w:beforeAutospacing="0" w:after="80" w:afterAutospacing="0"/>
              <w:rPr>
                <w:b/>
              </w:rPr>
            </w:pPr>
            <w:r w:rsidRPr="0067349A">
              <w:rPr>
                <w:b/>
                <w:bCs/>
                <w:lang w:val="es-US"/>
              </w:rPr>
              <w:t>LLAME AL</w:t>
            </w:r>
          </w:p>
        </w:tc>
        <w:tc>
          <w:tcPr>
            <w:tcW w:w="7090" w:type="dxa"/>
          </w:tcPr>
          <w:p w14:paraId="42B178E3" w14:textId="77777777" w:rsidR="008068B0" w:rsidRPr="0003689A" w:rsidRDefault="008068B0" w:rsidP="00DA1721">
            <w:pPr>
              <w:spacing w:before="80" w:beforeAutospacing="0" w:after="80" w:afterAutospacing="0" w:line="260" w:lineRule="exact"/>
              <w:rPr>
                <w:lang w:val="es-AR"/>
              </w:rPr>
            </w:pPr>
            <w:r w:rsidRPr="0067349A">
              <w:rPr>
                <w:lang w:val="es-US"/>
              </w:rPr>
              <w:t xml:space="preserve">1-877-772-5772 </w:t>
            </w:r>
          </w:p>
          <w:p w14:paraId="2D776DC3" w14:textId="77777777" w:rsidR="008068B0" w:rsidRPr="0003689A" w:rsidRDefault="008068B0" w:rsidP="00DA1721">
            <w:pPr>
              <w:spacing w:before="80" w:beforeAutospacing="0" w:after="80" w:afterAutospacing="0" w:line="260" w:lineRule="exact"/>
              <w:rPr>
                <w:snapToGrid w:val="0"/>
                <w:lang w:val="es-AR"/>
              </w:rPr>
            </w:pPr>
            <w:r w:rsidRPr="0067349A">
              <w:rPr>
                <w:snapToGrid w:val="0"/>
                <w:lang w:val="es-US"/>
              </w:rPr>
              <w:t>Las llamadas a este número son gratuitas.</w:t>
            </w:r>
          </w:p>
          <w:p w14:paraId="59BAAEC0" w14:textId="77777777" w:rsidR="003D60FB" w:rsidRPr="0003689A" w:rsidRDefault="003D60FB" w:rsidP="00DA1721">
            <w:pPr>
              <w:spacing w:before="80" w:beforeAutospacing="0" w:after="80" w:afterAutospacing="0" w:line="260" w:lineRule="exact"/>
              <w:rPr>
                <w:lang w:val="es-AR"/>
              </w:rPr>
            </w:pPr>
            <w:r w:rsidRPr="0067349A">
              <w:rPr>
                <w:lang w:val="es-US"/>
              </w:rPr>
              <w:t>Si presiona “0”, podrá hablar con un representante de la Junta de jubilación para ferroviarios (Railroad Retirement Board, RRB), de 9:00 a. m. a 3:30 p. m. los lunes, martes, jueves y viernes, y de 9:00 a. m. a 12:00 p. m. los miércoles.</w:t>
            </w:r>
          </w:p>
          <w:p w14:paraId="69CEDE94" w14:textId="77777777" w:rsidR="008068B0" w:rsidRPr="0003689A" w:rsidRDefault="003D60FB" w:rsidP="00DA1721">
            <w:pPr>
              <w:spacing w:before="80" w:beforeAutospacing="0" w:after="80" w:afterAutospacing="0" w:line="260" w:lineRule="exact"/>
              <w:rPr>
                <w:rFonts w:ascii="Arial" w:hAnsi="Arial"/>
                <w:snapToGrid w:val="0"/>
                <w:lang w:val="es-AR"/>
              </w:rPr>
            </w:pPr>
            <w:r w:rsidRPr="0067349A">
              <w:rPr>
                <w:lang w:val="es-US"/>
              </w:rPr>
              <w:t>Si presiona “1”, podrá acceder a la Línea de ayuda automatizada e información grabada de la RRB durante las 24 horas, incluidos los fines de semana y días feriados.</w:t>
            </w:r>
          </w:p>
        </w:tc>
      </w:tr>
      <w:tr w:rsidR="008068B0" w:rsidRPr="00A15C54" w14:paraId="0BBDA6AE" w14:textId="77777777" w:rsidTr="00DA1721">
        <w:trPr>
          <w:cantSplit/>
          <w:jc w:val="center"/>
        </w:trPr>
        <w:tc>
          <w:tcPr>
            <w:tcW w:w="2224" w:type="dxa"/>
          </w:tcPr>
          <w:p w14:paraId="1C955E51" w14:textId="77777777" w:rsidR="008068B0" w:rsidRPr="0067349A" w:rsidRDefault="008068B0" w:rsidP="008068B0">
            <w:pPr>
              <w:keepNext/>
              <w:spacing w:before="80" w:beforeAutospacing="0" w:after="80" w:afterAutospacing="0"/>
              <w:rPr>
                <w:b/>
              </w:rPr>
            </w:pPr>
            <w:r w:rsidRPr="0067349A">
              <w:rPr>
                <w:b/>
                <w:bCs/>
                <w:lang w:val="es-US"/>
              </w:rPr>
              <w:t>TTY</w:t>
            </w:r>
          </w:p>
        </w:tc>
        <w:tc>
          <w:tcPr>
            <w:tcW w:w="7090" w:type="dxa"/>
          </w:tcPr>
          <w:p w14:paraId="294FF7E2" w14:textId="77777777" w:rsidR="008068B0" w:rsidRPr="0003689A" w:rsidRDefault="008068B0" w:rsidP="00DA1721">
            <w:pPr>
              <w:spacing w:before="80" w:beforeAutospacing="0" w:after="80" w:afterAutospacing="0" w:line="260" w:lineRule="exact"/>
              <w:rPr>
                <w:lang w:val="es-AR"/>
              </w:rPr>
            </w:pPr>
            <w:r w:rsidRPr="0067349A">
              <w:rPr>
                <w:szCs w:val="26"/>
                <w:lang w:val="es-US"/>
              </w:rPr>
              <w:t>1-312-751-4701</w:t>
            </w:r>
          </w:p>
          <w:p w14:paraId="7BE56440" w14:textId="77777777" w:rsidR="008068B0" w:rsidRPr="0003689A" w:rsidRDefault="008068B0" w:rsidP="00DA1721">
            <w:pPr>
              <w:spacing w:before="80" w:beforeAutospacing="0" w:after="80" w:afterAutospacing="0" w:line="260" w:lineRule="exact"/>
              <w:rPr>
                <w:lang w:val="es-AR"/>
              </w:rPr>
            </w:pPr>
            <w:r w:rsidRPr="0067349A">
              <w:rPr>
                <w:lang w:val="es-US"/>
              </w:rPr>
              <w:t xml:space="preserve">Este número necesita un equipo telefónico especial y es solo para personas que tienen dificultades auditivas o del habla. </w:t>
            </w:r>
          </w:p>
          <w:p w14:paraId="2A43F292" w14:textId="77777777" w:rsidR="008068B0" w:rsidRPr="0003689A" w:rsidRDefault="008068B0" w:rsidP="00DA1721">
            <w:pPr>
              <w:spacing w:before="80" w:beforeAutospacing="0" w:after="80" w:afterAutospacing="0" w:line="260" w:lineRule="exact"/>
              <w:rPr>
                <w:snapToGrid w:val="0"/>
                <w:lang w:val="es-AR"/>
              </w:rPr>
            </w:pPr>
            <w:r w:rsidRPr="0067349A">
              <w:rPr>
                <w:lang w:val="es-US"/>
              </w:rPr>
              <w:t xml:space="preserve">Las llamadas a este número </w:t>
            </w:r>
            <w:r w:rsidRPr="0067349A">
              <w:rPr>
                <w:i/>
                <w:iCs/>
                <w:lang w:val="es-US"/>
              </w:rPr>
              <w:t>no</w:t>
            </w:r>
            <w:r w:rsidRPr="0067349A">
              <w:rPr>
                <w:lang w:val="es-US"/>
              </w:rPr>
              <w:t xml:space="preserve"> son gratuitas.</w:t>
            </w:r>
          </w:p>
        </w:tc>
      </w:tr>
      <w:tr w:rsidR="008068B0" w:rsidRPr="0067349A" w14:paraId="7A4BC0DC" w14:textId="77777777" w:rsidTr="00DA1721">
        <w:trPr>
          <w:cantSplit/>
          <w:jc w:val="center"/>
        </w:trPr>
        <w:tc>
          <w:tcPr>
            <w:tcW w:w="2224" w:type="dxa"/>
          </w:tcPr>
          <w:p w14:paraId="05B01A4F" w14:textId="77777777" w:rsidR="008068B0" w:rsidRPr="0067349A" w:rsidRDefault="008068B0" w:rsidP="008068B0">
            <w:pPr>
              <w:spacing w:before="80" w:beforeAutospacing="0" w:after="80" w:afterAutospacing="0"/>
              <w:rPr>
                <w:b/>
              </w:rPr>
            </w:pPr>
            <w:r w:rsidRPr="0067349A">
              <w:rPr>
                <w:b/>
                <w:bCs/>
                <w:lang w:val="es-US"/>
              </w:rPr>
              <w:t>SITIO WEB</w:t>
            </w:r>
          </w:p>
        </w:tc>
        <w:tc>
          <w:tcPr>
            <w:tcW w:w="7090" w:type="dxa"/>
          </w:tcPr>
          <w:p w14:paraId="4FEE0BE9" w14:textId="77777777" w:rsidR="008068B0" w:rsidRPr="0067349A" w:rsidRDefault="0089442B" w:rsidP="008068B0">
            <w:pPr>
              <w:spacing w:before="80" w:beforeAutospacing="0" w:after="80" w:afterAutospacing="0"/>
              <w:rPr>
                <w:color w:val="0000FF"/>
              </w:rPr>
            </w:pPr>
            <w:hyperlink r:id="rId21" w:history="1">
              <w:r w:rsidR="00A36E50" w:rsidRPr="0067349A">
                <w:rPr>
                  <w:rStyle w:val="Hyperlink"/>
                  <w:lang w:val="es-US"/>
                </w:rPr>
                <w:t>rrb.gov/</w:t>
              </w:r>
            </w:hyperlink>
          </w:p>
        </w:tc>
      </w:tr>
    </w:tbl>
    <w:p w14:paraId="4732A23F" w14:textId="77777777" w:rsidR="00675612" w:rsidRPr="0003689A" w:rsidRDefault="00675612" w:rsidP="00396FA6">
      <w:pPr>
        <w:pStyle w:val="Heading3"/>
        <w:rPr>
          <w:lang w:val="es-AR"/>
        </w:rPr>
      </w:pPr>
      <w:bookmarkStart w:id="206" w:name="_Toc102341974"/>
      <w:bookmarkStart w:id="207" w:name="_Toc68605445"/>
      <w:bookmarkStart w:id="208" w:name="_Toc68605427"/>
      <w:bookmarkStart w:id="209" w:name="_Toc472672436"/>
      <w:bookmarkStart w:id="210" w:name="_Toc228558946"/>
      <w:bookmarkStart w:id="211" w:name="_Toc111208758"/>
      <w:r w:rsidRPr="0067349A">
        <w:rPr>
          <w:lang w:val="es-US"/>
        </w:rPr>
        <w:lastRenderedPageBreak/>
        <w:t>SECCIÓN 9</w:t>
      </w:r>
      <w:r w:rsidRPr="0067349A">
        <w:rPr>
          <w:lang w:val="es-US"/>
        </w:rPr>
        <w:tab/>
        <w:t>¿Tiene un “seguro grupal” u otro seguro médico de un empleador?</w:t>
      </w:r>
      <w:bookmarkEnd w:id="206"/>
      <w:bookmarkEnd w:id="207"/>
      <w:bookmarkEnd w:id="208"/>
      <w:bookmarkEnd w:id="209"/>
      <w:bookmarkEnd w:id="210"/>
      <w:bookmarkEnd w:id="211"/>
    </w:p>
    <w:p w14:paraId="7C871B22" w14:textId="47520379" w:rsidR="00675612" w:rsidRPr="0003689A" w:rsidRDefault="00B01626" w:rsidP="008068B0">
      <w:pPr>
        <w:rPr>
          <w:lang w:val="es-AR"/>
        </w:rPr>
      </w:pPr>
      <w:r w:rsidRPr="0067349A">
        <w:rPr>
          <w:lang w:val="es-US"/>
        </w:rP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(Los números de teléfono de Servicios para los miembros figuran en la contratapa de este documento). </w:t>
      </w:r>
      <w:r w:rsidRPr="0067349A">
        <w:rPr>
          <w:color w:val="000000"/>
          <w:lang w:val="es-US"/>
        </w:rPr>
        <w:t>También puede llamar al 1-800-MEDICARE (1-800-633-4227; TTY: 1-877-486-2048) si tiene preguntas relacionadas con su cobertura de Medicare conforme a este plan</w:t>
      </w:r>
      <w:r w:rsidRPr="0067349A">
        <w:rPr>
          <w:color w:val="000000"/>
          <w:sz w:val="28"/>
          <w:szCs w:val="28"/>
          <w:lang w:val="es-US"/>
        </w:rPr>
        <w:t>.</w:t>
      </w:r>
    </w:p>
    <w:p w14:paraId="30ADE905" w14:textId="76FE694C" w:rsidR="008068B0" w:rsidRPr="0003689A" w:rsidRDefault="00675612" w:rsidP="008068B0">
      <w:pPr>
        <w:rPr>
          <w:lang w:val="es-AR"/>
        </w:rPr>
      </w:pPr>
      <w:r w:rsidRPr="0067349A">
        <w:rPr>
          <w:lang w:val="es-US"/>
        </w:rPr>
        <w:t xml:space="preserve">Si tiene otra cobertura para medicamentos con receta a través de su empleador o grupo de jubilados (o el de su cónyuge), comuníquese con </w:t>
      </w:r>
      <w:r w:rsidRPr="0067349A">
        <w:rPr>
          <w:b/>
          <w:bCs/>
          <w:lang w:val="es-US"/>
        </w:rPr>
        <w:t>el administrador de beneficios del grupo</w:t>
      </w:r>
      <w:r w:rsidRPr="0067349A">
        <w:rPr>
          <w:lang w:val="es-US"/>
        </w:rPr>
        <w:t>.</w:t>
      </w:r>
      <w:r w:rsidRPr="0067349A">
        <w:rPr>
          <w:b/>
          <w:bCs/>
          <w:lang w:val="es-US"/>
        </w:rPr>
        <w:t xml:space="preserve"> </w:t>
      </w:r>
      <w:r w:rsidR="00DA1721" w:rsidRPr="0067349A">
        <w:rPr>
          <w:lang w:val="es-US"/>
        </w:rPr>
        <w:t>El </w:t>
      </w:r>
      <w:r w:rsidRPr="0067349A">
        <w:rPr>
          <w:lang w:val="es-US"/>
        </w:rPr>
        <w:t>administrador de beneficios puede ayudarlo a determinar cómo funcionará su cobertura actual para medicamentos con receta en relación con nuestro plan.</w:t>
      </w:r>
      <w:bookmarkEnd w:id="140"/>
    </w:p>
    <w:p w14:paraId="6FFAE796" w14:textId="77777777" w:rsidR="008068B0" w:rsidRPr="0003689A" w:rsidRDefault="008068B0" w:rsidP="008068B0">
      <w:pPr>
        <w:rPr>
          <w:szCs w:val="26"/>
          <w:lang w:val="es-AR"/>
        </w:rPr>
        <w:sectPr w:rsidR="008068B0" w:rsidRPr="0003689A" w:rsidSect="000E4518">
          <w:headerReference w:type="default" r:id="rId22"/>
          <w:footerReference w:type="even" r:id="rId23"/>
          <w:footerReference w:type="default" r:id="rId24"/>
          <w:headerReference w:type="first" r:id="rId25"/>
          <w:endnotePr>
            <w:numFmt w:val="decimal"/>
          </w:endnotePr>
          <w:pgSz w:w="12240" w:h="15840" w:code="1"/>
          <w:pgMar w:top="1440" w:right="1440" w:bottom="1152" w:left="1440" w:header="619" w:footer="720" w:gutter="0"/>
          <w:cols w:space="720"/>
          <w:titlePg/>
          <w:docGrid w:linePitch="360"/>
        </w:sectPr>
      </w:pPr>
    </w:p>
    <w:p w14:paraId="07934B06" w14:textId="77777777" w:rsidR="004B0346" w:rsidRPr="0003689A" w:rsidRDefault="004B0346" w:rsidP="004B0346">
      <w:pPr>
        <w:rPr>
          <w:lang w:val="es-AR"/>
        </w:rPr>
      </w:pPr>
      <w:bookmarkStart w:id="212" w:name="_1_Introduction"/>
      <w:bookmarkStart w:id="213" w:name="_Thank_you_for"/>
      <w:bookmarkStart w:id="214" w:name="_2_How_You"/>
      <w:bookmarkStart w:id="215" w:name="_2_How_You_Get_Care"/>
      <w:bookmarkStart w:id="216" w:name="_2._Your_Costs"/>
      <w:bookmarkStart w:id="217" w:name="_Toc110614052"/>
      <w:bookmarkStart w:id="218" w:name="s3"/>
      <w:bookmarkEnd w:id="212"/>
      <w:bookmarkEnd w:id="213"/>
      <w:bookmarkEnd w:id="214"/>
      <w:bookmarkEnd w:id="215"/>
      <w:bookmarkEnd w:id="216"/>
    </w:p>
    <w:p w14:paraId="1A896E6E" w14:textId="473900E5" w:rsidR="004B0346" w:rsidRPr="0003689A" w:rsidRDefault="001E28A9" w:rsidP="00C61375">
      <w:pPr>
        <w:pStyle w:val="Heading2"/>
        <w:rPr>
          <w:i/>
          <w:iCs w:val="0"/>
          <w:sz w:val="56"/>
          <w:szCs w:val="24"/>
          <w:lang w:val="es-AR"/>
        </w:rPr>
      </w:pPr>
      <w:bookmarkStart w:id="219" w:name="_Toc102341975"/>
      <w:bookmarkStart w:id="220" w:name="_Toc111208759"/>
      <w:r w:rsidRPr="0067349A">
        <w:rPr>
          <w:bCs w:val="0"/>
          <w:iCs w:val="0"/>
          <w:lang w:val="es-US"/>
        </w:rPr>
        <w:t>CAPÍTULO 3</w:t>
      </w:r>
      <w:r w:rsidR="00D613CA" w:rsidRPr="0067349A">
        <w:rPr>
          <w:bCs w:val="0"/>
          <w:iCs w:val="0"/>
          <w:lang w:val="es-US"/>
        </w:rPr>
        <w:t>:</w:t>
      </w:r>
      <w:r w:rsidRPr="0067349A">
        <w:rPr>
          <w:bCs w:val="0"/>
          <w:iCs w:val="0"/>
          <w:lang w:val="es-US"/>
        </w:rPr>
        <w:br/>
      </w:r>
      <w:r w:rsidR="00DA1721" w:rsidRPr="0067349A">
        <w:rPr>
          <w:bCs w:val="0"/>
          <w:i/>
          <w:sz w:val="56"/>
          <w:szCs w:val="24"/>
          <w:lang w:val="es-US"/>
        </w:rPr>
        <w:t xml:space="preserve">Cómo utilizar </w:t>
      </w:r>
      <w:r w:rsidR="002F21F4">
        <w:rPr>
          <w:bCs w:val="0"/>
          <w:i/>
          <w:sz w:val="56"/>
          <w:szCs w:val="24"/>
          <w:lang w:val="es-US"/>
        </w:rPr>
        <w:t>la cobertura d</w:t>
      </w:r>
      <w:r w:rsidR="00DA1721" w:rsidRPr="0067349A">
        <w:rPr>
          <w:bCs w:val="0"/>
          <w:i/>
          <w:sz w:val="56"/>
          <w:szCs w:val="24"/>
          <w:lang w:val="es-US"/>
        </w:rPr>
        <w:t>el plan para los medicamentos con receta de la </w:t>
      </w:r>
      <w:r w:rsidRPr="0067349A">
        <w:rPr>
          <w:bCs w:val="0"/>
          <w:i/>
          <w:sz w:val="56"/>
          <w:szCs w:val="24"/>
          <w:lang w:val="es-US"/>
        </w:rPr>
        <w:t>Parte D</w:t>
      </w:r>
      <w:bookmarkEnd w:id="219"/>
      <w:bookmarkEnd w:id="220"/>
    </w:p>
    <w:bookmarkEnd w:id="217"/>
    <w:p w14:paraId="6F349C8D" w14:textId="5F3C3752" w:rsidR="00185320" w:rsidRPr="0003689A" w:rsidRDefault="00185320" w:rsidP="00600AA5">
      <w:pPr>
        <w:rPr>
          <w:lang w:val="es-AR"/>
        </w:rPr>
      </w:pPr>
      <w:r w:rsidRPr="0067349A">
        <w:rPr>
          <w:lang w:val="es-US"/>
        </w:rPr>
        <w:br w:type="page"/>
      </w:r>
    </w:p>
    <w:p w14:paraId="6E26530C" w14:textId="77777777" w:rsidR="00675612" w:rsidRPr="0003689A" w:rsidRDefault="00675612" w:rsidP="00396FA6">
      <w:pPr>
        <w:pStyle w:val="Heading3"/>
        <w:rPr>
          <w:sz w:val="12"/>
          <w:lang w:val="es-AR"/>
        </w:rPr>
      </w:pPr>
      <w:bookmarkStart w:id="221" w:name="_Toc102341976"/>
      <w:bookmarkStart w:id="222" w:name="_Toc68605516"/>
      <w:bookmarkStart w:id="223" w:name="_Toc472678232"/>
      <w:bookmarkStart w:id="224" w:name="_Toc228558974"/>
      <w:bookmarkStart w:id="225" w:name="_Toc111208760"/>
      <w:r w:rsidRPr="0067349A">
        <w:rPr>
          <w:lang w:val="es-US"/>
        </w:rPr>
        <w:lastRenderedPageBreak/>
        <w:t>SECCIÓN 1</w:t>
      </w:r>
      <w:r w:rsidRPr="0067349A">
        <w:rPr>
          <w:lang w:val="es-US"/>
        </w:rPr>
        <w:tab/>
        <w:t>Introducción</w:t>
      </w:r>
      <w:bookmarkEnd w:id="221"/>
      <w:bookmarkEnd w:id="222"/>
      <w:bookmarkEnd w:id="223"/>
      <w:bookmarkEnd w:id="224"/>
      <w:bookmarkEnd w:id="225"/>
    </w:p>
    <w:p w14:paraId="559EB344" w14:textId="1D0B0B97" w:rsidR="00675612" w:rsidRPr="0003689A" w:rsidRDefault="00675612" w:rsidP="00675612">
      <w:pPr>
        <w:spacing w:before="240" w:beforeAutospacing="0" w:after="0" w:afterAutospacing="0"/>
        <w:rPr>
          <w:i/>
          <w:szCs w:val="26"/>
          <w:lang w:val="es-AR"/>
        </w:rPr>
      </w:pPr>
      <w:r w:rsidRPr="0067349A">
        <w:rPr>
          <w:szCs w:val="26"/>
          <w:lang w:val="es-US"/>
        </w:rPr>
        <w:t xml:space="preserve">En este capítulo </w:t>
      </w:r>
      <w:r w:rsidRPr="0067349A">
        <w:rPr>
          <w:b/>
          <w:bCs/>
          <w:szCs w:val="26"/>
          <w:lang w:val="es-US"/>
        </w:rPr>
        <w:t>se explican las normas para utilizar la cobertura para los medicamentos de la Parte D.</w:t>
      </w:r>
      <w:r w:rsidRPr="0067349A">
        <w:rPr>
          <w:szCs w:val="26"/>
          <w:lang w:val="es-US"/>
        </w:rPr>
        <w:t xml:space="preserve"> </w:t>
      </w:r>
    </w:p>
    <w:p w14:paraId="44501E0E" w14:textId="04F8449C" w:rsidR="00675612" w:rsidRPr="0003689A" w:rsidRDefault="00675612" w:rsidP="004B0346">
      <w:pPr>
        <w:rPr>
          <w:lang w:val="es-AR"/>
        </w:rPr>
      </w:pPr>
      <w:r w:rsidRPr="0067349A">
        <w:rPr>
          <w:lang w:val="es-US"/>
        </w:rPr>
        <w:t>Además de la cobertura para los medicamentos de la Parte D a t</w:t>
      </w:r>
      <w:r w:rsidR="00DA1721" w:rsidRPr="0067349A">
        <w:rPr>
          <w:lang w:val="es-US"/>
        </w:rPr>
        <w:t>ravés de nuestro plan, Original </w:t>
      </w:r>
      <w:r w:rsidRPr="0067349A">
        <w:rPr>
          <w:lang w:val="es-US"/>
        </w:rPr>
        <w:t>Medicare (Parte A y Parte B de Medicare)</w:t>
      </w:r>
      <w:r w:rsidRPr="0067349A">
        <w:rPr>
          <w:color w:val="0000FF"/>
          <w:lang w:val="es-US"/>
        </w:rPr>
        <w:t xml:space="preserve"> </w:t>
      </w:r>
      <w:r w:rsidRPr="0067349A">
        <w:rPr>
          <w:lang w:val="es-US"/>
        </w:rPr>
        <w:t xml:space="preserve">también cubre algunos medicamentos: </w:t>
      </w:r>
    </w:p>
    <w:p w14:paraId="509DDD92" w14:textId="77777777" w:rsidR="00675612" w:rsidRPr="0003689A" w:rsidRDefault="00675612" w:rsidP="004B0346">
      <w:pPr>
        <w:pStyle w:val="ListBullet"/>
        <w:rPr>
          <w:lang w:val="es-AR"/>
        </w:rPr>
      </w:pPr>
      <w:r w:rsidRPr="0067349A">
        <w:rPr>
          <w:szCs w:val="26"/>
          <w:lang w:val="es-US"/>
        </w:rPr>
        <w:t xml:space="preserve">La Parte A </w:t>
      </w:r>
      <w:r w:rsidRPr="0067349A">
        <w:rPr>
          <w:lang w:val="es-US"/>
        </w:rPr>
        <w:t>de Medicare cubre los medicamentos que le dan durante las estadías cubiertas por Medicare en el hospital o en un centro de atención de enfermería especializada.</w:t>
      </w:r>
    </w:p>
    <w:p w14:paraId="534A05C0" w14:textId="77777777" w:rsidR="00675612" w:rsidRPr="0003689A" w:rsidRDefault="00675612" w:rsidP="004B0346">
      <w:pPr>
        <w:pStyle w:val="ListBullet"/>
        <w:rPr>
          <w:lang w:val="es-AR"/>
        </w:rPr>
      </w:pPr>
      <w:r w:rsidRPr="0067349A">
        <w:rPr>
          <w:szCs w:val="26"/>
          <w:lang w:val="es-US"/>
        </w:rPr>
        <w:t xml:space="preserve">La Parte B de Medicare también brinda beneficios para algunos medicamentos. </w:t>
      </w:r>
      <w:r w:rsidRPr="0067349A">
        <w:rPr>
          <w:lang w:val="es-US"/>
        </w:rPr>
        <w:t xml:space="preserve">Los medicamentos de la Parte B incluyen determinados medicamentos para quimioterapia, ciertos medicamentos inyectables que se aplican en el consultorio y medicamentos que se administran en un centro de diálisis. </w:t>
      </w:r>
    </w:p>
    <w:p w14:paraId="59CB7D2D" w14:textId="6C94A2C9" w:rsidR="00675612" w:rsidRPr="0003689A" w:rsidRDefault="00675612" w:rsidP="00474FD8">
      <w:pPr>
        <w:spacing w:before="120" w:beforeAutospacing="0" w:after="120" w:afterAutospacing="0"/>
        <w:rPr>
          <w:i/>
          <w:sz w:val="12"/>
          <w:szCs w:val="26"/>
          <w:lang w:val="es-AR"/>
        </w:rPr>
      </w:pPr>
      <w:r w:rsidRPr="0067349A">
        <w:rPr>
          <w:rFonts w:cs="Arial"/>
          <w:szCs w:val="26"/>
          <w:lang w:val="es-US"/>
        </w:rPr>
        <w:t xml:space="preserve">Los dos ejemplos de medicamentos que se describieron anteriormente están cubiertos por Original Medicare. (Para obtener más información sobre esta cobertura, consulte su manual </w:t>
      </w:r>
      <w:r w:rsidRPr="0067349A">
        <w:rPr>
          <w:rFonts w:cs="Arial"/>
          <w:i/>
          <w:iCs/>
          <w:szCs w:val="26"/>
          <w:lang w:val="es-US"/>
        </w:rPr>
        <w:t>Medicare &amp; You 2023 [Medicare y Usted 2023]</w:t>
      </w:r>
      <w:r w:rsidRPr="0067349A">
        <w:rPr>
          <w:rFonts w:cs="Arial"/>
          <w:szCs w:val="26"/>
          <w:lang w:val="es-US"/>
        </w:rPr>
        <w:t xml:space="preserve">). Nuestro plan cubre sus medicamentos con receta de la Parte D. </w:t>
      </w:r>
    </w:p>
    <w:p w14:paraId="6E8E0CCC" w14:textId="1BC5E9F4" w:rsidR="00675612" w:rsidRPr="0003689A" w:rsidRDefault="00675612" w:rsidP="00396FA6">
      <w:pPr>
        <w:pStyle w:val="Heading4"/>
        <w:rPr>
          <w:lang w:val="es-AR"/>
        </w:rPr>
      </w:pPr>
      <w:bookmarkStart w:id="226" w:name="_Toc68605518"/>
      <w:bookmarkStart w:id="227" w:name="_Toc472678234"/>
      <w:bookmarkStart w:id="228" w:name="_Toc228558976"/>
      <w:bookmarkStart w:id="229" w:name="_Toc109315713"/>
      <w:r w:rsidRPr="0067349A">
        <w:rPr>
          <w:bCs/>
          <w:lang w:val="es-US"/>
        </w:rPr>
        <w:t>Sección 1.1</w:t>
      </w:r>
      <w:r w:rsidRPr="0067349A">
        <w:rPr>
          <w:bCs/>
          <w:lang w:val="es-US"/>
        </w:rPr>
        <w:tab/>
        <w:t>Normas básicas para la cobertura del plan de los medicamentos de la Parte D</w:t>
      </w:r>
      <w:bookmarkEnd w:id="226"/>
      <w:bookmarkEnd w:id="227"/>
      <w:bookmarkEnd w:id="228"/>
      <w:bookmarkEnd w:id="229"/>
    </w:p>
    <w:p w14:paraId="5A8DEC10" w14:textId="77777777" w:rsidR="00675612" w:rsidRPr="0003689A" w:rsidRDefault="00675612" w:rsidP="004B0346">
      <w:pPr>
        <w:keepNext/>
        <w:rPr>
          <w:lang w:val="es-AR"/>
        </w:rPr>
      </w:pPr>
      <w:r w:rsidRPr="0067349A">
        <w:rPr>
          <w:lang w:val="es-US"/>
        </w:rPr>
        <w:t>Generalmente, el plan cubrirá los medicamentos siempre y cuando siga estas normas básicas:</w:t>
      </w:r>
    </w:p>
    <w:p w14:paraId="1339F137" w14:textId="7AD1F25D" w:rsidR="004976A3" w:rsidRPr="0003689A" w:rsidRDefault="004976A3" w:rsidP="004976A3">
      <w:pPr>
        <w:pStyle w:val="ListBullet"/>
        <w:rPr>
          <w:lang w:val="es-AR"/>
        </w:rPr>
      </w:pPr>
      <w:r w:rsidRPr="0067349A">
        <w:rPr>
          <w:lang w:val="es-US"/>
        </w:rPr>
        <w:t>Debe pedirle a un proveedor (médico, odontólogo u otra persona autorizada a dar recetas) que escriba su receta, que debe ser válida de acuerdo con las leyes estatales correspondientes.</w:t>
      </w:r>
      <w:r w:rsidRPr="0067349A">
        <w:rPr>
          <w:color w:val="0000FF"/>
          <w:lang w:val="es-US"/>
        </w:rPr>
        <w:t xml:space="preserve"> </w:t>
      </w:r>
    </w:p>
    <w:p w14:paraId="30E786B3" w14:textId="77777777" w:rsidR="004976A3" w:rsidRPr="0003689A" w:rsidRDefault="004976A3" w:rsidP="004976A3">
      <w:pPr>
        <w:pStyle w:val="ListBullet"/>
        <w:rPr>
          <w:lang w:val="es-AR"/>
        </w:rPr>
      </w:pPr>
      <w:r w:rsidRPr="0067349A">
        <w:rPr>
          <w:lang w:val="es-US"/>
        </w:rPr>
        <w:t>La persona autorizada a dar recetas no debe estar en las Listas de Exclusión o Preclusión de Medicare.</w:t>
      </w:r>
    </w:p>
    <w:p w14:paraId="346666F9" w14:textId="77777777" w:rsidR="00675612" w:rsidRPr="0003689A" w:rsidRDefault="00675612" w:rsidP="004B0346">
      <w:pPr>
        <w:pStyle w:val="ListBullet"/>
        <w:rPr>
          <w:lang w:val="es-AR"/>
        </w:rPr>
      </w:pPr>
      <w:r w:rsidRPr="0067349A">
        <w:rPr>
          <w:lang w:val="es-US"/>
        </w:rPr>
        <w:t xml:space="preserve">Por lo general, debe utilizar una farmacia de la red para obtener sus medicamentos con receta. (Consulte la Sección 2, </w:t>
      </w:r>
      <w:r w:rsidRPr="0067349A">
        <w:rPr>
          <w:i/>
          <w:iCs/>
          <w:lang w:val="es-US"/>
        </w:rPr>
        <w:t xml:space="preserve">Obtenga sus medicamentos con receta en una farmacia de la red </w:t>
      </w:r>
      <w:r w:rsidRPr="0003689A">
        <w:rPr>
          <w:i/>
          <w:iCs/>
          <w:color w:val="0000FF"/>
          <w:lang w:val="es-AR"/>
        </w:rPr>
        <w:t>[insert if applicable:</w:t>
      </w:r>
      <w:r w:rsidRPr="0067349A">
        <w:rPr>
          <w:color w:val="0000FF"/>
          <w:lang w:val="es-US"/>
        </w:rPr>
        <w:t xml:space="preserve"> o a través del servicio de pedido por correo del plan]</w:t>
      </w:r>
      <w:r w:rsidRPr="0067349A">
        <w:rPr>
          <w:lang w:val="es-US"/>
        </w:rPr>
        <w:t>).</w:t>
      </w:r>
    </w:p>
    <w:p w14:paraId="57892124" w14:textId="790A7379" w:rsidR="00675612" w:rsidRPr="0003689A" w:rsidRDefault="00675612" w:rsidP="004B0346">
      <w:pPr>
        <w:pStyle w:val="ListBullet"/>
        <w:rPr>
          <w:lang w:val="es-AR"/>
        </w:rPr>
      </w:pPr>
      <w:r w:rsidRPr="0067349A">
        <w:rPr>
          <w:lang w:val="es-US"/>
        </w:rPr>
        <w:t xml:space="preserve">Su medicamento debe estar en la </w:t>
      </w:r>
      <w:r w:rsidRPr="0067349A">
        <w:rPr>
          <w:i/>
          <w:iCs/>
          <w:lang w:val="es-US"/>
        </w:rPr>
        <w:t>Lista de medicamentos cubiertos (Formulario)</w:t>
      </w:r>
      <w:r w:rsidRPr="0067349A">
        <w:rPr>
          <w:lang w:val="es-US"/>
        </w:rPr>
        <w:t xml:space="preserve"> del plan (nosotros la denominamos “Lista de medicamentos” para abreviarla). (Consulte la Sección 3, </w:t>
      </w:r>
      <w:r w:rsidRPr="0067349A">
        <w:rPr>
          <w:i/>
          <w:iCs/>
          <w:lang w:val="es-US"/>
        </w:rPr>
        <w:t>Es necesario que sus medicamentos estén en</w:t>
      </w:r>
      <w:r w:rsidR="00DA1721" w:rsidRPr="0067349A">
        <w:rPr>
          <w:i/>
          <w:iCs/>
          <w:lang w:val="es-US"/>
        </w:rPr>
        <w:t xml:space="preserve"> la “Lista de medicamentos” del </w:t>
      </w:r>
      <w:r w:rsidRPr="0067349A">
        <w:rPr>
          <w:i/>
          <w:iCs/>
          <w:lang w:val="es-US"/>
        </w:rPr>
        <w:t>plan</w:t>
      </w:r>
      <w:r w:rsidRPr="0067349A">
        <w:rPr>
          <w:lang w:val="es-US"/>
        </w:rPr>
        <w:t>).</w:t>
      </w:r>
    </w:p>
    <w:p w14:paraId="42C9553E" w14:textId="77777777" w:rsidR="004B0346" w:rsidRPr="0003689A" w:rsidDel="008E3091" w:rsidRDefault="004B0346" w:rsidP="004B0346">
      <w:pPr>
        <w:pStyle w:val="ListBullet"/>
        <w:rPr>
          <w:lang w:val="es-AR"/>
        </w:rPr>
      </w:pPr>
      <w:r w:rsidRPr="0067349A">
        <w:rPr>
          <w:lang w:val="es-US"/>
        </w:rPr>
        <w:t xml:space="preserve">Su medicamento debe ser utilizado para una indicación médicamente aceptada. Una </w:t>
      </w:r>
      <w:r w:rsidRPr="0067349A">
        <w:rPr>
          <w:szCs w:val="26"/>
          <w:lang w:val="es-US"/>
        </w:rPr>
        <w:t>“indicación médicamente aceptada” es un</w:t>
      </w:r>
      <w:r w:rsidRPr="0067349A">
        <w:rPr>
          <w:lang w:val="es-US"/>
        </w:rPr>
        <w:t xml:space="preserve"> uso del medicamento que está aprobado por la Administración de Alimentos y Medicamentos (Food and Drug Administration, FDA) o avalado por ciertos libros de referencia. </w:t>
      </w:r>
      <w:r w:rsidRPr="0067349A">
        <w:rPr>
          <w:szCs w:val="26"/>
          <w:lang w:val="es-US"/>
        </w:rPr>
        <w:t>(Para obtener información sobre una indicación médicamente aceptada, consulte la Sección 3).</w:t>
      </w:r>
    </w:p>
    <w:p w14:paraId="40D80C55" w14:textId="1EF3D393" w:rsidR="00675612" w:rsidRPr="0003689A" w:rsidRDefault="00675612" w:rsidP="00396FA6">
      <w:pPr>
        <w:pStyle w:val="Heading3"/>
        <w:rPr>
          <w:b w:val="0"/>
          <w:sz w:val="12"/>
          <w:lang w:val="es-AR"/>
        </w:rPr>
      </w:pPr>
      <w:bookmarkStart w:id="230" w:name="_Toc109315716"/>
      <w:bookmarkStart w:id="231" w:name="_Toc102341977"/>
      <w:bookmarkStart w:id="232" w:name="_Toc68605519"/>
      <w:bookmarkStart w:id="233" w:name="_Toc472678235"/>
      <w:bookmarkStart w:id="234" w:name="_Toc228558977"/>
      <w:bookmarkStart w:id="235" w:name="_Toc111208761"/>
      <w:r w:rsidRPr="0067349A">
        <w:rPr>
          <w:lang w:val="es-US"/>
        </w:rPr>
        <w:lastRenderedPageBreak/>
        <w:t>SECCIÓN 2</w:t>
      </w:r>
      <w:r w:rsidRPr="0067349A">
        <w:rPr>
          <w:lang w:val="es-US"/>
        </w:rPr>
        <w:tab/>
        <w:t xml:space="preserve">Obtenga sus medicamentos con receta en una farmacia de la red </w:t>
      </w:r>
      <w:r w:rsidRPr="0067349A">
        <w:rPr>
          <w:b w:val="0"/>
          <w:bCs w:val="0"/>
          <w:color w:val="0000FF"/>
          <w:lang w:val="es-US"/>
        </w:rPr>
        <w:t>[</w:t>
      </w:r>
      <w:r w:rsidRPr="0003689A">
        <w:rPr>
          <w:b w:val="0"/>
          <w:bCs w:val="0"/>
          <w:i/>
          <w:iCs/>
          <w:color w:val="0000FF"/>
          <w:lang w:val="es-AR"/>
        </w:rPr>
        <w:t>insert if applicable:</w:t>
      </w:r>
      <w:r w:rsidR="00C93690" w:rsidRPr="0067349A">
        <w:rPr>
          <w:color w:val="0000FF"/>
          <w:lang w:val="es-US"/>
        </w:rPr>
        <w:t xml:space="preserve"> o a través del </w:t>
      </w:r>
      <w:r w:rsidRPr="0067349A">
        <w:rPr>
          <w:color w:val="0000FF"/>
          <w:lang w:val="es-US"/>
        </w:rPr>
        <w:t>servicio de pedido por correo del plan</w:t>
      </w:r>
      <w:bookmarkEnd w:id="230"/>
      <w:r w:rsidRPr="0067349A">
        <w:rPr>
          <w:b w:val="0"/>
          <w:bCs w:val="0"/>
          <w:color w:val="0000FF"/>
          <w:lang w:val="es-US"/>
        </w:rPr>
        <w:t>]</w:t>
      </w:r>
      <w:bookmarkEnd w:id="231"/>
      <w:bookmarkEnd w:id="232"/>
      <w:bookmarkEnd w:id="233"/>
      <w:bookmarkEnd w:id="234"/>
      <w:bookmarkEnd w:id="235"/>
    </w:p>
    <w:p w14:paraId="3B5DE66E" w14:textId="25B5E9CB" w:rsidR="00675612" w:rsidRPr="0003689A" w:rsidRDefault="00675612" w:rsidP="00396FA6">
      <w:pPr>
        <w:pStyle w:val="Heading4"/>
        <w:rPr>
          <w:lang w:val="es-AR"/>
        </w:rPr>
      </w:pPr>
      <w:bookmarkStart w:id="236" w:name="_Toc68605520"/>
      <w:bookmarkStart w:id="237" w:name="_Toc472678236"/>
      <w:bookmarkStart w:id="238" w:name="_Toc228558978"/>
      <w:bookmarkStart w:id="239" w:name="_Toc109315717"/>
      <w:r w:rsidRPr="0067349A">
        <w:rPr>
          <w:bCs/>
          <w:lang w:val="es-US"/>
        </w:rPr>
        <w:t>Sección 2.1</w:t>
      </w:r>
      <w:r w:rsidRPr="0067349A">
        <w:rPr>
          <w:bCs/>
          <w:lang w:val="es-US"/>
        </w:rPr>
        <w:tab/>
        <w:t>Uso de una farmacia de la red</w:t>
      </w:r>
      <w:bookmarkEnd w:id="236"/>
      <w:bookmarkEnd w:id="237"/>
      <w:bookmarkEnd w:id="238"/>
      <w:bookmarkEnd w:id="239"/>
    </w:p>
    <w:p w14:paraId="1C5DE3BA" w14:textId="77777777" w:rsidR="00675612" w:rsidRPr="0003689A" w:rsidRDefault="00675612" w:rsidP="00844786">
      <w:pPr>
        <w:spacing w:after="120"/>
        <w:ind w:right="146"/>
        <w:rPr>
          <w:lang w:val="es-AR"/>
        </w:rPr>
      </w:pPr>
      <w:r w:rsidRPr="0067349A">
        <w:rPr>
          <w:lang w:val="es-US"/>
        </w:rPr>
        <w:t xml:space="preserve">En la mayoría de los casos, los medicamentos con receta están cubiertos </w:t>
      </w:r>
      <w:r w:rsidRPr="0067349A">
        <w:rPr>
          <w:i/>
          <w:iCs/>
          <w:lang w:val="es-US"/>
        </w:rPr>
        <w:t xml:space="preserve">solo </w:t>
      </w:r>
      <w:r w:rsidRPr="0067349A">
        <w:rPr>
          <w:lang w:val="es-US"/>
        </w:rPr>
        <w:t xml:space="preserve">si los obtiene en las farmacias de la red del plan. </w:t>
      </w:r>
      <w:r w:rsidRPr="0067349A">
        <w:rPr>
          <w:color w:val="000000"/>
          <w:lang w:val="es-US"/>
        </w:rPr>
        <w:t>(Para obtener más información sobre cuándo cubriríamos los medicamentos con receta que obtiene en farmacias fuera de la red, consulte la Sección 2.5).</w:t>
      </w:r>
    </w:p>
    <w:p w14:paraId="58F62146" w14:textId="205675D2" w:rsidR="008068B0" w:rsidRPr="0003689A" w:rsidRDefault="00675612" w:rsidP="0002791C">
      <w:pPr>
        <w:rPr>
          <w:lang w:val="es-AR"/>
        </w:rPr>
      </w:pPr>
      <w:r w:rsidRPr="0067349A">
        <w:rPr>
          <w:lang w:val="es-US"/>
        </w:rPr>
        <w:t>Una farmacia de la red es aquella que ha celebrado un contrato co</w:t>
      </w:r>
      <w:r w:rsidR="00844786" w:rsidRPr="0067349A">
        <w:rPr>
          <w:lang w:val="es-US"/>
        </w:rPr>
        <w:t>n el plan para proporcionar los </w:t>
      </w:r>
      <w:r w:rsidRPr="0067349A">
        <w:rPr>
          <w:lang w:val="es-US"/>
        </w:rPr>
        <w:t>medicamentos con receta cubiertos. El término “medicamentos</w:t>
      </w:r>
      <w:r w:rsidR="00844786" w:rsidRPr="0067349A">
        <w:rPr>
          <w:lang w:val="es-US"/>
        </w:rPr>
        <w:t xml:space="preserve"> cubiertos” significa todos los </w:t>
      </w:r>
      <w:r w:rsidRPr="0067349A">
        <w:rPr>
          <w:lang w:val="es-US"/>
        </w:rPr>
        <w:t xml:space="preserve">medicamentos con receta de la Parte D que están en la Lista de medicamentos del plan. </w:t>
      </w:r>
    </w:p>
    <w:p w14:paraId="18A58667" w14:textId="658BB708" w:rsidR="00675612" w:rsidRPr="0003689A" w:rsidRDefault="00675612" w:rsidP="00396FA6">
      <w:pPr>
        <w:pStyle w:val="Heading4"/>
        <w:rPr>
          <w:lang w:val="es-AR"/>
        </w:rPr>
      </w:pPr>
      <w:bookmarkStart w:id="240" w:name="_Toc68605521"/>
      <w:bookmarkStart w:id="241" w:name="_Toc472678237"/>
      <w:bookmarkStart w:id="242" w:name="_Toc228558979"/>
      <w:bookmarkStart w:id="243" w:name="_Toc109315718"/>
      <w:r w:rsidRPr="0067349A">
        <w:rPr>
          <w:bCs/>
          <w:lang w:val="es-US"/>
        </w:rPr>
        <w:t>Sección 2.2</w:t>
      </w:r>
      <w:r w:rsidRPr="0067349A">
        <w:rPr>
          <w:bCs/>
          <w:lang w:val="es-US"/>
        </w:rPr>
        <w:tab/>
        <w:t>Farmacias de la red</w:t>
      </w:r>
      <w:bookmarkEnd w:id="240"/>
      <w:bookmarkEnd w:id="241"/>
      <w:bookmarkEnd w:id="242"/>
      <w:bookmarkEnd w:id="243"/>
    </w:p>
    <w:p w14:paraId="2121ECC5" w14:textId="77777777" w:rsidR="00675612" w:rsidRPr="0003689A" w:rsidRDefault="00675612" w:rsidP="00185320">
      <w:pPr>
        <w:pStyle w:val="subheading"/>
        <w:rPr>
          <w:lang w:val="es-AR"/>
        </w:rPr>
      </w:pPr>
      <w:r w:rsidRPr="0067349A">
        <w:rPr>
          <w:bCs/>
          <w:lang w:val="es-US"/>
        </w:rPr>
        <w:t>¿Cómo encuentra una farmacia de la red en su área?</w:t>
      </w:r>
    </w:p>
    <w:p w14:paraId="2D8502C1" w14:textId="240444A5" w:rsidR="00675612" w:rsidRPr="0003689A" w:rsidRDefault="00675612" w:rsidP="00675612">
      <w:pPr>
        <w:spacing w:after="120"/>
        <w:ind w:right="360"/>
        <w:rPr>
          <w:lang w:val="es-AR"/>
        </w:rPr>
      </w:pPr>
      <w:r w:rsidRPr="0067349A">
        <w:rPr>
          <w:lang w:val="es-US"/>
        </w:rPr>
        <w:t xml:space="preserve">Para encontrar una farmacia de la red, puede buscar en el </w:t>
      </w:r>
      <w:r w:rsidRPr="0067349A">
        <w:rPr>
          <w:i/>
          <w:iCs/>
          <w:lang w:val="es-US"/>
        </w:rPr>
        <w:t>Directorio de farmacias</w:t>
      </w:r>
      <w:r w:rsidRPr="0067349A">
        <w:rPr>
          <w:lang w:val="es-US"/>
        </w:rPr>
        <w:t xml:space="preserve">, visitar nuestro sitio web </w:t>
      </w:r>
      <w:r w:rsidRPr="0003689A">
        <w:rPr>
          <w:lang w:val="es-AR"/>
        </w:rPr>
        <w:t>(</w:t>
      </w:r>
      <w:r w:rsidRPr="0003689A">
        <w:rPr>
          <w:i/>
          <w:iCs/>
          <w:color w:val="0000FF"/>
          <w:lang w:val="es-AR"/>
        </w:rPr>
        <w:t>[insert URL]</w:t>
      </w:r>
      <w:r w:rsidRPr="0003689A">
        <w:rPr>
          <w:lang w:val="es-AR"/>
        </w:rPr>
        <w:t>)</w:t>
      </w:r>
      <w:r w:rsidRPr="0067349A">
        <w:rPr>
          <w:lang w:val="es-US"/>
        </w:rPr>
        <w:t xml:space="preserve"> o llamar a Servicios para los miembros</w:t>
      </w:r>
      <w:r w:rsidRPr="0067349A">
        <w:rPr>
          <w:i/>
          <w:iCs/>
          <w:lang w:val="es-US"/>
        </w:rPr>
        <w:t>.</w:t>
      </w:r>
    </w:p>
    <w:p w14:paraId="62C78100" w14:textId="4080A450" w:rsidR="00675612" w:rsidRPr="0003689A" w:rsidRDefault="00675612" w:rsidP="00F866AA">
      <w:pPr>
        <w:spacing w:before="0" w:beforeAutospacing="0" w:after="0" w:afterAutospacing="0"/>
        <w:rPr>
          <w:lang w:val="es-AR"/>
        </w:rPr>
      </w:pPr>
      <w:r w:rsidRPr="0067349A">
        <w:rPr>
          <w:lang w:val="es-US"/>
        </w:rPr>
        <w:t xml:space="preserve">Puede acudir a cualquiera de nuestras farmacias de la red. </w:t>
      </w:r>
      <w:r w:rsidRPr="0067349A">
        <w:rPr>
          <w:color w:val="0000FF"/>
          <w:lang w:val="es-US"/>
        </w:rPr>
        <w:t>[</w:t>
      </w:r>
      <w:r w:rsidRPr="0003689A">
        <w:rPr>
          <w:i/>
          <w:iCs/>
          <w:color w:val="0000FF"/>
          <w:lang w:val="es-AR"/>
        </w:rPr>
        <w:t xml:space="preserve">Insert if plan has pharmacies that offer preferred cost sharing in its network: </w:t>
      </w:r>
      <w:r w:rsidRPr="0067349A">
        <w:rPr>
          <w:color w:val="0000FF"/>
          <w:lang w:val="es-US"/>
        </w:rPr>
        <w:t xml:space="preserve">Algunas de las farmacias de nuestra red brindan costos compartidos preferidos, que pueden ser más bajos que los costos compartidos de una farmacia que ofrece costos compartidos estándar. El </w:t>
      </w:r>
      <w:r w:rsidRPr="0067349A">
        <w:rPr>
          <w:i/>
          <w:iCs/>
          <w:color w:val="0000FF"/>
          <w:lang w:val="es-US"/>
        </w:rPr>
        <w:t>Directorio de farmacias</w:t>
      </w:r>
      <w:r w:rsidRPr="0067349A">
        <w:rPr>
          <w:color w:val="0000FF"/>
          <w:lang w:val="es-US"/>
        </w:rPr>
        <w:t xml:space="preserve"> le indicará qué farmacias de nuestra red ofrecen un costo compartido preferido.</w:t>
      </w:r>
      <w:r w:rsidRPr="0067349A">
        <w:rPr>
          <w:lang w:val="es-US"/>
        </w:rPr>
        <w:t xml:space="preserve"> </w:t>
      </w:r>
      <w:r w:rsidRPr="0067349A">
        <w:rPr>
          <w:color w:val="0000FF"/>
          <w:lang w:val="es-US"/>
        </w:rPr>
        <w:t>Para obtener más información sobre qué costos que paga de su bolsillo podrían ser distintos para diferentes medicamentos, comuníquese con nosotros.]</w:t>
      </w:r>
    </w:p>
    <w:p w14:paraId="1AACC381" w14:textId="77777777" w:rsidR="00675612" w:rsidRPr="0003689A" w:rsidRDefault="00675612" w:rsidP="00185320">
      <w:pPr>
        <w:pStyle w:val="subheading"/>
        <w:rPr>
          <w:lang w:val="es-AR"/>
        </w:rPr>
      </w:pPr>
      <w:r w:rsidRPr="0067349A">
        <w:rPr>
          <w:bCs/>
          <w:lang w:val="es-US"/>
        </w:rPr>
        <w:t>¿Qué sucede si la farmacia que estaba usando deja de formar parte de la red?</w:t>
      </w:r>
    </w:p>
    <w:p w14:paraId="70D4F1EB" w14:textId="667DA123" w:rsidR="00675612" w:rsidRPr="0003689A" w:rsidRDefault="00675612" w:rsidP="00675612">
      <w:pPr>
        <w:spacing w:after="120"/>
        <w:rPr>
          <w:lang w:val="es-AR"/>
        </w:rPr>
      </w:pPr>
      <w:r w:rsidRPr="0067349A">
        <w:rPr>
          <w:lang w:val="es-US"/>
        </w:rPr>
        <w:t xml:space="preserve">Si la farmacia que estaba usando deja de formar parte de la red del plan, deberá buscar una nueva farmacia dentro de la red. </w:t>
      </w:r>
      <w:r w:rsidRPr="0067349A">
        <w:rPr>
          <w:color w:val="0000FF"/>
          <w:lang w:val="es-US"/>
        </w:rPr>
        <w:t>[</w:t>
      </w:r>
      <w:r w:rsidRPr="0003689A">
        <w:rPr>
          <w:i/>
          <w:iCs/>
          <w:color w:val="0000FF"/>
          <w:lang w:val="es-AR"/>
        </w:rPr>
        <w:t>Insert if applicable</w:t>
      </w:r>
      <w:r w:rsidRPr="0067349A">
        <w:rPr>
          <w:i/>
          <w:iCs/>
          <w:color w:val="0000FF"/>
          <w:lang w:val="es-US"/>
        </w:rPr>
        <w:t>:</w:t>
      </w:r>
      <w:r w:rsidRPr="0067349A">
        <w:rPr>
          <w:color w:val="0000FF"/>
          <w:lang w:val="es-US"/>
        </w:rPr>
        <w:t xml:space="preserve"> O si la farmacia que estaba usando permanece en la red, pero ya no ofrece un costo compartido preferido, tal vez desee cambiar a una nueva farmacia de la red o preferida, si hay una disponible.]</w:t>
      </w:r>
      <w:r w:rsidRPr="0067349A">
        <w:rPr>
          <w:lang w:val="es-US"/>
        </w:rPr>
        <w:t xml:space="preserve"> Para encontrar otra farmacia en su área, puede obtener ayuda a través de Servicios para los miembros o buscar en el </w:t>
      </w:r>
      <w:r w:rsidRPr="0067349A">
        <w:rPr>
          <w:i/>
          <w:iCs/>
          <w:lang w:val="es-US"/>
        </w:rPr>
        <w:t>Directorio de farmacias</w:t>
      </w:r>
      <w:r w:rsidRPr="0067349A">
        <w:rPr>
          <w:lang w:val="es-US"/>
        </w:rPr>
        <w:t>.</w:t>
      </w:r>
      <w:bookmarkStart w:id="244" w:name="_Toc167005634"/>
      <w:bookmarkStart w:id="245" w:name="_Toc167005942"/>
      <w:bookmarkStart w:id="246" w:name="_Toc167682515"/>
      <w:r w:rsidRPr="0067349A">
        <w:rPr>
          <w:lang w:val="es-US"/>
        </w:rPr>
        <w:t xml:space="preserve"> </w:t>
      </w:r>
      <w:r w:rsidRPr="0003689A">
        <w:rPr>
          <w:color w:val="0000FF"/>
          <w:lang w:val="es-AR"/>
        </w:rPr>
        <w:t>[</w:t>
      </w:r>
      <w:r w:rsidRPr="0003689A">
        <w:rPr>
          <w:i/>
          <w:iCs/>
          <w:color w:val="0000FF"/>
          <w:lang w:val="es-AR"/>
        </w:rPr>
        <w:t>Insert if applicable:</w:t>
      </w:r>
      <w:r w:rsidRPr="0067349A">
        <w:rPr>
          <w:color w:val="0000FF"/>
          <w:lang w:val="es-US"/>
        </w:rPr>
        <w:t xml:space="preserve"> También puede encontrar información en nuestro sitio web en </w:t>
      </w:r>
      <w:r w:rsidRPr="0003689A">
        <w:rPr>
          <w:i/>
          <w:iCs/>
          <w:color w:val="0000FF"/>
          <w:lang w:val="es-AR"/>
        </w:rPr>
        <w:t>[insert website address].</w:t>
      </w:r>
      <w:r w:rsidRPr="0003689A">
        <w:rPr>
          <w:color w:val="0000FF"/>
          <w:lang w:val="es-AR"/>
        </w:rPr>
        <w:t>]</w:t>
      </w:r>
    </w:p>
    <w:p w14:paraId="17EC498D" w14:textId="77777777" w:rsidR="00A14B90" w:rsidRPr="0067349A" w:rsidRDefault="00A14B90" w:rsidP="00185320">
      <w:pPr>
        <w:pStyle w:val="subheading"/>
        <w:rPr>
          <w:bCs/>
          <w:lang w:val="es-US"/>
        </w:rPr>
      </w:pPr>
      <w:r w:rsidRPr="0067349A">
        <w:rPr>
          <w:bCs/>
          <w:lang w:val="es-US"/>
        </w:rPr>
        <w:br w:type="page"/>
      </w:r>
    </w:p>
    <w:p w14:paraId="3451BE35" w14:textId="017245CC" w:rsidR="00675612" w:rsidRPr="0003689A" w:rsidRDefault="00675612" w:rsidP="00185320">
      <w:pPr>
        <w:pStyle w:val="subheading"/>
        <w:rPr>
          <w:lang w:val="es-AR"/>
        </w:rPr>
      </w:pPr>
      <w:r w:rsidRPr="0067349A">
        <w:rPr>
          <w:bCs/>
          <w:lang w:val="es-US"/>
        </w:rPr>
        <w:lastRenderedPageBreak/>
        <w:t>¿Y si necesita una farmacia especializada?</w:t>
      </w:r>
    </w:p>
    <w:p w14:paraId="3EFAB838" w14:textId="07222546" w:rsidR="00675612" w:rsidRPr="0067349A" w:rsidRDefault="00675612" w:rsidP="004B0346">
      <w:r w:rsidRPr="0067349A">
        <w:rPr>
          <w:lang w:val="es-US"/>
        </w:rPr>
        <w:t>Algunos medicamentos con receta deben obtenerse en una farmacia especializada. Las farmacias especializadas incluyen lo siguiente:</w:t>
      </w:r>
    </w:p>
    <w:p w14:paraId="337A0254" w14:textId="77777777" w:rsidR="004B0346" w:rsidRPr="0067349A" w:rsidRDefault="004B0346" w:rsidP="004B0346">
      <w:pPr>
        <w:pStyle w:val="ListBullet"/>
      </w:pPr>
      <w:r w:rsidRPr="0067349A">
        <w:rPr>
          <w:lang w:val="es-US"/>
        </w:rPr>
        <w:t xml:space="preserve">Farmacias que proveen medicamentos para tratamientos de infusión en el hogar. </w:t>
      </w:r>
      <w:r w:rsidRPr="0067349A">
        <w:rPr>
          <w:i/>
          <w:iCs/>
          <w:color w:val="0000FF"/>
        </w:rPr>
        <w:t>[Plans may insert additional information about home infusion pharmacy services in the plan’s network.]</w:t>
      </w:r>
    </w:p>
    <w:p w14:paraId="0D89335B" w14:textId="77777777" w:rsidR="00373308" w:rsidRPr="0067349A" w:rsidRDefault="00373308" w:rsidP="00373308">
      <w:pPr>
        <w:pStyle w:val="ListBullet"/>
      </w:pPr>
      <w:r w:rsidRPr="0067349A">
        <w:rPr>
          <w:lang w:val="es-US"/>
        </w:rPr>
        <w:t xml:space="preserve">Farmacias que proveen medicamentos para las personas que residen en un centro de atención a largo plazo (Long-Term Care, LTC) Generalmente, un centro de LTC (como un centro de cuidados) tiene su propia farmacia. Si tiene dificultad para acceder a sus beneficios de la Parte D en un centro de atención a largo plazo (long-term care, LTC), comuníquese con Servicios para los miembros. </w:t>
      </w:r>
      <w:r w:rsidRPr="0067349A">
        <w:rPr>
          <w:i/>
          <w:iCs/>
          <w:color w:val="0000FF"/>
        </w:rPr>
        <w:t>[Plans may insert additional information about LTC pharmacy services in the plan’s network.]</w:t>
      </w:r>
    </w:p>
    <w:p w14:paraId="343E0DC0" w14:textId="77777777" w:rsidR="00675612" w:rsidRPr="0067349A" w:rsidRDefault="004B0346" w:rsidP="004B0346">
      <w:pPr>
        <w:pStyle w:val="ListBullet"/>
      </w:pPr>
      <w:r w:rsidRPr="0067349A">
        <w:rPr>
          <w:lang w:val="es-US"/>
        </w:rPr>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Pr="0067349A">
        <w:rPr>
          <w:i/>
          <w:iCs/>
          <w:color w:val="0000FF"/>
        </w:rPr>
        <w:t>[Plans may insert additional information about I/T/U pharmacy services in the plan’s network.]</w:t>
      </w:r>
    </w:p>
    <w:p w14:paraId="4BA25CC9" w14:textId="77777777" w:rsidR="00675612" w:rsidRPr="0003689A" w:rsidRDefault="00675612" w:rsidP="004B0346">
      <w:pPr>
        <w:pStyle w:val="ListBullet"/>
        <w:rPr>
          <w:lang w:val="es-AR"/>
        </w:rPr>
      </w:pPr>
      <w:r w:rsidRPr="0067349A">
        <w:rPr>
          <w:lang w:val="es-US"/>
        </w:rPr>
        <w:t>Farmacias que proveen medicamentos que están limitados por la Administración de Alimentos y Medicamentos (Food and Drug Administration, FDA) para ciertos lugares o que requieren un manejo especial, la coordinación del proveedor o el aprendizaje sobre su uso. (</w:t>
      </w:r>
      <w:r w:rsidRPr="0067349A">
        <w:rPr>
          <w:b/>
          <w:bCs/>
          <w:lang w:val="es-US"/>
        </w:rPr>
        <w:t>Nota:</w:t>
      </w:r>
      <w:r w:rsidRPr="0067349A">
        <w:rPr>
          <w:lang w:val="es-US"/>
        </w:rPr>
        <w:t xml:space="preserve"> es muy poco frecuente que se presente esta situación).</w:t>
      </w:r>
    </w:p>
    <w:p w14:paraId="2ECE6349" w14:textId="3768D44D" w:rsidR="00675612" w:rsidRPr="0003689A" w:rsidRDefault="00675612" w:rsidP="00B92CC1">
      <w:pPr>
        <w:rPr>
          <w:lang w:val="es-AR"/>
        </w:rPr>
      </w:pPr>
      <w:r w:rsidRPr="0067349A">
        <w:rPr>
          <w:lang w:val="es-US"/>
        </w:rPr>
        <w:t xml:space="preserve">Para encontrar una farmacia especializada, busque en el </w:t>
      </w:r>
      <w:r w:rsidRPr="0067349A">
        <w:rPr>
          <w:i/>
          <w:iCs/>
          <w:lang w:val="es-US"/>
        </w:rPr>
        <w:t>Directorio de farmacias</w:t>
      </w:r>
      <w:r w:rsidRPr="0067349A">
        <w:rPr>
          <w:lang w:val="es-US"/>
        </w:rPr>
        <w:t xml:space="preserve"> o llame a Servicios para los miembros. </w:t>
      </w:r>
    </w:p>
    <w:p w14:paraId="3EC3C04F" w14:textId="3FD4A88E" w:rsidR="00675612" w:rsidRPr="0003689A" w:rsidRDefault="00675612" w:rsidP="00396FA6">
      <w:pPr>
        <w:pStyle w:val="Heading4"/>
        <w:rPr>
          <w:sz w:val="4"/>
          <w:lang w:val="es-AR"/>
        </w:rPr>
      </w:pPr>
      <w:bookmarkStart w:id="247" w:name="_Toc68605522"/>
      <w:bookmarkStart w:id="248" w:name="_Toc472678238"/>
      <w:bookmarkStart w:id="249" w:name="_Toc228558980"/>
      <w:bookmarkStart w:id="250" w:name="_Toc109315719"/>
      <w:r w:rsidRPr="0067349A">
        <w:rPr>
          <w:bCs/>
          <w:lang w:val="es-US"/>
        </w:rPr>
        <w:t>Sección 2.3</w:t>
      </w:r>
      <w:r w:rsidRPr="0067349A">
        <w:rPr>
          <w:bCs/>
          <w:lang w:val="es-US"/>
        </w:rPr>
        <w:tab/>
        <w:t xml:space="preserve">Cómo utilizar el servicio de pedido por </w:t>
      </w:r>
      <w:bookmarkEnd w:id="247"/>
      <w:bookmarkEnd w:id="248"/>
      <w:bookmarkEnd w:id="249"/>
      <w:bookmarkEnd w:id="250"/>
      <w:r w:rsidRPr="0067349A">
        <w:rPr>
          <w:bCs/>
          <w:lang w:val="es-US"/>
        </w:rPr>
        <w:t>correo del plan</w:t>
      </w:r>
    </w:p>
    <w:p w14:paraId="76B579E7" w14:textId="77777777" w:rsidR="00675612" w:rsidRPr="0067349A" w:rsidRDefault="00675612" w:rsidP="004B0346">
      <w:pPr>
        <w:rPr>
          <w:i/>
          <w:color w:val="0000FF"/>
        </w:rPr>
      </w:pPr>
      <w:r w:rsidRPr="0067349A">
        <w:rPr>
          <w:i/>
          <w:iCs/>
          <w:color w:val="0000FF"/>
        </w:rPr>
        <w:t>[Omit section if the plan does not offer mail-order services.]</w:t>
      </w:r>
    </w:p>
    <w:p w14:paraId="2B127FA4" w14:textId="6CC8E7AA" w:rsidR="00675612" w:rsidRPr="0003689A" w:rsidRDefault="00675612" w:rsidP="004B0346">
      <w:pPr>
        <w:rPr>
          <w:color w:val="0000FF"/>
          <w:lang w:val="es-AR"/>
        </w:rPr>
      </w:pPr>
      <w:r w:rsidRPr="0067349A">
        <w:rPr>
          <w:color w:val="0000FF"/>
        </w:rPr>
        <w:t>[</w:t>
      </w:r>
      <w:r w:rsidRPr="0067349A">
        <w:rPr>
          <w:i/>
          <w:iCs/>
          <w:color w:val="0000FF"/>
        </w:rPr>
        <w:t>Include the following information only if your mail-order service is limited to a subset of all formulary drugs, adapting terminology as needed</w:t>
      </w:r>
      <w:r w:rsidRPr="0003689A">
        <w:rPr>
          <w:i/>
          <w:iCs/>
          <w:color w:val="0000FF"/>
        </w:rPr>
        <w:t xml:space="preserve">: </w:t>
      </w:r>
      <w:r w:rsidRPr="0003689A">
        <w:rPr>
          <w:color w:val="0000FF"/>
        </w:rPr>
        <w:t xml:space="preserve">Para determinados tipos de medicamentos, usted puede utilizar </w:t>
      </w:r>
      <w:r w:rsidR="002F21F4">
        <w:rPr>
          <w:color w:val="0000FF"/>
        </w:rPr>
        <w:t>el</w:t>
      </w:r>
      <w:r w:rsidR="002F21F4" w:rsidRPr="0003689A">
        <w:rPr>
          <w:color w:val="0000FF"/>
        </w:rPr>
        <w:t xml:space="preserve"> </w:t>
      </w:r>
      <w:r w:rsidRPr="0003689A">
        <w:rPr>
          <w:color w:val="0000FF"/>
        </w:rPr>
        <w:t xml:space="preserve">servicio de pedido por correo de la red del plan. </w:t>
      </w:r>
      <w:r w:rsidRPr="0067349A">
        <w:rPr>
          <w:color w:val="0000FF"/>
          <w:lang w:val="es-US"/>
        </w:rPr>
        <w:t>Por lo general, los</w:t>
      </w:r>
      <w:r w:rsidRPr="0067349A">
        <w:rPr>
          <w:i/>
          <w:iCs/>
          <w:color w:val="0000FF"/>
          <w:lang w:val="es-US"/>
        </w:rPr>
        <w:t xml:space="preserve"> </w:t>
      </w:r>
      <w:r w:rsidRPr="0067349A">
        <w:rPr>
          <w:color w:val="0000FF"/>
          <w:lang w:val="es-US"/>
        </w:rPr>
        <w:t>medicamentos proporcionados a través del pedido por correo son medicamentos que toma con regularidad para una afección crónica o a largo plazo. [</w:t>
      </w:r>
      <w:r w:rsidRPr="0067349A">
        <w:rPr>
          <w:i/>
          <w:iCs/>
          <w:color w:val="0000FF"/>
          <w:lang w:val="es-US"/>
        </w:rPr>
        <w:t>Insert if plan marks mail-order drugs in formulary:</w:t>
      </w:r>
      <w:r w:rsidRPr="0067349A">
        <w:rPr>
          <w:color w:val="0000FF"/>
          <w:lang w:val="es-US"/>
        </w:rPr>
        <w:t xml:space="preserve"> Estos medicamentos están marcados como </w:t>
      </w:r>
      <w:r w:rsidRPr="0067349A">
        <w:rPr>
          <w:b/>
          <w:bCs/>
          <w:color w:val="0000FF"/>
          <w:lang w:val="es-US"/>
        </w:rPr>
        <w:t>medicamentos de</w:t>
      </w:r>
      <w:r w:rsidRPr="0067349A">
        <w:rPr>
          <w:color w:val="0000FF"/>
          <w:lang w:val="es-US"/>
        </w:rPr>
        <w:t xml:space="preserve"> </w:t>
      </w:r>
      <w:r w:rsidRPr="0067349A">
        <w:rPr>
          <w:b/>
          <w:bCs/>
          <w:color w:val="0000FF"/>
          <w:lang w:val="es-US"/>
        </w:rPr>
        <w:t>“pedido por correo”</w:t>
      </w:r>
      <w:r w:rsidRPr="0067349A">
        <w:rPr>
          <w:color w:val="0000FF"/>
          <w:lang w:val="es-US"/>
        </w:rPr>
        <w:t xml:space="preserve"> en nuestra Lista de medicamentos.] [</w:t>
      </w:r>
      <w:r w:rsidRPr="0003689A">
        <w:rPr>
          <w:i/>
          <w:iCs/>
          <w:color w:val="0000FF"/>
          <w:lang w:val="es-AR"/>
        </w:rPr>
        <w:t>Insert if plan marks non-mail-order drugs in formulary:</w:t>
      </w:r>
      <w:r w:rsidRPr="0067349A">
        <w:rPr>
          <w:i/>
          <w:iCs/>
          <w:color w:val="0000FF"/>
          <w:lang w:val="es-US"/>
        </w:rPr>
        <w:t xml:space="preserve"> </w:t>
      </w:r>
      <w:r w:rsidRPr="0067349A">
        <w:rPr>
          <w:color w:val="0000FF"/>
          <w:lang w:val="es-US"/>
        </w:rPr>
        <w:t xml:space="preserve">Los medicamentos que </w:t>
      </w:r>
      <w:r w:rsidRPr="0067349A">
        <w:rPr>
          <w:i/>
          <w:iCs/>
          <w:color w:val="0000FF"/>
          <w:lang w:val="es-US"/>
        </w:rPr>
        <w:t>no</w:t>
      </w:r>
      <w:r w:rsidRPr="0067349A">
        <w:rPr>
          <w:color w:val="0000FF"/>
          <w:lang w:val="es-US"/>
        </w:rPr>
        <w:t xml:space="preserve"> están disponibles a través del servicio de pedido por correo del plan están marcados con un asterisco en nuestra Lista de medicamentos.]]</w:t>
      </w:r>
    </w:p>
    <w:p w14:paraId="7FB77FA1" w14:textId="19252578" w:rsidR="00675612" w:rsidRPr="0003689A" w:rsidRDefault="00675612" w:rsidP="004B0346">
      <w:pPr>
        <w:rPr>
          <w:b/>
          <w:lang w:val="es-AR"/>
        </w:rPr>
      </w:pPr>
      <w:r w:rsidRPr="0067349A">
        <w:rPr>
          <w:lang w:val="es-US"/>
        </w:rPr>
        <w:t xml:space="preserve">El servicio de pedido por correo del plan </w:t>
      </w:r>
      <w:r w:rsidRPr="0067349A">
        <w:rPr>
          <w:color w:val="0000FF"/>
          <w:lang w:val="es-US"/>
        </w:rPr>
        <w:t>[</w:t>
      </w:r>
      <w:r w:rsidRPr="0003689A">
        <w:rPr>
          <w:i/>
          <w:iCs/>
          <w:color w:val="0000FF"/>
          <w:lang w:val="es-AR"/>
        </w:rPr>
        <w:t>insert either:</w:t>
      </w:r>
      <w:r w:rsidRPr="0067349A">
        <w:rPr>
          <w:color w:val="0000FF"/>
          <w:lang w:val="es-US"/>
        </w:rPr>
        <w:t xml:space="preserve"> permite </w:t>
      </w:r>
      <w:r w:rsidRPr="0067349A">
        <w:rPr>
          <w:i/>
          <w:iCs/>
          <w:color w:val="0000FF"/>
          <w:lang w:val="es-US"/>
        </w:rPr>
        <w:t>O</w:t>
      </w:r>
      <w:r w:rsidR="00C42951" w:rsidRPr="0067349A">
        <w:rPr>
          <w:i/>
          <w:iCs/>
          <w:color w:val="0000FF"/>
          <w:lang w:val="es-US"/>
        </w:rPr>
        <w:t>R</w:t>
      </w:r>
      <w:r w:rsidRPr="0067349A">
        <w:rPr>
          <w:color w:val="0000FF"/>
          <w:lang w:val="es-US"/>
        </w:rPr>
        <w:t xml:space="preserve"> requiere]</w:t>
      </w:r>
      <w:r w:rsidRPr="0067349A">
        <w:rPr>
          <w:lang w:val="es-US"/>
        </w:rPr>
        <w:t xml:space="preserve"> que solicite </w:t>
      </w:r>
      <w:r w:rsidRPr="0003689A">
        <w:rPr>
          <w:color w:val="0000FF"/>
          <w:lang w:val="es-AR"/>
        </w:rPr>
        <w:t>[</w:t>
      </w:r>
      <w:r w:rsidRPr="0003689A">
        <w:rPr>
          <w:i/>
          <w:iCs/>
          <w:color w:val="0000FF"/>
          <w:lang w:val="es-AR"/>
        </w:rPr>
        <w:t>insert either:</w:t>
      </w:r>
      <w:r w:rsidRPr="0067349A">
        <w:rPr>
          <w:i/>
          <w:iCs/>
          <w:color w:val="0000FF"/>
          <w:lang w:val="es-US"/>
        </w:rPr>
        <w:t xml:space="preserve"> </w:t>
      </w:r>
      <w:r w:rsidRPr="0067349A">
        <w:rPr>
          <w:b/>
          <w:bCs/>
          <w:color w:val="0000FF"/>
          <w:lang w:val="es-US"/>
        </w:rPr>
        <w:t xml:space="preserve">al menos un suministro del medicamento para [XX] días y para </w:t>
      </w:r>
      <w:r w:rsidRPr="0067349A">
        <w:rPr>
          <w:b/>
          <w:bCs/>
          <w:i/>
          <w:iCs/>
          <w:color w:val="0000FF"/>
          <w:lang w:val="es-US"/>
        </w:rPr>
        <w:t>no más de</w:t>
      </w:r>
      <w:r w:rsidRPr="0067349A">
        <w:rPr>
          <w:b/>
          <w:bCs/>
          <w:color w:val="0000FF"/>
          <w:lang w:val="es-US"/>
        </w:rPr>
        <w:t xml:space="preserve"> [XX] días </w:t>
      </w:r>
      <w:r w:rsidRPr="0067349A">
        <w:rPr>
          <w:i/>
          <w:iCs/>
          <w:color w:val="0000FF"/>
          <w:lang w:val="es-US"/>
        </w:rPr>
        <w:t>O</w:t>
      </w:r>
      <w:r w:rsidR="00C42951" w:rsidRPr="0067349A">
        <w:rPr>
          <w:i/>
          <w:iCs/>
          <w:color w:val="0000FF"/>
          <w:lang w:val="es-US"/>
        </w:rPr>
        <w:t>R</w:t>
      </w:r>
      <w:r w:rsidRPr="0067349A">
        <w:rPr>
          <w:b/>
          <w:bCs/>
          <w:color w:val="0000FF"/>
          <w:lang w:val="es-US"/>
        </w:rPr>
        <w:t xml:space="preserve"> hasta un suministro de [XX] días </w:t>
      </w:r>
      <w:r w:rsidRPr="0067349A">
        <w:rPr>
          <w:i/>
          <w:iCs/>
          <w:color w:val="0000FF"/>
          <w:lang w:val="es-US"/>
        </w:rPr>
        <w:t>O</w:t>
      </w:r>
      <w:r w:rsidR="00C42951" w:rsidRPr="0067349A">
        <w:rPr>
          <w:i/>
          <w:iCs/>
          <w:color w:val="0000FF"/>
          <w:lang w:val="es-US"/>
        </w:rPr>
        <w:t>R</w:t>
      </w:r>
      <w:r w:rsidRPr="0067349A">
        <w:rPr>
          <w:b/>
          <w:bCs/>
          <w:i/>
          <w:iCs/>
          <w:color w:val="0000FF"/>
          <w:lang w:val="es-US"/>
        </w:rPr>
        <w:t xml:space="preserve"> </w:t>
      </w:r>
      <w:r w:rsidRPr="0067349A">
        <w:rPr>
          <w:b/>
          <w:bCs/>
          <w:color w:val="0000FF"/>
          <w:lang w:val="es-US"/>
        </w:rPr>
        <w:t>un suministro de [XX] días</w:t>
      </w:r>
      <w:r w:rsidRPr="0067349A">
        <w:rPr>
          <w:color w:val="0000FF"/>
          <w:lang w:val="es-US"/>
        </w:rPr>
        <w:t>]</w:t>
      </w:r>
      <w:r w:rsidRPr="0067349A">
        <w:rPr>
          <w:lang w:val="es-US"/>
        </w:rPr>
        <w:t>.</w:t>
      </w:r>
    </w:p>
    <w:p w14:paraId="3DA84783" w14:textId="77777777" w:rsidR="00F866AA" w:rsidRPr="0067349A" w:rsidRDefault="00F866AA" w:rsidP="004B0346">
      <w:pPr>
        <w:rPr>
          <w:i/>
          <w:color w:val="0000FF"/>
        </w:rPr>
      </w:pPr>
      <w:r w:rsidRPr="0067349A">
        <w:rPr>
          <w:i/>
          <w:iCs/>
          <w:color w:val="0000FF"/>
        </w:rPr>
        <w:lastRenderedPageBreak/>
        <w:t>[Plans that offer mail-order benefits with both preferred and standard cost sharing may add language to describe both types of cost sharing.]</w:t>
      </w:r>
    </w:p>
    <w:p w14:paraId="7BCC4886" w14:textId="77777777" w:rsidR="00675612" w:rsidRPr="0003689A" w:rsidRDefault="00675612" w:rsidP="004B0346">
      <w:pPr>
        <w:ind w:right="-90"/>
        <w:rPr>
          <w:lang w:val="es-AR"/>
        </w:rPr>
      </w:pPr>
      <w:r w:rsidRPr="0067349A">
        <w:rPr>
          <w:lang w:val="es-US"/>
        </w:rPr>
        <w:t xml:space="preserve">Para obtener </w:t>
      </w:r>
      <w:r w:rsidRPr="0003689A">
        <w:rPr>
          <w:color w:val="0000FF"/>
          <w:lang w:val="es-AR"/>
        </w:rPr>
        <w:t>[</w:t>
      </w:r>
      <w:r w:rsidRPr="0003689A">
        <w:rPr>
          <w:i/>
          <w:iCs/>
          <w:color w:val="0000FF"/>
          <w:lang w:val="es-AR"/>
        </w:rPr>
        <w:t>insert if applicable:</w:t>
      </w:r>
      <w:r w:rsidRPr="0067349A">
        <w:rPr>
          <w:color w:val="0000FF"/>
          <w:lang w:val="es-US"/>
        </w:rPr>
        <w:t xml:space="preserve"> formularios de pedido e]</w:t>
      </w:r>
      <w:r w:rsidRPr="0067349A">
        <w:rPr>
          <w:lang w:val="es-US"/>
        </w:rPr>
        <w:t xml:space="preserve"> información sobre cómo obtener sus medicamentos con receta por correo, </w:t>
      </w:r>
      <w:r w:rsidRPr="0003689A">
        <w:rPr>
          <w:i/>
          <w:iCs/>
          <w:color w:val="0000FF"/>
          <w:lang w:val="es-AR"/>
        </w:rPr>
        <w:t>[insert instructions]</w:t>
      </w:r>
      <w:r w:rsidRPr="0003689A">
        <w:rPr>
          <w:lang w:val="es-AR"/>
        </w:rPr>
        <w:t>.</w:t>
      </w:r>
      <w:r w:rsidRPr="0067349A">
        <w:rPr>
          <w:lang w:val="es-US"/>
        </w:rPr>
        <w:t xml:space="preserve"> </w:t>
      </w:r>
    </w:p>
    <w:p w14:paraId="67073802" w14:textId="2D76B606" w:rsidR="00675612" w:rsidRPr="0067349A" w:rsidRDefault="00675612" w:rsidP="004B0346">
      <w:pPr>
        <w:rPr>
          <w:i/>
          <w:color w:val="0000FF"/>
        </w:rPr>
      </w:pPr>
      <w:r w:rsidRPr="0067349A">
        <w:rPr>
          <w:lang w:val="es-US"/>
        </w:rPr>
        <w:t xml:space="preserve">Por lo general, el pedido a la farmacia que brinda el servicio de pedido por correo se le enviará en </w:t>
      </w:r>
      <w:r w:rsidRPr="0003689A">
        <w:rPr>
          <w:color w:val="0000FF"/>
          <w:lang w:val="es-AR"/>
        </w:rPr>
        <w:t>[XX]</w:t>
      </w:r>
      <w:r w:rsidRPr="0067349A">
        <w:rPr>
          <w:lang w:val="es-US"/>
        </w:rPr>
        <w:t xml:space="preserve"> días como máximo. </w:t>
      </w:r>
      <w:r w:rsidRPr="0003689A">
        <w:rPr>
          <w:i/>
          <w:iCs/>
          <w:color w:val="0000FF"/>
        </w:rPr>
        <w:t>[</w:t>
      </w:r>
      <w:r w:rsidRPr="0067349A">
        <w:rPr>
          <w:i/>
          <w:iCs/>
          <w:color w:val="0000FF"/>
        </w:rPr>
        <w:t>Insert plan’s process for members to get a prescription if the mail order is delayed.]</w:t>
      </w:r>
    </w:p>
    <w:p w14:paraId="1233964B" w14:textId="2C1403E3" w:rsidR="005A5648" w:rsidRPr="0067349A" w:rsidRDefault="005A5648" w:rsidP="005A5648">
      <w:pPr>
        <w:rPr>
          <w:i/>
          <w:color w:val="0000FF"/>
        </w:rPr>
      </w:pPr>
      <w:r w:rsidRPr="0067349A">
        <w:rPr>
          <w:i/>
          <w:iCs/>
          <w:color w:val="0000FF"/>
        </w:rPr>
        <w:t>[Sponsors should provide the appropriate information below from the following options, based on i) whether the sponsor will automatically process new prescriptions consistent with the policy described in the December 12, 2013</w:t>
      </w:r>
      <w:r w:rsidR="002F21F4">
        <w:rPr>
          <w:i/>
          <w:iCs/>
          <w:color w:val="0000FF"/>
        </w:rPr>
        <w:t>,</w:t>
      </w:r>
      <w:r w:rsidRPr="0067349A">
        <w:rPr>
          <w:i/>
          <w:iCs/>
          <w:color w:val="0000FF"/>
        </w:rPr>
        <w:t xml:space="preserve"> HPMS memo and 2016 Final Call Letter; and ii) whether the sponsor offers an optional automatic refill program consistent with policy described in the 2020 Final Call Letter.</w:t>
      </w:r>
      <w:r w:rsidRPr="0067349A">
        <w:rPr>
          <w:color w:val="0000FF"/>
        </w:rPr>
        <w:t xml:space="preserve"> </w:t>
      </w:r>
      <w:r w:rsidRPr="0067349A">
        <w:rPr>
          <w:i/>
          <w:iCs/>
          <w:color w:val="0000FF"/>
        </w:rPr>
        <w:t>Sponsors who provide automatic delivery through retail or other non-mail order means have the option to either add or replace the word “ship” with “deliver” as appropriate.]</w:t>
      </w:r>
    </w:p>
    <w:p w14:paraId="44177F49" w14:textId="77777777" w:rsidR="0025451F" w:rsidRPr="0067349A" w:rsidRDefault="0025451F" w:rsidP="004B0346">
      <w:pPr>
        <w:rPr>
          <w:i/>
          <w:color w:val="0000FF"/>
        </w:rPr>
      </w:pPr>
      <w:r w:rsidRPr="0067349A">
        <w:rPr>
          <w:i/>
          <w:iCs/>
          <w:color w:val="0000FF"/>
        </w:rPr>
        <w:t>[For new prescriptions received directly from health care providers, insert one of the following two options.]</w:t>
      </w:r>
    </w:p>
    <w:p w14:paraId="2314543E" w14:textId="77777777" w:rsidR="0025451F" w:rsidRPr="0067349A" w:rsidRDefault="000F7D1B" w:rsidP="004B0346">
      <w:pPr>
        <w:rPr>
          <w:i/>
          <w:color w:val="0000FF"/>
        </w:rPr>
      </w:pPr>
      <w:r w:rsidRPr="0003689A">
        <w:rPr>
          <w:color w:val="0000FF"/>
        </w:rPr>
        <w:t>[</w:t>
      </w:r>
      <w:r w:rsidRPr="0003689A">
        <w:rPr>
          <w:b/>
          <w:bCs/>
          <w:i/>
          <w:iCs/>
          <w:color w:val="0000FF"/>
        </w:rPr>
        <w:t xml:space="preserve">Option 1: </w:t>
      </w:r>
      <w:r w:rsidRPr="0067349A">
        <w:rPr>
          <w:i/>
          <w:iCs/>
          <w:color w:val="0000FF"/>
        </w:rPr>
        <w:t xml:space="preserve">Sponsors that </w:t>
      </w:r>
      <w:r w:rsidRPr="0067349A">
        <w:rPr>
          <w:b/>
          <w:bCs/>
          <w:i/>
          <w:iCs/>
          <w:color w:val="0000FF"/>
        </w:rPr>
        <w:t>do not</w:t>
      </w:r>
      <w:r w:rsidRPr="0067349A">
        <w:rPr>
          <w:i/>
          <w:iCs/>
          <w:color w:val="0000FF"/>
        </w:rPr>
        <w:t xml:space="preserve"> automatically process new prescriptions from provider offices, insert the following:</w:t>
      </w:r>
    </w:p>
    <w:p w14:paraId="5A2082E5" w14:textId="208FD1B2" w:rsidR="0025451F" w:rsidRPr="0003689A" w:rsidRDefault="0025451F" w:rsidP="004B0346">
      <w:pPr>
        <w:ind w:left="720"/>
        <w:rPr>
          <w:color w:val="0000FF"/>
          <w:lang w:val="es-AR"/>
        </w:rPr>
      </w:pPr>
      <w:r w:rsidRPr="0067349A">
        <w:rPr>
          <w:b/>
          <w:bCs/>
          <w:color w:val="0000FF"/>
          <w:lang w:val="es-US"/>
        </w:rPr>
        <w:t>Nuevas recetas que la farmacia recibe directamente del consultorio de su médico.</w:t>
      </w:r>
      <w:r w:rsidRPr="0067349A">
        <w:rPr>
          <w:color w:val="0000FF"/>
          <w:lang w:val="es-US"/>
        </w:rPr>
        <w:t xml:space="preserve"> </w:t>
      </w:r>
      <w:r w:rsidRPr="0067349A">
        <w:rPr>
          <w:color w:val="0000FF"/>
          <w:lang w:val="es-US"/>
        </w:rPr>
        <w:br/>
        <w:t>Después de que la farmacia recibe una receta de un p</w:t>
      </w:r>
      <w:r w:rsidR="00A14B90" w:rsidRPr="0067349A">
        <w:rPr>
          <w:color w:val="0000FF"/>
          <w:lang w:val="es-US"/>
        </w:rPr>
        <w:t>roveedor de atención médica, se </w:t>
      </w:r>
      <w:r w:rsidRPr="0067349A">
        <w:rPr>
          <w:color w:val="0000FF"/>
          <w:lang w:val="es-US"/>
        </w:rPr>
        <w:t>pondrá en contacto con usted para determinar si desea que le proporcionen el medicamento de inmediato o más adelante. Es importa</w:t>
      </w:r>
      <w:r w:rsidR="00A14B90" w:rsidRPr="0067349A">
        <w:rPr>
          <w:color w:val="0000FF"/>
          <w:lang w:val="es-US"/>
        </w:rPr>
        <w:t>nte que usted responda cada vez </w:t>
      </w:r>
      <w:r w:rsidRPr="0067349A">
        <w:rPr>
          <w:color w:val="0000FF"/>
          <w:lang w:val="es-US"/>
        </w:rPr>
        <w:t>que la farmacia lo contacte para informar si la nueva r</w:t>
      </w:r>
      <w:r w:rsidR="00A14B90" w:rsidRPr="0067349A">
        <w:rPr>
          <w:color w:val="0000FF"/>
          <w:lang w:val="es-US"/>
        </w:rPr>
        <w:t>eceta se debe enviar, atrasar o </w:t>
      </w:r>
      <w:r w:rsidRPr="0067349A">
        <w:rPr>
          <w:color w:val="0000FF"/>
          <w:lang w:val="es-US"/>
        </w:rPr>
        <w:t>detener.]</w:t>
      </w:r>
    </w:p>
    <w:p w14:paraId="4F15D509" w14:textId="77777777" w:rsidR="0025451F" w:rsidRPr="0067349A" w:rsidRDefault="0025451F" w:rsidP="004B0346">
      <w:pPr>
        <w:rPr>
          <w:i/>
          <w:color w:val="0000FF"/>
        </w:rPr>
      </w:pPr>
      <w:bookmarkStart w:id="251" w:name="_Hlk87965793"/>
      <w:r w:rsidRPr="0003689A">
        <w:rPr>
          <w:color w:val="0000FF"/>
        </w:rPr>
        <w:t>[</w:t>
      </w:r>
      <w:r w:rsidRPr="0003689A">
        <w:rPr>
          <w:b/>
          <w:bCs/>
          <w:i/>
          <w:iCs/>
          <w:color w:val="0000FF"/>
        </w:rPr>
        <w:t xml:space="preserve">Option 2: </w:t>
      </w:r>
      <w:r w:rsidRPr="0067349A">
        <w:rPr>
          <w:i/>
          <w:iCs/>
          <w:color w:val="0000FF"/>
        </w:rPr>
        <w:t xml:space="preserve">Sponsors that </w:t>
      </w:r>
      <w:r w:rsidRPr="0067349A">
        <w:rPr>
          <w:b/>
          <w:bCs/>
          <w:i/>
          <w:iCs/>
          <w:color w:val="0000FF"/>
        </w:rPr>
        <w:t>do</w:t>
      </w:r>
      <w:r w:rsidRPr="0067349A">
        <w:rPr>
          <w:i/>
          <w:iCs/>
          <w:color w:val="0000FF"/>
        </w:rPr>
        <w:t xml:space="preserve"> automatically process new prescriptions from provider offices, insert the following:</w:t>
      </w:r>
    </w:p>
    <w:bookmarkEnd w:id="251"/>
    <w:p w14:paraId="736F7C12" w14:textId="77777777" w:rsidR="0025451F" w:rsidRPr="0003689A" w:rsidRDefault="0025451F" w:rsidP="004B0346">
      <w:pPr>
        <w:widowControl w:val="0"/>
        <w:autoSpaceDE w:val="0"/>
        <w:autoSpaceDN w:val="0"/>
        <w:adjustRightInd w:val="0"/>
        <w:ind w:left="720"/>
        <w:rPr>
          <w:color w:val="0000FF"/>
          <w:lang w:val="es-AR"/>
        </w:rPr>
      </w:pPr>
      <w:r w:rsidRPr="0067349A">
        <w:rPr>
          <w:b/>
          <w:bCs/>
          <w:color w:val="0000FF"/>
          <w:lang w:val="es-US"/>
        </w:rPr>
        <w:t>Nuevas recetas que la farmacia recibe directamente del consultorio de su médico.</w:t>
      </w:r>
      <w:r w:rsidRPr="0067349A">
        <w:rPr>
          <w:color w:val="0000FF"/>
          <w:lang w:val="es-US"/>
        </w:rPr>
        <w:br/>
        <w:t>La farmacia surtirá y entregará automáticamente las recetas nuevas de los medicamentos que reciba de los proveedores de atención médica, sin verificar con usted primero, si:</w:t>
      </w:r>
    </w:p>
    <w:p w14:paraId="20919E97" w14:textId="7BB2C2C5" w:rsidR="000112DC" w:rsidRPr="0003689A" w:rsidRDefault="000112DC" w:rsidP="00A26261">
      <w:pPr>
        <w:pStyle w:val="ListParagraph"/>
        <w:numPr>
          <w:ilvl w:val="0"/>
          <w:numId w:val="10"/>
        </w:numPr>
        <w:ind w:left="1440"/>
        <w:rPr>
          <w:lang w:val="es-AR"/>
        </w:rPr>
      </w:pPr>
      <w:r w:rsidRPr="0067349A">
        <w:rPr>
          <w:color w:val="0000FF"/>
          <w:lang w:val="es-US"/>
        </w:rPr>
        <w:t>Utilizó los servicios de pedido por correo con este plan en el pasado.</w:t>
      </w:r>
      <w:r w:rsidRPr="0067349A">
        <w:rPr>
          <w:lang w:val="es-US"/>
        </w:rPr>
        <w:t xml:space="preserve"> </w:t>
      </w:r>
    </w:p>
    <w:p w14:paraId="404699F3" w14:textId="7A11448C" w:rsidR="000112DC" w:rsidRPr="0003689A" w:rsidRDefault="000112DC" w:rsidP="00A14B90">
      <w:pPr>
        <w:pStyle w:val="ListParagraph"/>
        <w:numPr>
          <w:ilvl w:val="0"/>
          <w:numId w:val="10"/>
        </w:numPr>
        <w:ind w:left="1440" w:right="-138"/>
        <w:rPr>
          <w:lang w:val="es-AR"/>
        </w:rPr>
      </w:pPr>
      <w:r w:rsidRPr="0067349A">
        <w:rPr>
          <w:color w:val="0000FF"/>
          <w:lang w:val="es-US"/>
        </w:rPr>
        <w:t xml:space="preserve">Se inscribió para la entrega automática de todas las recetas nuevas recibidas directamente de los proveedores de atención médica. Puede solicitar la entrega automática de todas las recetas nuevas en cualquier momento </w:t>
      </w:r>
      <w:r w:rsidRPr="0003689A">
        <w:rPr>
          <w:i/>
          <w:iCs/>
          <w:color w:val="0000FF"/>
          <w:lang w:val="es-AR"/>
        </w:rPr>
        <w:t>[insert instructions]</w:t>
      </w:r>
      <w:r w:rsidRPr="0003689A">
        <w:rPr>
          <w:color w:val="0000FF"/>
          <w:lang w:val="es-AR"/>
        </w:rPr>
        <w:t>.</w:t>
      </w:r>
    </w:p>
    <w:p w14:paraId="1E2EE99D" w14:textId="4864D684" w:rsidR="0025451F" w:rsidRPr="0003689A" w:rsidRDefault="0025451F" w:rsidP="004B0346">
      <w:pPr>
        <w:ind w:left="720"/>
        <w:rPr>
          <w:color w:val="0000FF"/>
          <w:lang w:val="es-AR"/>
        </w:rPr>
      </w:pPr>
      <w:r w:rsidRPr="0067349A">
        <w:rPr>
          <w:color w:val="0000FF"/>
          <w:lang w:val="es-US"/>
        </w:rPr>
        <w:t xml:space="preserve">Si recibe un medicamento con receta que no desea automáticamente por correo y no se comunicaron con usted para saber si lo quería antes de enviarlo, puede </w:t>
      </w:r>
      <w:r w:rsidR="00EE0332" w:rsidRPr="0067349A">
        <w:rPr>
          <w:color w:val="0000FF"/>
          <w:lang w:val="es-US"/>
        </w:rPr>
        <w:t>ser elegible para un reembolso.</w:t>
      </w:r>
    </w:p>
    <w:p w14:paraId="08C4F2FF" w14:textId="7C63A1C1" w:rsidR="0025451F" w:rsidRPr="0003689A" w:rsidRDefault="0025451F" w:rsidP="004B0346">
      <w:pPr>
        <w:ind w:left="720"/>
        <w:rPr>
          <w:color w:val="0000FF"/>
          <w:lang w:val="es-AR"/>
        </w:rPr>
      </w:pPr>
      <w:r w:rsidRPr="0067349A">
        <w:rPr>
          <w:color w:val="0000FF"/>
          <w:lang w:val="es-US"/>
        </w:rPr>
        <w:lastRenderedPageBreak/>
        <w:t xml:space="preserve">Si utilizó el pedido por correo en el pasado y no desea que la farmacia surta y envíe automáticamente cada medicamento con receta nuevo, comuníquese con nosotros </w:t>
      </w:r>
      <w:r w:rsidR="00D71DCA" w:rsidRPr="0003689A">
        <w:rPr>
          <w:i/>
          <w:iCs/>
          <w:color w:val="0000FF"/>
          <w:lang w:val="es-AR"/>
        </w:rPr>
        <w:t>[insert </w:t>
      </w:r>
      <w:r w:rsidRPr="0003689A">
        <w:rPr>
          <w:i/>
          <w:iCs/>
          <w:color w:val="0000FF"/>
          <w:lang w:val="es-AR"/>
        </w:rPr>
        <w:t>instructions]</w:t>
      </w:r>
      <w:r w:rsidRPr="0003689A">
        <w:rPr>
          <w:color w:val="0000FF"/>
          <w:lang w:val="es-AR"/>
        </w:rPr>
        <w:t>.</w:t>
      </w:r>
    </w:p>
    <w:p w14:paraId="45A908F5" w14:textId="1F52CEDB" w:rsidR="0025451F" w:rsidRPr="0067349A" w:rsidRDefault="0025451F" w:rsidP="004B0346">
      <w:pPr>
        <w:rPr>
          <w:i/>
          <w:color w:val="0000FF"/>
        </w:rPr>
      </w:pPr>
      <w:r w:rsidRPr="0067349A">
        <w:rPr>
          <w:color w:val="0000FF"/>
          <w:lang w:val="es-US"/>
        </w:rPr>
        <w:t xml:space="preserve">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 importante </w:t>
      </w:r>
      <w:r w:rsidR="00D71DCA" w:rsidRPr="0067349A">
        <w:rPr>
          <w:color w:val="0000FF"/>
          <w:lang w:val="es-US"/>
        </w:rPr>
        <w:t>que usted responda cada vez que </w:t>
      </w:r>
      <w:r w:rsidRPr="0067349A">
        <w:rPr>
          <w:color w:val="0000FF"/>
          <w:lang w:val="es-US"/>
        </w:rPr>
        <w:t>la farmacia lo contacte para informar si se debe enviar, retrasar o cancelar la nueva receta</w:t>
      </w:r>
      <w:r w:rsidRPr="0003689A">
        <w:rPr>
          <w:color w:val="0000FF"/>
          <w:lang w:val="es-AR"/>
        </w:rPr>
        <w:t>.</w:t>
      </w:r>
      <w:r w:rsidR="00D71DCA" w:rsidRPr="0003689A">
        <w:rPr>
          <w:color w:val="0000FF"/>
          <w:lang w:val="es-AR"/>
        </w:rPr>
        <w:t xml:space="preserve"> </w:t>
      </w:r>
      <w:r w:rsidRPr="0067349A">
        <w:rPr>
          <w:i/>
          <w:iCs/>
          <w:color w:val="0000FF"/>
        </w:rPr>
        <w:t xml:space="preserve">[For </w:t>
      </w:r>
      <w:r w:rsidRPr="0067349A">
        <w:rPr>
          <w:b/>
          <w:bCs/>
          <w:i/>
          <w:iCs/>
          <w:color w:val="0000FF"/>
        </w:rPr>
        <w:t>refill</w:t>
      </w:r>
      <w:r w:rsidRPr="0067349A">
        <w:rPr>
          <w:i/>
          <w:iCs/>
          <w:color w:val="0000FF"/>
        </w:rPr>
        <w:t xml:space="preserve"> prescriptions, insert one of the following two options.]</w:t>
      </w:r>
    </w:p>
    <w:p w14:paraId="00C97434" w14:textId="5479C297" w:rsidR="0025451F" w:rsidRPr="0067349A" w:rsidRDefault="0025451F" w:rsidP="004B0346">
      <w:pPr>
        <w:keepNext/>
        <w:rPr>
          <w:i/>
          <w:color w:val="0000FF"/>
        </w:rPr>
      </w:pPr>
      <w:r w:rsidRPr="0003689A">
        <w:rPr>
          <w:color w:val="0000FF"/>
        </w:rPr>
        <w:t>[</w:t>
      </w:r>
      <w:r w:rsidRPr="0003689A">
        <w:rPr>
          <w:b/>
          <w:bCs/>
          <w:color w:val="0000FF"/>
        </w:rPr>
        <w:t>Option 1</w:t>
      </w:r>
      <w:r w:rsidRPr="0003689A">
        <w:rPr>
          <w:color w:val="0000FF"/>
        </w:rPr>
        <w:t>:</w:t>
      </w:r>
      <w:r w:rsidRPr="0003689A">
        <w:rPr>
          <w:i/>
          <w:iCs/>
          <w:color w:val="0000FF"/>
        </w:rPr>
        <w:t xml:space="preserve"> Sponsors that </w:t>
      </w:r>
      <w:r w:rsidRPr="0003689A">
        <w:rPr>
          <w:b/>
          <w:bCs/>
          <w:i/>
          <w:iCs/>
          <w:color w:val="0000FF"/>
        </w:rPr>
        <w:t>do not</w:t>
      </w:r>
      <w:r w:rsidRPr="0003689A">
        <w:rPr>
          <w:i/>
          <w:iCs/>
          <w:color w:val="0000FF"/>
        </w:rPr>
        <w:t xml:space="preserve"> offer a program that automaticall</w:t>
      </w:r>
      <w:r w:rsidR="00D71DCA" w:rsidRPr="0003689A">
        <w:rPr>
          <w:i/>
          <w:iCs/>
          <w:color w:val="0000FF"/>
        </w:rPr>
        <w:t>y processes refills, insert the </w:t>
      </w:r>
      <w:r w:rsidRPr="0003689A">
        <w:rPr>
          <w:i/>
          <w:iCs/>
          <w:color w:val="0000FF"/>
        </w:rPr>
        <w:t>following:</w:t>
      </w:r>
    </w:p>
    <w:p w14:paraId="4B7B9029" w14:textId="1848DC79" w:rsidR="0025451F" w:rsidRPr="0003689A" w:rsidRDefault="0025451F" w:rsidP="004B0346">
      <w:pPr>
        <w:ind w:left="720"/>
        <w:rPr>
          <w:i/>
          <w:color w:val="0000FF"/>
          <w:lang w:val="es-AR"/>
        </w:rPr>
      </w:pPr>
      <w:r w:rsidRPr="0067349A">
        <w:rPr>
          <w:b/>
          <w:bCs/>
          <w:color w:val="0000FF"/>
          <w:lang w:val="es-US"/>
        </w:rPr>
        <w:t xml:space="preserve">Resurtidos de recetas médicas de pedido por correo. </w:t>
      </w:r>
      <w:r w:rsidRPr="0067349A">
        <w:rPr>
          <w:color w:val="0000FF"/>
          <w:lang w:val="es-US"/>
        </w:rPr>
        <w:t xml:space="preserve">Para resurtidos, comuníquese con su farmacia </w:t>
      </w:r>
      <w:r w:rsidRPr="0003689A">
        <w:rPr>
          <w:i/>
          <w:iCs/>
          <w:color w:val="0000FF"/>
          <w:lang w:val="es-AR"/>
        </w:rPr>
        <w:t>[insert recommended number of days]</w:t>
      </w:r>
      <w:r w:rsidRPr="0067349A">
        <w:rPr>
          <w:color w:val="0000FF"/>
          <w:lang w:val="es-US"/>
        </w:rPr>
        <w:t> días antes de que sus medicamentos actuales se acaben para asegurarse de que su próximo pedido se le envíe a tiempo.]</w:t>
      </w:r>
    </w:p>
    <w:p w14:paraId="5E56413F" w14:textId="77777777" w:rsidR="0025451F" w:rsidRPr="0067349A" w:rsidRDefault="0025451F" w:rsidP="004B0346">
      <w:pPr>
        <w:ind w:left="90"/>
        <w:rPr>
          <w:i/>
          <w:color w:val="0000FF"/>
        </w:rPr>
      </w:pPr>
      <w:r w:rsidRPr="0003689A">
        <w:rPr>
          <w:color w:val="0000FF"/>
        </w:rPr>
        <w:t>[</w:t>
      </w:r>
      <w:r w:rsidRPr="0003689A">
        <w:rPr>
          <w:b/>
          <w:bCs/>
          <w:i/>
          <w:iCs/>
          <w:color w:val="0000FF"/>
        </w:rPr>
        <w:t xml:space="preserve">Option 2: </w:t>
      </w:r>
      <w:r w:rsidRPr="0067349A">
        <w:rPr>
          <w:i/>
          <w:iCs/>
          <w:color w:val="0000FF"/>
        </w:rPr>
        <w:t xml:space="preserve">Sponsors that </w:t>
      </w:r>
      <w:r w:rsidRPr="0067349A">
        <w:rPr>
          <w:b/>
          <w:bCs/>
          <w:i/>
          <w:iCs/>
          <w:color w:val="0000FF"/>
        </w:rPr>
        <w:t>do</w:t>
      </w:r>
      <w:r w:rsidRPr="0067349A">
        <w:rPr>
          <w:i/>
          <w:iCs/>
          <w:color w:val="0000FF"/>
        </w:rPr>
        <w:t xml:space="preserve"> offer a program that automatically processes refills, insert the following:</w:t>
      </w:r>
    </w:p>
    <w:p w14:paraId="2E11F6B6" w14:textId="6E62FC14" w:rsidR="00841BB1" w:rsidRPr="0003689A" w:rsidRDefault="0025451F" w:rsidP="004B0346">
      <w:pPr>
        <w:widowControl w:val="0"/>
        <w:autoSpaceDE w:val="0"/>
        <w:autoSpaceDN w:val="0"/>
        <w:adjustRightInd w:val="0"/>
        <w:ind w:left="720"/>
        <w:rPr>
          <w:color w:val="0000FF"/>
          <w:lang w:val="es-AR"/>
        </w:rPr>
      </w:pPr>
      <w:r w:rsidRPr="0067349A">
        <w:rPr>
          <w:b/>
          <w:bCs/>
          <w:color w:val="0000FF"/>
          <w:lang w:val="es-US"/>
        </w:rPr>
        <w:t xml:space="preserve">Resurtidos de recetas médicas de pedido por correo. </w:t>
      </w:r>
      <w:r w:rsidRPr="0067349A">
        <w:rPr>
          <w:color w:val="0000FF"/>
          <w:lang w:val="es-US"/>
        </w:rPr>
        <w:t>Para resurtir sus medicamentos, usted tiene la opción de inscribirse en un programa de resurtido automático [</w:t>
      </w:r>
      <w:r w:rsidRPr="0003689A">
        <w:rPr>
          <w:i/>
          <w:iCs/>
          <w:color w:val="0000FF"/>
          <w:lang w:val="es-AR"/>
        </w:rPr>
        <w:t xml:space="preserve">optional: </w:t>
      </w:r>
      <w:r w:rsidRPr="0067349A">
        <w:rPr>
          <w:i/>
          <w:iCs/>
          <w:color w:val="0000FF"/>
          <w:lang w:val="es-US"/>
        </w:rPr>
        <w:t>“</w:t>
      </w:r>
      <w:r w:rsidRPr="0067349A">
        <w:rPr>
          <w:color w:val="0000FF"/>
          <w:lang w:val="es-US"/>
        </w:rPr>
        <w:t>llamado</w:t>
      </w:r>
      <w:r w:rsidRPr="0067349A">
        <w:rPr>
          <w:i/>
          <w:iCs/>
          <w:color w:val="0000FF"/>
          <w:lang w:val="es-US"/>
        </w:rPr>
        <w:t xml:space="preserve"> insert name of auto refill program”</w:t>
      </w:r>
      <w:r w:rsidRPr="0003689A">
        <w:rPr>
          <w:i/>
          <w:iCs/>
          <w:color w:val="0000FF"/>
          <w:lang w:val="es-AR"/>
        </w:rPr>
        <w:t>]</w:t>
      </w:r>
      <w:r w:rsidRPr="0067349A">
        <w:rPr>
          <w:i/>
          <w:iCs/>
          <w:color w:val="0000FF"/>
          <w:lang w:val="es-US"/>
        </w:rPr>
        <w:t>.</w:t>
      </w:r>
      <w:r w:rsidRPr="0067349A">
        <w:rPr>
          <w:color w:val="0000FF"/>
          <w:lang w:val="es-US"/>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w:t>
      </w:r>
      <w:r w:rsidR="00A80A0E" w:rsidRPr="0067349A">
        <w:rPr>
          <w:color w:val="0000FF"/>
          <w:lang w:val="es-US"/>
        </w:rPr>
        <w:t xml:space="preserve"> si el medicamento ha cambiado.</w:t>
      </w:r>
    </w:p>
    <w:p w14:paraId="02328262" w14:textId="319E7F04" w:rsidR="0025451F" w:rsidRPr="0003689A" w:rsidRDefault="0025451F" w:rsidP="004B0346">
      <w:pPr>
        <w:widowControl w:val="0"/>
        <w:autoSpaceDE w:val="0"/>
        <w:autoSpaceDN w:val="0"/>
        <w:adjustRightInd w:val="0"/>
        <w:ind w:left="720"/>
        <w:rPr>
          <w:color w:val="0000FF"/>
          <w:lang w:val="es-AR"/>
        </w:rPr>
      </w:pPr>
      <w:r w:rsidRPr="0067349A">
        <w:rPr>
          <w:color w:val="0000FF"/>
          <w:lang w:val="es-US"/>
        </w:rPr>
        <w:t xml:space="preserve">Si usted elige no usar nuestro programa de resurtido automático pero desea que la farmacia de pedido por correo le envíe su receta, póngase en contacto con su farmacia </w:t>
      </w:r>
      <w:r w:rsidRPr="0003689A">
        <w:rPr>
          <w:i/>
          <w:iCs/>
          <w:color w:val="0000FF"/>
          <w:lang w:val="es-AR"/>
        </w:rPr>
        <w:t>[insert recommended number of days]</w:t>
      </w:r>
      <w:r w:rsidRPr="0067349A">
        <w:rPr>
          <w:color w:val="0000FF"/>
          <w:lang w:val="es-US"/>
        </w:rPr>
        <w:t> días antes de que su receta actual se acabe. Esto asegurará que su pedido se le envíe a tiempo.</w:t>
      </w:r>
    </w:p>
    <w:p w14:paraId="6316AC5A" w14:textId="42ECA9AB" w:rsidR="00DA703C" w:rsidRPr="0003689A" w:rsidRDefault="0025451F" w:rsidP="00DA703C">
      <w:pPr>
        <w:widowControl w:val="0"/>
        <w:autoSpaceDE w:val="0"/>
        <w:autoSpaceDN w:val="0"/>
        <w:adjustRightInd w:val="0"/>
        <w:ind w:left="720"/>
        <w:rPr>
          <w:color w:val="0000FF"/>
          <w:lang w:val="es-AR"/>
        </w:rPr>
      </w:pPr>
      <w:r w:rsidRPr="0067349A">
        <w:rPr>
          <w:color w:val="0000FF"/>
          <w:lang w:val="es-US"/>
        </w:rPr>
        <w:t>Para cancelar la participación en nuestro programa</w:t>
      </w:r>
      <w:r w:rsidRPr="0067349A">
        <w:rPr>
          <w:i/>
          <w:iCs/>
          <w:color w:val="0000FF"/>
          <w:lang w:val="es-US"/>
        </w:rPr>
        <w:t xml:space="preserve"> </w:t>
      </w:r>
      <w:r w:rsidRPr="0003689A">
        <w:rPr>
          <w:i/>
          <w:iCs/>
          <w:color w:val="0000FF"/>
          <w:lang w:val="es-AR"/>
        </w:rPr>
        <w:t xml:space="preserve">[optional: </w:t>
      </w:r>
      <w:r w:rsidRPr="0067349A">
        <w:rPr>
          <w:i/>
          <w:iCs/>
          <w:color w:val="0000FF"/>
          <w:lang w:val="es-US"/>
        </w:rPr>
        <w:t xml:space="preserve">insert name of auto-refill program instead of </w:t>
      </w:r>
      <w:r w:rsidRPr="0067349A">
        <w:rPr>
          <w:color w:val="0000FF"/>
          <w:lang w:val="es-US"/>
        </w:rPr>
        <w:t>“nuestro programa”</w:t>
      </w:r>
      <w:r w:rsidRPr="0003689A">
        <w:rPr>
          <w:color w:val="0000FF"/>
          <w:lang w:val="es-AR"/>
        </w:rPr>
        <w:t>]</w:t>
      </w:r>
      <w:r w:rsidRPr="0067349A">
        <w:rPr>
          <w:color w:val="0000FF"/>
          <w:lang w:val="es-US"/>
        </w:rPr>
        <w:t xml:space="preserve"> que prepara automáticamente resurtidos de pedidos por correo, comuníquese con nosotros </w:t>
      </w:r>
      <w:r w:rsidRPr="0003689A">
        <w:rPr>
          <w:i/>
          <w:iCs/>
          <w:color w:val="0000FF"/>
          <w:lang w:val="es-AR"/>
        </w:rPr>
        <w:t>[insert instructions]</w:t>
      </w:r>
      <w:r w:rsidRPr="0003689A">
        <w:rPr>
          <w:color w:val="0000FF"/>
          <w:lang w:val="es-AR"/>
        </w:rPr>
        <w:t>.]</w:t>
      </w:r>
    </w:p>
    <w:p w14:paraId="77DED1C8" w14:textId="30100A1A" w:rsidR="004C2127" w:rsidRPr="0003689A" w:rsidRDefault="004C2127" w:rsidP="004C2127">
      <w:pPr>
        <w:widowControl w:val="0"/>
        <w:autoSpaceDE w:val="0"/>
        <w:autoSpaceDN w:val="0"/>
        <w:adjustRightInd w:val="0"/>
        <w:ind w:left="720"/>
        <w:rPr>
          <w:color w:val="0000FF"/>
          <w:lang w:val="es-AR"/>
        </w:rPr>
      </w:pPr>
      <w:bookmarkStart w:id="252" w:name="_Hlk77676737"/>
      <w:r w:rsidRPr="0067349A">
        <w:rPr>
          <w:color w:val="0000FF"/>
          <w:lang w:val="es-US"/>
        </w:rPr>
        <w:t>Si recibe un resurtido que no desea automáticamente por correo, puede ser elegible para un reembolso.</w:t>
      </w:r>
    </w:p>
    <w:p w14:paraId="2A026615" w14:textId="47912EC8" w:rsidR="00675612" w:rsidRPr="0003689A" w:rsidRDefault="00675612" w:rsidP="00396FA6">
      <w:pPr>
        <w:pStyle w:val="Heading4"/>
        <w:rPr>
          <w:lang w:val="es-AR"/>
        </w:rPr>
      </w:pPr>
      <w:bookmarkStart w:id="253" w:name="_Toc68605523"/>
      <w:bookmarkStart w:id="254" w:name="_Toc472678239"/>
      <w:bookmarkStart w:id="255" w:name="_Toc228558981"/>
      <w:bookmarkStart w:id="256" w:name="_Toc109315720"/>
      <w:bookmarkEnd w:id="252"/>
      <w:r w:rsidRPr="0067349A">
        <w:rPr>
          <w:bCs/>
          <w:lang w:val="es-US"/>
        </w:rPr>
        <w:t>Sección 2.4</w:t>
      </w:r>
      <w:r w:rsidRPr="0067349A">
        <w:rPr>
          <w:bCs/>
          <w:lang w:val="es-US"/>
        </w:rPr>
        <w:tab/>
        <w:t>Cómo obtener un suministro de medicamentos a largo plazo</w:t>
      </w:r>
      <w:bookmarkEnd w:id="253"/>
      <w:bookmarkEnd w:id="254"/>
      <w:bookmarkEnd w:id="255"/>
      <w:bookmarkEnd w:id="256"/>
    </w:p>
    <w:bookmarkEnd w:id="244"/>
    <w:bookmarkEnd w:id="245"/>
    <w:bookmarkEnd w:id="246"/>
    <w:p w14:paraId="3912F86A" w14:textId="77777777" w:rsidR="00675612" w:rsidRPr="0067349A" w:rsidRDefault="00675612" w:rsidP="00675612">
      <w:pPr>
        <w:rPr>
          <w:i/>
          <w:color w:val="0000FF"/>
        </w:rPr>
      </w:pPr>
      <w:r w:rsidRPr="0067349A">
        <w:rPr>
          <w:i/>
          <w:iCs/>
          <w:color w:val="0000FF"/>
        </w:rPr>
        <w:t>[Plans that do not offer extended-day supplies: Delete Section 2.4.]</w:t>
      </w:r>
    </w:p>
    <w:p w14:paraId="27D0CA9C" w14:textId="41FB127B" w:rsidR="00675612" w:rsidRPr="0003689A" w:rsidRDefault="007139D4" w:rsidP="00675612">
      <w:pPr>
        <w:rPr>
          <w:lang w:val="es-AR"/>
        </w:rPr>
      </w:pPr>
      <w:r w:rsidRPr="0003689A">
        <w:rPr>
          <w:color w:val="0000FF"/>
          <w:lang w:val="es-AR"/>
        </w:rPr>
        <w:lastRenderedPageBreak/>
        <w:t>[</w:t>
      </w:r>
      <w:r w:rsidRPr="0003689A">
        <w:rPr>
          <w:i/>
          <w:iCs/>
          <w:color w:val="0000FF"/>
          <w:lang w:val="es-AR"/>
        </w:rPr>
        <w:t>Insert if applicable:</w:t>
      </w:r>
      <w:r w:rsidRPr="0067349A">
        <w:rPr>
          <w:color w:val="0000FF"/>
          <w:lang w:val="es-US"/>
        </w:rPr>
        <w:t xml:space="preserve"> Cuando obtiene un suministro de medicamentos a largo plazo, su costo compartido puede ser menor.]</w:t>
      </w:r>
      <w:r w:rsidRPr="0067349A">
        <w:rPr>
          <w:lang w:val="es-US"/>
        </w:rPr>
        <w:t xml:space="preserve"> El plan ofrece </w:t>
      </w:r>
      <w:r w:rsidRPr="0067349A">
        <w:rPr>
          <w:color w:val="0000FF"/>
          <w:lang w:val="es-US"/>
        </w:rPr>
        <w:t>[</w:t>
      </w:r>
      <w:r w:rsidRPr="0003689A">
        <w:rPr>
          <w:i/>
          <w:iCs/>
          <w:color w:val="0000FF"/>
          <w:lang w:val="es-AR"/>
        </w:rPr>
        <w:t>insert as appropriate:</w:t>
      </w:r>
      <w:r w:rsidRPr="0067349A">
        <w:rPr>
          <w:color w:val="0000FF"/>
          <w:lang w:val="es-US"/>
        </w:rPr>
        <w:t xml:space="preserve"> una forma </w:t>
      </w:r>
      <w:r w:rsidRPr="0067349A">
        <w:rPr>
          <w:i/>
          <w:iCs/>
          <w:color w:val="0000FF"/>
          <w:lang w:val="es-US"/>
        </w:rPr>
        <w:t>O</w:t>
      </w:r>
      <w:r w:rsidR="000E2488" w:rsidRPr="0067349A">
        <w:rPr>
          <w:i/>
          <w:iCs/>
          <w:color w:val="0000FF"/>
          <w:lang w:val="es-US"/>
        </w:rPr>
        <w:t>R</w:t>
      </w:r>
      <w:r w:rsidRPr="0067349A">
        <w:rPr>
          <w:color w:val="0000FF"/>
          <w:lang w:val="es-US"/>
        </w:rPr>
        <w:t xml:space="preserve"> dos formas]</w:t>
      </w:r>
      <w:r w:rsidRPr="0067349A">
        <w:rPr>
          <w:lang w:val="es-US"/>
        </w:rPr>
        <w:t xml:space="preserve"> de obtener un suministro a largo plazo (también llamado “suministro extendido”) de medicamentos de “mantenimiento” en la Lista de medicamentos del plan. (Los medicamentos de mantenimiento son aquellos que toma con regularidad para una afección crónica o a largo plazo).</w:t>
      </w:r>
    </w:p>
    <w:p w14:paraId="0FF97CD2" w14:textId="79382070" w:rsidR="00675612" w:rsidRPr="0003689A" w:rsidRDefault="00764448" w:rsidP="00AF664B">
      <w:pPr>
        <w:numPr>
          <w:ilvl w:val="0"/>
          <w:numId w:val="2"/>
        </w:numPr>
        <w:spacing w:after="120" w:afterAutospacing="0"/>
        <w:rPr>
          <w:lang w:val="es-AR"/>
        </w:rPr>
      </w:pPr>
      <w:r w:rsidRPr="0067349A">
        <w:rPr>
          <w:i/>
          <w:iCs/>
          <w:color w:val="0000FF"/>
        </w:rPr>
        <w:t>[Delete if plan does not offer extended-day supplies through retail pharmacies.]</w:t>
      </w:r>
      <w:r w:rsidRPr="0067349A">
        <w:t xml:space="preserve"> </w:t>
      </w:r>
      <w:r w:rsidRPr="0003689A">
        <w:rPr>
          <w:color w:val="0000FF"/>
          <w:lang w:val="es-AR"/>
        </w:rPr>
        <w:t>[</w:t>
      </w:r>
      <w:r w:rsidRPr="0003689A">
        <w:rPr>
          <w:i/>
          <w:iCs/>
          <w:color w:val="0000FF"/>
          <w:lang w:val="es-AR"/>
        </w:rPr>
        <w:t>Insert if applicable:</w:t>
      </w:r>
      <w:r w:rsidRPr="0067349A">
        <w:rPr>
          <w:color w:val="0000FF"/>
          <w:lang w:val="es-US"/>
        </w:rPr>
        <w:t xml:space="preserve"> Algunas farmacias minoristas de nuestra red le permiten obtener un suministro a largo plazo de medicamentos de mantenimiento </w:t>
      </w:r>
      <w:r w:rsidRPr="0003689A">
        <w:rPr>
          <w:color w:val="0000FF"/>
          <w:lang w:val="es-AR"/>
        </w:rPr>
        <w:t>[</w:t>
      </w:r>
      <w:r w:rsidRPr="0003689A">
        <w:rPr>
          <w:i/>
          <w:iCs/>
          <w:color w:val="0000FF"/>
          <w:lang w:val="es-AR"/>
        </w:rPr>
        <w:t>insert if applicable:</w:t>
      </w:r>
      <w:r w:rsidRPr="0067349A">
        <w:rPr>
          <w:color w:val="0000FF"/>
          <w:lang w:val="es-US"/>
        </w:rPr>
        <w:t xml:space="preserve"> (que ofrecen un costo compartido preferido)] </w:t>
      </w:r>
      <w:r w:rsidRPr="0003689A">
        <w:rPr>
          <w:color w:val="0000FF"/>
          <w:lang w:val="es-AR"/>
        </w:rPr>
        <w:t>[</w:t>
      </w:r>
      <w:r w:rsidRPr="0003689A">
        <w:rPr>
          <w:i/>
          <w:iCs/>
          <w:color w:val="0000FF"/>
          <w:lang w:val="es-AR"/>
        </w:rPr>
        <w:t>insert if applicable:</w:t>
      </w:r>
      <w:r w:rsidRPr="0003689A">
        <w:rPr>
          <w:color w:val="0000FF"/>
          <w:lang w:val="es-AR"/>
        </w:rPr>
        <w:t>]</w:t>
      </w:r>
      <w:r w:rsidRPr="0067349A">
        <w:rPr>
          <w:color w:val="0000FF"/>
          <w:lang w:val="es-US"/>
        </w:rPr>
        <w:t xml:space="preserve"> a un costo compartido </w:t>
      </w:r>
      <w:r w:rsidRPr="0003689A">
        <w:rPr>
          <w:color w:val="0000FF"/>
          <w:lang w:val="es-AR"/>
        </w:rPr>
        <w:t>[</w:t>
      </w:r>
      <w:r w:rsidRPr="0003689A">
        <w:rPr>
          <w:i/>
          <w:iCs/>
          <w:color w:val="0000FF"/>
          <w:lang w:val="es-AR"/>
        </w:rPr>
        <w:t>insert as appropriate:</w:t>
      </w:r>
      <w:r w:rsidRPr="0067349A">
        <w:rPr>
          <w:color w:val="0000FF"/>
          <w:lang w:val="es-US"/>
        </w:rPr>
        <w:t xml:space="preserve"> inferior </w:t>
      </w:r>
      <w:r w:rsidRPr="0067349A">
        <w:rPr>
          <w:i/>
          <w:iCs/>
          <w:color w:val="0000FF"/>
          <w:lang w:val="es-US"/>
        </w:rPr>
        <w:t>O</w:t>
      </w:r>
      <w:r w:rsidR="000E2488" w:rsidRPr="0067349A">
        <w:rPr>
          <w:i/>
          <w:iCs/>
          <w:color w:val="0000FF"/>
          <w:lang w:val="es-US"/>
        </w:rPr>
        <w:t>R</w:t>
      </w:r>
      <w:r w:rsidRPr="0067349A">
        <w:rPr>
          <w:color w:val="0000FF"/>
          <w:lang w:val="es-US"/>
        </w:rPr>
        <w:t xml:space="preserve"> de pedido por correo.]] </w:t>
      </w:r>
      <w:r w:rsidRPr="0003689A">
        <w:rPr>
          <w:color w:val="0000FF"/>
          <w:lang w:val="es-AR"/>
        </w:rPr>
        <w:t>[</w:t>
      </w:r>
      <w:r w:rsidRPr="0003689A">
        <w:rPr>
          <w:i/>
          <w:iCs/>
          <w:color w:val="0000FF"/>
          <w:lang w:val="es-AR"/>
        </w:rPr>
        <w:t>Insert if applicable:</w:t>
      </w:r>
      <w:r w:rsidRPr="0067349A">
        <w:rPr>
          <w:color w:val="0000FF"/>
          <w:lang w:val="es-US"/>
        </w:rPr>
        <w:t xml:space="preserve"> Otras farmacias minoristas pueden no aceptar los montos de costo compartido </w:t>
      </w:r>
      <w:r w:rsidRPr="0003689A">
        <w:rPr>
          <w:color w:val="0000FF"/>
          <w:lang w:val="es-AR"/>
        </w:rPr>
        <w:t>[</w:t>
      </w:r>
      <w:r w:rsidRPr="0003689A">
        <w:rPr>
          <w:i/>
          <w:iCs/>
          <w:color w:val="0000FF"/>
          <w:lang w:val="es-AR"/>
        </w:rPr>
        <w:t>insert as appropriate:</w:t>
      </w:r>
      <w:r w:rsidRPr="0067349A">
        <w:rPr>
          <w:color w:val="0000FF"/>
          <w:lang w:val="es-US"/>
        </w:rPr>
        <w:t xml:space="preserve"> inferior </w:t>
      </w:r>
      <w:r w:rsidRPr="0067349A">
        <w:rPr>
          <w:i/>
          <w:iCs/>
          <w:color w:val="0000FF"/>
          <w:lang w:val="es-US"/>
        </w:rPr>
        <w:t>O</w:t>
      </w:r>
      <w:r w:rsidR="000E2488" w:rsidRPr="0067349A">
        <w:rPr>
          <w:i/>
          <w:iCs/>
          <w:color w:val="0000FF"/>
          <w:lang w:val="es-US"/>
        </w:rPr>
        <w:t>R</w:t>
      </w:r>
      <w:r w:rsidRPr="0067349A">
        <w:rPr>
          <w:color w:val="0000FF"/>
          <w:lang w:val="es-US"/>
        </w:rPr>
        <w:t xml:space="preserve"> de pedido por correo]. En este caso, usted deberá pagar la diferencia.] </w:t>
      </w:r>
      <w:r w:rsidRPr="0067349A">
        <w:rPr>
          <w:lang w:val="es-US"/>
        </w:rPr>
        <w:t xml:space="preserve">En el </w:t>
      </w:r>
      <w:r w:rsidRPr="0067349A">
        <w:rPr>
          <w:i/>
          <w:iCs/>
          <w:lang w:val="es-US"/>
        </w:rPr>
        <w:t>Directorio de farmacias</w:t>
      </w:r>
      <w:r w:rsidRPr="0067349A">
        <w:rPr>
          <w:lang w:val="es-US"/>
        </w:rPr>
        <w:t>, se detallan las farmacias de la red que proporcionan suministros a largo plazo de medicamentos de</w:t>
      </w:r>
      <w:r w:rsidRPr="0067349A">
        <w:rPr>
          <w:rFonts w:ascii="Cambria" w:hAnsi="Cambria"/>
          <w:color w:val="0000FF"/>
          <w:lang w:val="es-US"/>
        </w:rPr>
        <w:t xml:space="preserve"> </w:t>
      </w:r>
      <w:r w:rsidRPr="0067349A">
        <w:rPr>
          <w:lang w:val="es-US"/>
        </w:rPr>
        <w:t>mantenimiento. También puede llamar a Servicios para los miembros para obtener más información.</w:t>
      </w:r>
    </w:p>
    <w:p w14:paraId="713635F7" w14:textId="20DEFB07" w:rsidR="00575987" w:rsidRPr="0067349A" w:rsidRDefault="0004740F" w:rsidP="000B0C30">
      <w:pPr>
        <w:numPr>
          <w:ilvl w:val="0"/>
          <w:numId w:val="2"/>
        </w:numPr>
        <w:spacing w:before="120" w:beforeAutospacing="0" w:after="120" w:afterAutospacing="0"/>
      </w:pPr>
      <w:r w:rsidRPr="0067349A">
        <w:rPr>
          <w:i/>
          <w:iCs/>
          <w:color w:val="0000FF"/>
        </w:rPr>
        <w:t>[Delete if plan does not offer mail-order service.]</w:t>
      </w:r>
      <w:r w:rsidRPr="0003689A">
        <w:rPr>
          <w:color w:val="0000FF"/>
        </w:rPr>
        <w:t xml:space="preserve"> </w:t>
      </w:r>
      <w:r w:rsidRPr="0003689A">
        <w:rPr>
          <w:lang w:val="es-US"/>
        </w:rPr>
        <w:t>También puede recibir medicamentos de mantenimiento a través de nuestro programa de pedidos por correo. Consulte la Sección 2.3</w:t>
      </w:r>
      <w:r w:rsidR="00D613CA" w:rsidRPr="0003689A">
        <w:rPr>
          <w:lang w:val="es-US"/>
        </w:rPr>
        <w:t xml:space="preserve"> para obtener más información.</w:t>
      </w:r>
    </w:p>
    <w:p w14:paraId="59341C8A" w14:textId="4F5662E7" w:rsidR="00675612" w:rsidRPr="0003689A" w:rsidRDefault="00675612" w:rsidP="00396FA6">
      <w:pPr>
        <w:pStyle w:val="Heading4"/>
        <w:rPr>
          <w:sz w:val="4"/>
          <w:lang w:val="es-AR"/>
        </w:rPr>
      </w:pPr>
      <w:bookmarkStart w:id="257" w:name="_Toc68605524"/>
      <w:bookmarkStart w:id="258" w:name="_Toc472678240"/>
      <w:bookmarkStart w:id="259" w:name="_Toc228558982"/>
      <w:bookmarkStart w:id="260" w:name="_Toc109315721"/>
      <w:r w:rsidRPr="0067349A">
        <w:rPr>
          <w:bCs/>
          <w:lang w:val="es-US"/>
        </w:rPr>
        <w:t>Sección 2.5</w:t>
      </w:r>
      <w:r w:rsidRPr="0067349A">
        <w:rPr>
          <w:bCs/>
          <w:lang w:val="es-US"/>
        </w:rPr>
        <w:tab/>
        <w:t>Cuándo utilizar una farmacia q</w:t>
      </w:r>
      <w:r w:rsidR="00D71DCA" w:rsidRPr="0067349A">
        <w:rPr>
          <w:bCs/>
          <w:lang w:val="es-US"/>
        </w:rPr>
        <w:t>ue no está dentro de la red del </w:t>
      </w:r>
      <w:r w:rsidRPr="0067349A">
        <w:rPr>
          <w:bCs/>
          <w:lang w:val="es-US"/>
        </w:rPr>
        <w:t>plan</w:t>
      </w:r>
      <w:bookmarkEnd w:id="257"/>
      <w:bookmarkEnd w:id="258"/>
      <w:bookmarkEnd w:id="259"/>
      <w:bookmarkEnd w:id="260"/>
    </w:p>
    <w:p w14:paraId="3F37AD4E" w14:textId="77777777" w:rsidR="00675612" w:rsidRPr="0003689A" w:rsidRDefault="00675612" w:rsidP="00185320">
      <w:pPr>
        <w:pStyle w:val="subheading"/>
        <w:rPr>
          <w:spacing w:val="-2"/>
          <w:lang w:val="es-AR"/>
        </w:rPr>
      </w:pPr>
      <w:r w:rsidRPr="0067349A">
        <w:rPr>
          <w:bCs/>
          <w:spacing w:val="-2"/>
          <w:lang w:val="es-US"/>
        </w:rPr>
        <w:t>En determinadas circunstancias, su medicamento con receta puede estar cubierto</w:t>
      </w:r>
    </w:p>
    <w:p w14:paraId="560054A3" w14:textId="246499DC" w:rsidR="00575987" w:rsidRPr="0003689A" w:rsidRDefault="00675612" w:rsidP="00575987">
      <w:pPr>
        <w:autoSpaceDE w:val="0"/>
        <w:autoSpaceDN w:val="0"/>
        <w:adjustRightInd w:val="0"/>
        <w:rPr>
          <w:lang w:val="es-AR"/>
        </w:rPr>
      </w:pPr>
      <w:r w:rsidRPr="0067349A">
        <w:rPr>
          <w:lang w:val="es-US"/>
        </w:rPr>
        <w:t xml:space="preserve">Por lo general, cubrimos los medicamentos que se obtienen en una farmacia fuera de la red solo si no puede utilizar una farmacia de la red. </w:t>
      </w:r>
      <w:r w:rsidRPr="0067349A">
        <w:rPr>
          <w:color w:val="0000FF"/>
          <w:bdr w:val="none" w:sz="0" w:space="0" w:color="auto" w:frame="1"/>
          <w:lang w:val="es-US"/>
        </w:rPr>
        <w:t>[</w:t>
      </w:r>
      <w:r w:rsidRPr="0003689A">
        <w:rPr>
          <w:i/>
          <w:iCs/>
          <w:color w:val="0000FF"/>
          <w:bdr w:val="none" w:sz="0" w:space="0" w:color="auto" w:frame="1"/>
          <w:lang w:val="es-AR"/>
        </w:rPr>
        <w:t>Insert if applicable:</w:t>
      </w:r>
      <w:r w:rsidRPr="0067349A">
        <w:rPr>
          <w:color w:val="0000FF"/>
          <w:bdr w:val="none" w:sz="0" w:space="0" w:color="auto" w:frame="1"/>
          <w:lang w:val="es-US"/>
        </w:rPr>
        <w:t xml:space="preserve"> Para ayudarlo, contamos con farmacias de la red fuera del área de servicio, en las que puede obtener sus medicamentos con receta como miembro de nuestro plan.]</w:t>
      </w:r>
      <w:r w:rsidRPr="0067349A">
        <w:rPr>
          <w:lang w:val="es-US"/>
        </w:rPr>
        <w:t xml:space="preserve"> </w:t>
      </w:r>
      <w:r w:rsidRPr="0067349A">
        <w:rPr>
          <w:b/>
          <w:bCs/>
          <w:lang w:val="es-US"/>
        </w:rPr>
        <w:t>Compruebe primero con Servicios para los miembros</w:t>
      </w:r>
      <w:r w:rsidRPr="0067349A">
        <w:rPr>
          <w:lang w:val="es-US"/>
        </w:rPr>
        <w:t xml:space="preserve"> para ver si hay una farmacia de la red cerca. Lo más probable es que deba pagar la diferencia entre lo que paga por el medicamento en la farmacia fuera de la re</w:t>
      </w:r>
      <w:r w:rsidR="00D71DCA" w:rsidRPr="0067349A">
        <w:rPr>
          <w:lang w:val="es-US"/>
        </w:rPr>
        <w:t>d y el costo que cubriríamos en </w:t>
      </w:r>
      <w:r w:rsidRPr="0067349A">
        <w:rPr>
          <w:lang w:val="es-US"/>
        </w:rPr>
        <w:t>una farmacia de la red.</w:t>
      </w:r>
    </w:p>
    <w:p w14:paraId="65BBE01B" w14:textId="19792782" w:rsidR="00675612" w:rsidRPr="0003689A" w:rsidRDefault="00575987" w:rsidP="0065378E">
      <w:pPr>
        <w:rPr>
          <w:lang w:val="es-AR"/>
        </w:rPr>
      </w:pPr>
      <w:r w:rsidRPr="0067349A">
        <w:rPr>
          <w:lang w:val="es-US"/>
        </w:rPr>
        <w:t>A continuación, se detallan las circunstancias en las que cubriríamos los medicamentos con receta que obtenga en una farmacia fuera de la red:</w:t>
      </w:r>
    </w:p>
    <w:p w14:paraId="7391656A" w14:textId="77777777" w:rsidR="004B0346" w:rsidRPr="0067349A" w:rsidRDefault="004B0346" w:rsidP="00A60376">
      <w:pPr>
        <w:pStyle w:val="ListBullet"/>
        <w:numPr>
          <w:ilvl w:val="0"/>
          <w:numId w:val="0"/>
        </w:numPr>
        <w:ind w:left="360"/>
        <w:rPr>
          <w:color w:val="0000FF"/>
        </w:rPr>
      </w:pPr>
      <w:r w:rsidRPr="0067349A">
        <w:rPr>
          <w:i/>
          <w:iCs/>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p>
    <w:p w14:paraId="2CC92C01" w14:textId="77777777" w:rsidR="00675612" w:rsidRPr="0003689A" w:rsidRDefault="00675612" w:rsidP="00185320">
      <w:pPr>
        <w:pStyle w:val="subheading"/>
        <w:rPr>
          <w:lang w:val="es-AR"/>
        </w:rPr>
      </w:pPr>
      <w:r w:rsidRPr="0067349A">
        <w:rPr>
          <w:bCs/>
          <w:lang w:val="es-US"/>
        </w:rPr>
        <w:t>¿Cómo solicitar un reembolso al plan?</w:t>
      </w:r>
    </w:p>
    <w:p w14:paraId="3CA9DD8F" w14:textId="726C59F1" w:rsidR="00675612" w:rsidRPr="0003689A" w:rsidRDefault="00675612" w:rsidP="00675612">
      <w:pPr>
        <w:autoSpaceDE w:val="0"/>
        <w:autoSpaceDN w:val="0"/>
        <w:adjustRightInd w:val="0"/>
        <w:spacing w:after="120"/>
        <w:rPr>
          <w:lang w:val="es-AR"/>
        </w:rPr>
      </w:pPr>
      <w:r w:rsidRPr="0067349A">
        <w:rPr>
          <w:lang w:val="es-US"/>
        </w:rPr>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 del Capítulo 5, se explica cómo puede solicitar un reembolso al plan).</w:t>
      </w:r>
    </w:p>
    <w:p w14:paraId="5BA57D75" w14:textId="77777777" w:rsidR="00675612" w:rsidRPr="0003689A" w:rsidRDefault="00675612" w:rsidP="00396FA6">
      <w:pPr>
        <w:pStyle w:val="Heading3"/>
        <w:rPr>
          <w:sz w:val="12"/>
          <w:lang w:val="es-AR"/>
        </w:rPr>
      </w:pPr>
      <w:bookmarkStart w:id="261" w:name="_Toc102341978"/>
      <w:bookmarkStart w:id="262" w:name="_Toc68605525"/>
      <w:bookmarkStart w:id="263" w:name="_Toc472678241"/>
      <w:bookmarkStart w:id="264" w:name="_Toc228558983"/>
      <w:bookmarkStart w:id="265" w:name="_Toc109315722"/>
      <w:bookmarkStart w:id="266" w:name="_Toc111208762"/>
      <w:r w:rsidRPr="0067349A">
        <w:rPr>
          <w:lang w:val="es-US"/>
        </w:rPr>
        <w:lastRenderedPageBreak/>
        <w:t>SECCIÓN 3</w:t>
      </w:r>
      <w:r w:rsidRPr="0067349A">
        <w:rPr>
          <w:lang w:val="es-US"/>
        </w:rPr>
        <w:tab/>
        <w:t>Sus medicamentos deben estar en la “Lista de medicamentos” del plan</w:t>
      </w:r>
      <w:bookmarkEnd w:id="261"/>
      <w:bookmarkEnd w:id="262"/>
      <w:bookmarkEnd w:id="263"/>
      <w:bookmarkEnd w:id="264"/>
      <w:bookmarkEnd w:id="265"/>
      <w:bookmarkEnd w:id="266"/>
    </w:p>
    <w:p w14:paraId="76CAC86B" w14:textId="77777777" w:rsidR="00675612" w:rsidRPr="0003689A" w:rsidRDefault="00675612" w:rsidP="00396FA6">
      <w:pPr>
        <w:pStyle w:val="Heading4"/>
        <w:rPr>
          <w:lang w:val="es-AR"/>
        </w:rPr>
      </w:pPr>
      <w:bookmarkStart w:id="267" w:name="_Toc68605526"/>
      <w:bookmarkStart w:id="268" w:name="_Toc472678242"/>
      <w:bookmarkStart w:id="269" w:name="_Toc228558984"/>
      <w:bookmarkStart w:id="270" w:name="_Toc109315723"/>
      <w:r w:rsidRPr="0067349A">
        <w:rPr>
          <w:bCs/>
          <w:lang w:val="es-US"/>
        </w:rPr>
        <w:t>Sección 3.1</w:t>
      </w:r>
      <w:r w:rsidRPr="0067349A">
        <w:rPr>
          <w:bCs/>
          <w:lang w:val="es-US"/>
        </w:rPr>
        <w:tab/>
        <w:t>La “Lista de medicamentos” indica qué medicamentos de la Parte D están cubiertos</w:t>
      </w:r>
      <w:bookmarkEnd w:id="267"/>
      <w:bookmarkEnd w:id="268"/>
      <w:bookmarkEnd w:id="269"/>
      <w:bookmarkEnd w:id="270"/>
    </w:p>
    <w:p w14:paraId="5C77A5AF" w14:textId="77777777" w:rsidR="00675612" w:rsidRPr="0003689A" w:rsidRDefault="00675612" w:rsidP="00675612">
      <w:pPr>
        <w:rPr>
          <w:lang w:val="es-AR"/>
        </w:rPr>
      </w:pPr>
      <w:bookmarkStart w:id="271" w:name="_Toc167005619"/>
      <w:bookmarkStart w:id="272" w:name="_Toc167005927"/>
      <w:bookmarkStart w:id="273" w:name="_Toc167682500"/>
      <w:r w:rsidRPr="0067349A">
        <w:rPr>
          <w:lang w:val="es-US"/>
        </w:rPr>
        <w:t xml:space="preserve">El plan tiene una </w:t>
      </w:r>
      <w:r w:rsidRPr="0067349A">
        <w:rPr>
          <w:i/>
          <w:iCs/>
          <w:lang w:val="es-US"/>
        </w:rPr>
        <w:t>“Lista de medicamentos cubiertos (Formulario)”</w:t>
      </w:r>
      <w:r w:rsidRPr="0067349A">
        <w:rPr>
          <w:lang w:val="es-US"/>
        </w:rPr>
        <w:t xml:space="preserve">. En esta </w:t>
      </w:r>
      <w:r w:rsidRPr="0067349A">
        <w:rPr>
          <w:i/>
          <w:iCs/>
          <w:lang w:val="es-US"/>
        </w:rPr>
        <w:t>Evidencia de Cobertura</w:t>
      </w:r>
      <w:r w:rsidRPr="0067349A">
        <w:rPr>
          <w:lang w:val="es-US"/>
        </w:rPr>
        <w:t xml:space="preserve">, </w:t>
      </w:r>
      <w:r w:rsidRPr="0067349A">
        <w:rPr>
          <w:b/>
          <w:bCs/>
          <w:lang w:val="es-US"/>
        </w:rPr>
        <w:t>la denominamos la “Lista de medicamentos” para abreviarla</w:t>
      </w:r>
      <w:r w:rsidRPr="0067349A">
        <w:rPr>
          <w:lang w:val="es-US"/>
        </w:rPr>
        <w:t xml:space="preserve">. </w:t>
      </w:r>
    </w:p>
    <w:p w14:paraId="751C0B4E" w14:textId="70C8CF28" w:rsidR="00675612" w:rsidRPr="0003689A" w:rsidRDefault="00675612" w:rsidP="00D71DCA">
      <w:pPr>
        <w:ind w:right="-138"/>
        <w:rPr>
          <w:lang w:val="es-AR"/>
        </w:rPr>
      </w:pPr>
      <w:r w:rsidRPr="0067349A">
        <w:rPr>
          <w:spacing w:val="-2"/>
          <w:lang w:val="es-US"/>
        </w:rPr>
        <w:t xml:space="preserve">El plan, con la colaboración de un equipo de médicos y farmacéuticos, selecciona los medicamentos </w:t>
      </w:r>
      <w:r w:rsidRPr="0067349A">
        <w:rPr>
          <w:lang w:val="es-US"/>
        </w:rPr>
        <w:t>de la lista. La lista cumple con los requisitos de Medicare y ha sido aprobada por Medicare.</w:t>
      </w:r>
    </w:p>
    <w:p w14:paraId="4FEA9C48" w14:textId="1202408A" w:rsidR="00675612" w:rsidRPr="0003689A" w:rsidRDefault="00675612" w:rsidP="00675612">
      <w:pPr>
        <w:spacing w:after="0" w:afterAutospacing="0"/>
        <w:rPr>
          <w:lang w:val="es-AR"/>
        </w:rPr>
      </w:pPr>
      <w:r w:rsidRPr="0067349A">
        <w:rPr>
          <w:lang w:val="es-US"/>
        </w:rPr>
        <w:t xml:space="preserve">Los medicamentos que se encuentran en la Lista de medicamentos son solo los que están cubiertos por la Parte D de Medicare. </w:t>
      </w:r>
    </w:p>
    <w:p w14:paraId="767A5430" w14:textId="77777777" w:rsidR="00D16FC5" w:rsidRPr="0003689A" w:rsidRDefault="00675612" w:rsidP="004B0346">
      <w:pPr>
        <w:rPr>
          <w:lang w:val="es-AR"/>
        </w:rPr>
      </w:pPr>
      <w:r w:rsidRPr="0067349A">
        <w:rPr>
          <w:lang w:val="es-US"/>
        </w:rPr>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que esté en </w:t>
      </w:r>
      <w:r w:rsidRPr="0067349A">
        <w:rPr>
          <w:i/>
          <w:iCs/>
          <w:lang w:val="es-US"/>
        </w:rPr>
        <w:t>una</w:t>
      </w:r>
      <w:r w:rsidRPr="0067349A">
        <w:rPr>
          <w:lang w:val="es-US"/>
        </w:rPr>
        <w:t xml:space="preserve"> de estas condiciones:</w:t>
      </w:r>
    </w:p>
    <w:p w14:paraId="4DFCB411" w14:textId="0DCB1D6A" w:rsidR="00D16FC5" w:rsidRPr="0003689A" w:rsidRDefault="00FD541F" w:rsidP="004B0346">
      <w:pPr>
        <w:pStyle w:val="ListBullet"/>
        <w:rPr>
          <w:lang w:val="es-AR"/>
        </w:rPr>
      </w:pPr>
      <w:r w:rsidRPr="0067349A">
        <w:rPr>
          <w:lang w:val="es-US"/>
        </w:rPr>
        <w:t>Aprobado por la Administración de Alimentos y Med</w:t>
      </w:r>
      <w:r w:rsidR="00D71DCA" w:rsidRPr="0067349A">
        <w:rPr>
          <w:lang w:val="es-US"/>
        </w:rPr>
        <w:t>icamentos para el diagnóstico o </w:t>
      </w:r>
      <w:r w:rsidRPr="0067349A">
        <w:rPr>
          <w:lang w:val="es-US"/>
        </w:rPr>
        <w:t>afección para la que fue recetado.)</w:t>
      </w:r>
    </w:p>
    <w:p w14:paraId="7294C91D" w14:textId="77777777" w:rsidR="00675612" w:rsidRPr="0003689A" w:rsidRDefault="00D16FC5" w:rsidP="00D63C21">
      <w:pPr>
        <w:pStyle w:val="ListBullet"/>
        <w:rPr>
          <w:lang w:val="es-AR"/>
        </w:rPr>
      </w:pPr>
      <w:r w:rsidRPr="0067349A">
        <w:rPr>
          <w:i/>
          <w:iCs/>
          <w:lang w:val="es-US"/>
        </w:rPr>
        <w:t>O bien,</w:t>
      </w:r>
      <w:r w:rsidRPr="0067349A">
        <w:rPr>
          <w:lang w:val="es-US"/>
        </w:rPr>
        <w:t xml:space="preserve"> avalado por ciertas referencias, como American Hospital Formulary Service Drug Information y el Sistema de Información DRUGDEX. </w:t>
      </w:r>
    </w:p>
    <w:p w14:paraId="50F44EAD" w14:textId="094C67F9" w:rsidR="00E47240" w:rsidRPr="0003689A" w:rsidDel="005D66D8" w:rsidRDefault="00E47240" w:rsidP="004E698D">
      <w:pPr>
        <w:pStyle w:val="ListBullet"/>
        <w:numPr>
          <w:ilvl w:val="0"/>
          <w:numId w:val="0"/>
        </w:numPr>
        <w:rPr>
          <w:lang w:val="es-AR"/>
        </w:rPr>
      </w:pPr>
      <w:r w:rsidRPr="0003689A">
        <w:rPr>
          <w:i/>
          <w:iCs/>
          <w:color w:val="0000FF"/>
          <w:lang w:val="es-AR"/>
        </w:rPr>
        <w:t>[Plans that are not offering indication-based formulary design should delete this section]</w:t>
      </w:r>
      <w:r w:rsidRPr="0067349A">
        <w:rPr>
          <w:color w:val="0000FF"/>
          <w:lang w:val="es-US"/>
        </w:rPr>
        <w:t xml:space="preserve"> </w:t>
      </w:r>
      <w:r w:rsidR="00D71DCA" w:rsidRPr="0067349A">
        <w:rPr>
          <w:lang w:val="es-US"/>
        </w:rPr>
        <w:t>Ciertos </w:t>
      </w:r>
      <w:r w:rsidRPr="0067349A">
        <w:rPr>
          <w:lang w:val="es-US"/>
        </w:rPr>
        <w:t>medicamentos pueden estar cubiertos para algunas afecci</w:t>
      </w:r>
      <w:r w:rsidR="00D71DCA" w:rsidRPr="0067349A">
        <w:rPr>
          <w:lang w:val="es-US"/>
        </w:rPr>
        <w:t>ones, pero se consideran que no </w:t>
      </w:r>
      <w:r w:rsidRPr="0067349A">
        <w:rPr>
          <w:lang w:val="es-US"/>
        </w:rPr>
        <w:t>están en el Formulario para otras. Estos medicamentos se identificarán en nuestra Lista de medicamentos y en Medicare Plan Finder (Buscador de planes de Medicare), junto con las afecciones específicas que cubren.</w:t>
      </w:r>
    </w:p>
    <w:p w14:paraId="60A7AAB9" w14:textId="6B4BC92E" w:rsidR="006D5653" w:rsidRPr="0003689A" w:rsidRDefault="006D5653" w:rsidP="006D5653">
      <w:pPr>
        <w:rPr>
          <w:color w:val="0000FF"/>
          <w:lang w:val="es-AR"/>
        </w:rPr>
      </w:pPr>
      <w:bookmarkStart w:id="274" w:name="_Toc377720807"/>
      <w:r w:rsidRPr="0003689A">
        <w:rPr>
          <w:i/>
          <w:iCs/>
          <w:color w:val="0000FF"/>
          <w:lang w:val="es-AR"/>
        </w:rPr>
        <w:t>[Insert either of the two sentences:</w:t>
      </w:r>
      <w:r w:rsidRPr="0067349A">
        <w:rPr>
          <w:color w:val="0000FF"/>
          <w:lang w:val="es-US"/>
        </w:rPr>
        <w:t xml:space="preserve"> “La Lista de Medicamentos incluye medicamentos de marca y medicamentos genéricos.” </w:t>
      </w:r>
      <w:r w:rsidRPr="0003689A">
        <w:rPr>
          <w:i/>
          <w:iCs/>
          <w:color w:val="0000FF"/>
          <w:lang w:val="es-AR"/>
        </w:rPr>
        <w:t>OR</w:t>
      </w:r>
      <w:r w:rsidRPr="0067349A">
        <w:rPr>
          <w:color w:val="0000FF"/>
          <w:lang w:val="es-US"/>
        </w:rPr>
        <w:t xml:space="preserve"> “La Lista de medicamentos incluye medicamentos de marca, medicamentos genéricos y biosimilares”.]</w:t>
      </w:r>
      <w:bookmarkEnd w:id="274"/>
    </w:p>
    <w:p w14:paraId="1143EBAE" w14:textId="1F05B20D" w:rsidR="00575987" w:rsidRPr="0003689A" w:rsidRDefault="00575987" w:rsidP="00575987">
      <w:pPr>
        <w:rPr>
          <w:lang w:val="es-AR"/>
        </w:rPr>
      </w:pPr>
      <w:r w:rsidRPr="0067349A">
        <w:rPr>
          <w:lang w:val="es-US"/>
        </w:rPr>
        <w:t>Un medicamento de marca es un medicamento con receta que se vende bajo una marca registrada propiedad del fabricante del medicamento. Los medicamentos de marca que son más complejos que los medicamentos típicos (por ejemplo, los medicamentos basados en una proteína) se denominan productos biológicos. En la lista de medicamentos, cuando nos referimos a “medicamentos”, esto podría significar un medicamento o un producto biológico.</w:t>
      </w:r>
    </w:p>
    <w:p w14:paraId="07204F5B" w14:textId="6B514B46" w:rsidR="00675612" w:rsidRPr="0003689A" w:rsidRDefault="00675612" w:rsidP="00675612">
      <w:pPr>
        <w:rPr>
          <w:lang w:val="es-AR"/>
        </w:rPr>
      </w:pPr>
      <w:r w:rsidRPr="0067349A">
        <w:rPr>
          <w:lang w:val="es-US"/>
        </w:rPr>
        <w:t xml:space="preserve">Un medicamento genérico es un medicamento con receta que tiene los mismos ingredientes activos que el medicamento de marca. </w:t>
      </w:r>
      <w:r w:rsidRPr="0003689A">
        <w:rPr>
          <w:color w:val="0000FF"/>
          <w:lang w:val="es-AR"/>
        </w:rPr>
        <w:t>[</w:t>
      </w:r>
      <w:r w:rsidRPr="0003689A">
        <w:rPr>
          <w:i/>
          <w:iCs/>
          <w:color w:val="0000FF"/>
          <w:lang w:val="es-AR"/>
        </w:rPr>
        <w:t>Insert if applicable:</w:t>
      </w:r>
      <w:r w:rsidRPr="0067349A">
        <w:rPr>
          <w:color w:val="0000FF"/>
          <w:lang w:val="es-US"/>
        </w:rPr>
        <w:t xml:space="preserve"> Dado que los productos biológicos son más complejos que los medicamentos típicos, en lugar de tener una forma genérica, tienen alternativas que se denominan biosimilares.] </w:t>
      </w:r>
      <w:r w:rsidRPr="0067349A">
        <w:rPr>
          <w:lang w:val="es-US"/>
        </w:rPr>
        <w:t xml:space="preserve">En general, los medicamentos genéricos </w:t>
      </w:r>
      <w:r w:rsidRPr="0067349A">
        <w:rPr>
          <w:color w:val="0000FF"/>
          <w:lang w:val="es-US"/>
        </w:rPr>
        <w:t>[</w:t>
      </w:r>
      <w:r w:rsidRPr="0003689A">
        <w:rPr>
          <w:i/>
          <w:iCs/>
          <w:color w:val="0000FF"/>
          <w:lang w:val="es-AR"/>
        </w:rPr>
        <w:t>Insert if applicable:</w:t>
      </w:r>
      <w:r w:rsidRPr="0067349A">
        <w:rPr>
          <w:color w:val="0000FF"/>
          <w:lang w:val="es-US"/>
        </w:rPr>
        <w:t xml:space="preserve"> y los biosimilares] </w:t>
      </w:r>
      <w:r w:rsidRPr="0067349A">
        <w:rPr>
          <w:lang w:val="es-US"/>
        </w:rPr>
        <w:t xml:space="preserve">funcionan tan bien como el medicamento de marca </w:t>
      </w:r>
      <w:r w:rsidRPr="0003689A">
        <w:rPr>
          <w:color w:val="0000FF"/>
          <w:lang w:val="es-AR"/>
        </w:rPr>
        <w:t>[</w:t>
      </w:r>
      <w:r w:rsidRPr="0003689A">
        <w:rPr>
          <w:i/>
          <w:iCs/>
          <w:color w:val="0000FF"/>
          <w:lang w:val="es-AR"/>
        </w:rPr>
        <w:t xml:space="preserve">Insert if </w:t>
      </w:r>
      <w:r w:rsidRPr="0003689A">
        <w:rPr>
          <w:i/>
          <w:iCs/>
          <w:color w:val="0000FF"/>
          <w:lang w:val="es-AR"/>
        </w:rPr>
        <w:lastRenderedPageBreak/>
        <w:t>applicable:</w:t>
      </w:r>
      <w:r w:rsidRPr="0067349A">
        <w:rPr>
          <w:color w:val="0000FF"/>
          <w:lang w:val="es-US"/>
        </w:rPr>
        <w:t xml:space="preserve"> o el producto biológico] </w:t>
      </w:r>
      <w:r w:rsidRPr="0067349A">
        <w:rPr>
          <w:lang w:val="es-US"/>
        </w:rPr>
        <w:t xml:space="preserve">y por lo general cuestan menos. Hay medicamentos genéricos sustitutos </w:t>
      </w:r>
      <w:r w:rsidRPr="0003689A">
        <w:rPr>
          <w:color w:val="0000FF"/>
          <w:lang w:val="es-AR"/>
        </w:rPr>
        <w:t>[</w:t>
      </w:r>
      <w:r w:rsidRPr="0003689A">
        <w:rPr>
          <w:i/>
          <w:iCs/>
          <w:color w:val="0000FF"/>
          <w:lang w:val="es-AR"/>
        </w:rPr>
        <w:t>Insert if applicable:</w:t>
      </w:r>
      <w:r w:rsidRPr="0067349A">
        <w:rPr>
          <w:color w:val="0000FF"/>
          <w:lang w:val="es-US"/>
        </w:rPr>
        <w:t xml:space="preserve"> o alternativas biosimilares]</w:t>
      </w:r>
      <w:r w:rsidRPr="0067349A">
        <w:rPr>
          <w:lang w:val="es-US"/>
        </w:rPr>
        <w:t xml:space="preserve"> disponibles para muchos medicamentos de marca </w:t>
      </w:r>
      <w:r w:rsidRPr="0067349A">
        <w:rPr>
          <w:color w:val="0000FF"/>
          <w:lang w:val="es-US"/>
        </w:rPr>
        <w:t>[</w:t>
      </w:r>
      <w:r w:rsidRPr="0003689A">
        <w:rPr>
          <w:i/>
          <w:iCs/>
          <w:color w:val="0000FF"/>
          <w:lang w:val="es-AR"/>
        </w:rPr>
        <w:t>Insert if applicable:</w:t>
      </w:r>
      <w:r w:rsidRPr="0067349A">
        <w:rPr>
          <w:color w:val="0000FF"/>
          <w:lang w:val="es-US"/>
        </w:rPr>
        <w:t xml:space="preserve"> y algunos productos biológicos]</w:t>
      </w:r>
      <w:r w:rsidRPr="0067349A">
        <w:rPr>
          <w:lang w:val="es-US"/>
        </w:rPr>
        <w:t xml:space="preserve">. </w:t>
      </w:r>
    </w:p>
    <w:p w14:paraId="659852F6" w14:textId="77777777" w:rsidR="007A51CF" w:rsidRPr="0003689A" w:rsidRDefault="00815CFE" w:rsidP="000516FD">
      <w:pPr>
        <w:rPr>
          <w:color w:val="0000FF"/>
          <w:lang w:val="es-AR"/>
        </w:rPr>
      </w:pPr>
      <w:r w:rsidRPr="0003689A">
        <w:rPr>
          <w:color w:val="0000FF"/>
          <w:lang w:val="es-AR"/>
        </w:rPr>
        <w:t>[</w:t>
      </w:r>
      <w:r w:rsidRPr="0003689A">
        <w:rPr>
          <w:i/>
          <w:iCs/>
          <w:color w:val="0000FF"/>
          <w:lang w:val="es-AR"/>
        </w:rPr>
        <w:t>Insert if applicable:</w:t>
      </w:r>
      <w:r w:rsidRPr="0067349A">
        <w:rPr>
          <w:color w:val="0000FF"/>
          <w:lang w:val="es-US"/>
        </w:rPr>
        <w:t xml:space="preserve"> </w:t>
      </w:r>
    </w:p>
    <w:p w14:paraId="1FB38E52" w14:textId="77777777" w:rsidR="007A51CF" w:rsidRPr="0003689A" w:rsidRDefault="007A51CF" w:rsidP="00600AA5">
      <w:pPr>
        <w:pStyle w:val="subheading"/>
        <w:rPr>
          <w:color w:val="0000FF"/>
          <w:lang w:val="es-AR"/>
        </w:rPr>
      </w:pPr>
      <w:r w:rsidRPr="0067349A">
        <w:rPr>
          <w:bCs/>
          <w:color w:val="0000FF"/>
          <w:lang w:val="es-US"/>
        </w:rPr>
        <w:t>Medicamentos de venta libre</w:t>
      </w:r>
    </w:p>
    <w:p w14:paraId="4667A94B" w14:textId="096A4327" w:rsidR="000516FD" w:rsidRPr="0003689A" w:rsidRDefault="000516FD" w:rsidP="000516FD">
      <w:pPr>
        <w:rPr>
          <w:color w:val="0000FF"/>
          <w:lang w:val="es-AR"/>
        </w:rPr>
      </w:pPr>
      <w:r w:rsidRPr="0067349A">
        <w:rPr>
          <w:color w:val="0000FF"/>
          <w:lang w:val="es-US"/>
        </w:rPr>
        <w:t>Nuestro plan también cubre ciertos medicamentos de venta</w:t>
      </w:r>
      <w:r w:rsidR="00B2317C" w:rsidRPr="0067349A">
        <w:rPr>
          <w:color w:val="0000FF"/>
          <w:lang w:val="es-US"/>
        </w:rPr>
        <w:t xml:space="preserve"> libre. Algunos medicamentos de </w:t>
      </w:r>
      <w:r w:rsidRPr="0067349A">
        <w:rPr>
          <w:color w:val="0000FF"/>
          <w:lang w:val="es-US"/>
        </w:rPr>
        <w:t xml:space="preserve">venta libre son menos costosos que los medicamentos con </w:t>
      </w:r>
      <w:r w:rsidR="00B2317C" w:rsidRPr="0067349A">
        <w:rPr>
          <w:color w:val="0000FF"/>
          <w:lang w:val="es-US"/>
        </w:rPr>
        <w:t xml:space="preserve">receta y son igual de eficaces. </w:t>
      </w:r>
      <w:r w:rsidRPr="0067349A">
        <w:rPr>
          <w:color w:val="0000FF"/>
          <w:lang w:val="es-US"/>
        </w:rPr>
        <w:t>P</w:t>
      </w:r>
      <w:r w:rsidR="00B2317C" w:rsidRPr="0067349A">
        <w:rPr>
          <w:color w:val="0000FF"/>
          <w:lang w:val="es-US"/>
        </w:rPr>
        <w:t>ara </w:t>
      </w:r>
      <w:r w:rsidRPr="0067349A">
        <w:rPr>
          <w:color w:val="0000FF"/>
          <w:lang w:val="es-US"/>
        </w:rPr>
        <w:t>obtener más información, llame a Servicios para los miembros.]</w:t>
      </w:r>
    </w:p>
    <w:p w14:paraId="11D6835B" w14:textId="77777777" w:rsidR="00675612" w:rsidRPr="0003689A" w:rsidRDefault="00675612" w:rsidP="00185320">
      <w:pPr>
        <w:pStyle w:val="subheading"/>
        <w:rPr>
          <w:lang w:val="es-AR"/>
        </w:rPr>
      </w:pPr>
      <w:r w:rsidRPr="0067349A">
        <w:rPr>
          <w:bCs/>
          <w:lang w:val="es-US"/>
        </w:rPr>
        <w:t xml:space="preserve">¿Qué </w:t>
      </w:r>
      <w:r w:rsidRPr="0067349A">
        <w:rPr>
          <w:bCs/>
          <w:i/>
          <w:iCs/>
          <w:lang w:val="es-US"/>
        </w:rPr>
        <w:t>no</w:t>
      </w:r>
      <w:r w:rsidRPr="0067349A">
        <w:rPr>
          <w:bCs/>
          <w:lang w:val="es-US"/>
        </w:rPr>
        <w:t xml:space="preserve"> se incluye en la Lista de medicamentos?</w:t>
      </w:r>
    </w:p>
    <w:p w14:paraId="6D79FD1E" w14:textId="77777777" w:rsidR="00675612" w:rsidRPr="0003689A" w:rsidRDefault="00675612" w:rsidP="004B0346">
      <w:pPr>
        <w:rPr>
          <w:lang w:val="es-AR"/>
        </w:rPr>
      </w:pPr>
      <w:r w:rsidRPr="0067349A">
        <w:rPr>
          <w:lang w:val="es-US"/>
        </w:rPr>
        <w:t xml:space="preserve">El plan no cubre todos los medicamentos con receta. </w:t>
      </w:r>
    </w:p>
    <w:p w14:paraId="7BF0578A" w14:textId="27F4FD53" w:rsidR="00675612" w:rsidRPr="0003689A" w:rsidRDefault="00675612" w:rsidP="004B0346">
      <w:pPr>
        <w:pStyle w:val="ListBullet"/>
        <w:rPr>
          <w:lang w:val="es-AR"/>
        </w:rPr>
      </w:pPr>
      <w:r w:rsidRPr="0067349A">
        <w:rPr>
          <w:lang w:val="es-US"/>
        </w:rPr>
        <w:t xml:space="preserve">En algunos casos, la ley no permite que ningún plan de </w:t>
      </w:r>
      <w:r w:rsidR="00D71DCA" w:rsidRPr="0067349A">
        <w:rPr>
          <w:lang w:val="es-US"/>
        </w:rPr>
        <w:t>Medicare cubra ciertos tipos de </w:t>
      </w:r>
      <w:r w:rsidRPr="0067349A">
        <w:rPr>
          <w:lang w:val="es-US"/>
        </w:rPr>
        <w:t>medicamentos (para obtener más información sobre esto, consulte la sección 7.1 de este capítulo).</w:t>
      </w:r>
    </w:p>
    <w:p w14:paraId="5CCD8B53" w14:textId="41C3760D" w:rsidR="00236109" w:rsidRPr="0067349A" w:rsidRDefault="00236109" w:rsidP="00236109">
      <w:pPr>
        <w:pStyle w:val="ListBullet"/>
      </w:pPr>
      <w:bookmarkStart w:id="275" w:name="_Toc109315724"/>
      <w:bookmarkStart w:id="276" w:name="_Toc228558985"/>
      <w:bookmarkStart w:id="277" w:name="_Toc472678243"/>
      <w:bookmarkStart w:id="278" w:name="_Toc68605527"/>
      <w:r w:rsidRPr="0067349A">
        <w:rPr>
          <w:lang w:val="es-US"/>
        </w:rPr>
        <w:t>En otros casos, hemos decidido no incluir en la Lista de medicamentos un medicamento en particular. En algunos casos, es posible que pueda obtener un medicamento que no está en la lista de medicamentos. Consulte el Consulte</w:t>
      </w:r>
      <w:r w:rsidR="00D71DCA" w:rsidRPr="0067349A">
        <w:rPr>
          <w:lang w:val="es-US"/>
        </w:rPr>
        <w:t xml:space="preserve"> el Capítulo </w:t>
      </w:r>
      <w:r w:rsidR="00E7125A">
        <w:rPr>
          <w:lang w:val="es-US"/>
        </w:rPr>
        <w:t>7</w:t>
      </w:r>
      <w:r w:rsidR="00E7125A" w:rsidRPr="0067349A">
        <w:rPr>
          <w:lang w:val="es-US"/>
        </w:rPr>
        <w:t xml:space="preserve"> </w:t>
      </w:r>
      <w:r w:rsidR="00D71DCA" w:rsidRPr="0067349A">
        <w:rPr>
          <w:lang w:val="es-US"/>
        </w:rPr>
        <w:t>para obtener más </w:t>
      </w:r>
      <w:r w:rsidRPr="0067349A">
        <w:rPr>
          <w:lang w:val="es-US"/>
        </w:rPr>
        <w:t>información.</w:t>
      </w:r>
    </w:p>
    <w:p w14:paraId="1D13D145" w14:textId="30D154D1" w:rsidR="00675612" w:rsidRPr="0003689A" w:rsidRDefault="00675612" w:rsidP="00396FA6">
      <w:pPr>
        <w:pStyle w:val="Heading4"/>
        <w:rPr>
          <w:bCs/>
          <w:spacing w:val="-2"/>
          <w:sz w:val="4"/>
          <w:lang w:val="es-AR"/>
        </w:rPr>
      </w:pPr>
      <w:r w:rsidRPr="0067349A">
        <w:rPr>
          <w:bCs/>
          <w:lang w:val="es-US"/>
        </w:rPr>
        <w:t>Sección 3.2</w:t>
      </w:r>
      <w:r w:rsidRPr="0067349A">
        <w:rPr>
          <w:bCs/>
          <w:lang w:val="es-US"/>
        </w:rPr>
        <w:tab/>
      </w:r>
      <w:r w:rsidRPr="0067349A">
        <w:rPr>
          <w:bCs/>
          <w:spacing w:val="-2"/>
          <w:lang w:val="es-US"/>
        </w:rPr>
        <w:t xml:space="preserve">Hay </w:t>
      </w:r>
      <w:r w:rsidRPr="0003689A">
        <w:rPr>
          <w:bCs/>
          <w:i/>
          <w:iCs/>
          <w:color w:val="0000FF"/>
          <w:spacing w:val="-2"/>
          <w:lang w:val="es-AR"/>
        </w:rPr>
        <w:t>[insert number of tiers]</w:t>
      </w:r>
      <w:r w:rsidRPr="0067349A">
        <w:rPr>
          <w:bCs/>
          <w:spacing w:val="-2"/>
          <w:lang w:val="es-US"/>
        </w:rPr>
        <w:t xml:space="preserve"> </w:t>
      </w:r>
      <w:r w:rsidR="00452F03" w:rsidRPr="0067349A">
        <w:rPr>
          <w:bCs/>
          <w:spacing w:val="-2"/>
          <w:lang w:val="es-US"/>
        </w:rPr>
        <w:t>“</w:t>
      </w:r>
      <w:r w:rsidRPr="0067349A">
        <w:rPr>
          <w:bCs/>
          <w:spacing w:val="-2"/>
          <w:lang w:val="es-US"/>
        </w:rPr>
        <w:t>niveles de costo compartido</w:t>
      </w:r>
      <w:r w:rsidR="00452F03" w:rsidRPr="0067349A">
        <w:rPr>
          <w:bCs/>
          <w:spacing w:val="-2"/>
          <w:lang w:val="es-US"/>
        </w:rPr>
        <w:t>”</w:t>
      </w:r>
      <w:r w:rsidRPr="0067349A">
        <w:rPr>
          <w:bCs/>
          <w:spacing w:val="-2"/>
          <w:lang w:val="es-US"/>
        </w:rPr>
        <w:t xml:space="preserve"> para los medicamentos que figuran en la Lista de medicamentos</w:t>
      </w:r>
      <w:bookmarkEnd w:id="275"/>
      <w:bookmarkEnd w:id="276"/>
      <w:bookmarkEnd w:id="277"/>
      <w:bookmarkEnd w:id="278"/>
    </w:p>
    <w:p w14:paraId="1C500AF3" w14:textId="77777777" w:rsidR="00675612" w:rsidRPr="0067349A" w:rsidRDefault="00675612" w:rsidP="00C75E7F">
      <w:pPr>
        <w:keepNext/>
        <w:spacing w:after="0" w:afterAutospacing="0"/>
        <w:rPr>
          <w:i/>
          <w:color w:val="0000FF"/>
        </w:rPr>
      </w:pPr>
      <w:r w:rsidRPr="0067349A">
        <w:rPr>
          <w:i/>
          <w:iCs/>
          <w:color w:val="0000FF"/>
        </w:rPr>
        <w:t>[Plans that do not use drug tiers should omit this section.]</w:t>
      </w:r>
    </w:p>
    <w:p w14:paraId="45C0DFAC" w14:textId="5F10DD80" w:rsidR="00675612" w:rsidRPr="0003689A" w:rsidRDefault="00675612" w:rsidP="004B0346">
      <w:pPr>
        <w:rPr>
          <w:lang w:val="es-AR"/>
        </w:rPr>
      </w:pPr>
      <w:r w:rsidRPr="0067349A">
        <w:rPr>
          <w:lang w:val="es-US"/>
        </w:rPr>
        <w:t xml:space="preserve">Todos los medicamentos de la Lista de medicamentos del plan se encuentran en uno de los </w:t>
      </w:r>
      <w:r w:rsidRPr="0067349A">
        <w:rPr>
          <w:i/>
          <w:iCs/>
          <w:color w:val="0000FF"/>
          <w:lang w:val="es-US"/>
        </w:rPr>
        <w:t>[</w:t>
      </w:r>
      <w:r w:rsidRPr="0003689A">
        <w:rPr>
          <w:i/>
          <w:iCs/>
          <w:color w:val="0000FF"/>
          <w:lang w:val="es-AR"/>
        </w:rPr>
        <w:t>insert number of tiers]</w:t>
      </w:r>
      <w:r w:rsidRPr="0067349A">
        <w:rPr>
          <w:lang w:val="es-US"/>
        </w:rPr>
        <w:t xml:space="preserve"> niveles de costo compartido. En genera</w:t>
      </w:r>
      <w:r w:rsidR="00D71DCA" w:rsidRPr="0067349A">
        <w:rPr>
          <w:lang w:val="es-US"/>
        </w:rPr>
        <w:t>l, cuanto mayor sea el nivel de </w:t>
      </w:r>
      <w:r w:rsidRPr="0067349A">
        <w:rPr>
          <w:lang w:val="es-US"/>
        </w:rPr>
        <w:t>costo compartido, mayor será el costo del medicamento que le corresponderá pagar:</w:t>
      </w:r>
    </w:p>
    <w:p w14:paraId="1351A9B2" w14:textId="77777777" w:rsidR="004B0346" w:rsidRPr="0067349A" w:rsidRDefault="004B0346" w:rsidP="004B0346">
      <w:pPr>
        <w:pStyle w:val="ListBullet"/>
        <w:rPr>
          <w:color w:val="0000FF"/>
        </w:rPr>
      </w:pPr>
      <w:r w:rsidRPr="0067349A">
        <w:rPr>
          <w:i/>
          <w:iCs/>
          <w:color w:val="0000FF"/>
        </w:rPr>
        <w:t>[Plans should briefly describe each tier</w:t>
      </w:r>
      <w:r w:rsidRPr="0003689A">
        <w:rPr>
          <w:i/>
          <w:iCs/>
          <w:color w:val="0000FF"/>
        </w:rPr>
        <w:t xml:space="preserve"> (e.g., Cost-Sharing Tier 1 includes generic drugs). Indicate which is the lowest tier and which is the highest tier.]</w:t>
      </w:r>
    </w:p>
    <w:p w14:paraId="3EE7CDD5" w14:textId="77777777" w:rsidR="00675612" w:rsidRPr="0003689A" w:rsidRDefault="00675612" w:rsidP="00675612">
      <w:pPr>
        <w:rPr>
          <w:lang w:val="es-AR"/>
        </w:rPr>
      </w:pPr>
      <w:r w:rsidRPr="0067349A">
        <w:rPr>
          <w:lang w:val="es-US"/>
        </w:rPr>
        <w:t xml:space="preserve">Para saber en qué nivel de costo compartido está su medicamento, consulte la Lista de medicamentos del plan. </w:t>
      </w:r>
    </w:p>
    <w:p w14:paraId="5DD038BF" w14:textId="77777777" w:rsidR="00675612" w:rsidRPr="0003689A" w:rsidRDefault="00675612" w:rsidP="00675612">
      <w:pPr>
        <w:rPr>
          <w:i/>
          <w:lang w:val="es-AR"/>
        </w:rPr>
      </w:pPr>
      <w:r w:rsidRPr="0067349A">
        <w:rPr>
          <w:lang w:val="es-US"/>
        </w:rPr>
        <w:t>En el Capítulo 4 (</w:t>
      </w:r>
      <w:r w:rsidRPr="0067349A">
        <w:rPr>
          <w:i/>
          <w:iCs/>
          <w:lang w:val="es-US"/>
        </w:rPr>
        <w:t>Lo que le corresponde pagar por los medicamentos con receta de la Parte D</w:t>
      </w:r>
      <w:r w:rsidRPr="0067349A">
        <w:rPr>
          <w:lang w:val="es-US"/>
        </w:rPr>
        <w:t>) se incluye el monto que debe pagar por los medicamentos en cada nivel de costo compartido.</w:t>
      </w:r>
    </w:p>
    <w:p w14:paraId="181DE576" w14:textId="77777777" w:rsidR="00675612" w:rsidRPr="0003689A" w:rsidRDefault="00675612" w:rsidP="00396FA6">
      <w:pPr>
        <w:pStyle w:val="Heading4"/>
        <w:rPr>
          <w:sz w:val="12"/>
          <w:lang w:val="es-AR"/>
        </w:rPr>
      </w:pPr>
      <w:bookmarkStart w:id="279" w:name="_Toc68605528"/>
      <w:bookmarkStart w:id="280" w:name="_Toc472678244"/>
      <w:bookmarkStart w:id="281" w:name="_Toc228558986"/>
      <w:bookmarkStart w:id="282" w:name="_Toc109315725"/>
      <w:r w:rsidRPr="0067349A">
        <w:rPr>
          <w:bCs/>
          <w:lang w:val="es-US"/>
        </w:rPr>
        <w:lastRenderedPageBreak/>
        <w:t>Sección 3.3</w:t>
      </w:r>
      <w:r w:rsidRPr="0067349A">
        <w:rPr>
          <w:bCs/>
          <w:lang w:val="es-US"/>
        </w:rPr>
        <w:tab/>
        <w:t>¿Cómo puede averiguar si un medicamento específico está en la Lista de medicamentos?</w:t>
      </w:r>
      <w:bookmarkEnd w:id="279"/>
      <w:bookmarkEnd w:id="280"/>
      <w:bookmarkEnd w:id="281"/>
      <w:bookmarkEnd w:id="282"/>
    </w:p>
    <w:p w14:paraId="4DF88CD3" w14:textId="77777777" w:rsidR="00675612" w:rsidRPr="0003689A" w:rsidRDefault="00675612" w:rsidP="00FF710A">
      <w:pPr>
        <w:keepNext/>
        <w:rPr>
          <w:lang w:val="es-AR"/>
        </w:rPr>
      </w:pPr>
      <w:r w:rsidRPr="0067349A">
        <w:rPr>
          <w:lang w:val="es-US"/>
        </w:rPr>
        <w:t xml:space="preserve">Hay </w:t>
      </w:r>
      <w:r w:rsidRPr="0003689A">
        <w:rPr>
          <w:i/>
          <w:iCs/>
          <w:color w:val="0000FF"/>
          <w:lang w:val="es-AR"/>
        </w:rPr>
        <w:t>[insert number]</w:t>
      </w:r>
      <w:r w:rsidRPr="0067349A">
        <w:rPr>
          <w:lang w:val="es-US"/>
        </w:rPr>
        <w:t xml:space="preserve"> formas de averiguarlo: </w:t>
      </w:r>
    </w:p>
    <w:p w14:paraId="533F53E4" w14:textId="3083BDFD" w:rsidR="00675612" w:rsidRPr="0003689A" w:rsidRDefault="00675612" w:rsidP="00FF710A">
      <w:pPr>
        <w:numPr>
          <w:ilvl w:val="0"/>
          <w:numId w:val="1"/>
        </w:numPr>
        <w:tabs>
          <w:tab w:val="left" w:pos="720"/>
          <w:tab w:val="left" w:pos="1260"/>
        </w:tabs>
        <w:spacing w:before="120" w:beforeAutospacing="0"/>
        <w:rPr>
          <w:lang w:val="es-AR"/>
        </w:rPr>
      </w:pPr>
      <w:r w:rsidRPr="0067349A">
        <w:rPr>
          <w:lang w:val="es-US"/>
        </w:rPr>
        <w:t xml:space="preserve">Consulte la Lista de medicamentos más reciente que le </w:t>
      </w:r>
      <w:r w:rsidRPr="0003689A">
        <w:rPr>
          <w:color w:val="0000FF"/>
          <w:lang w:val="es-AR"/>
        </w:rPr>
        <w:t>[</w:t>
      </w:r>
      <w:r w:rsidRPr="0003689A">
        <w:rPr>
          <w:i/>
          <w:iCs/>
          <w:color w:val="0000FF"/>
          <w:lang w:val="es-AR"/>
        </w:rPr>
        <w:t>insert</w:t>
      </w:r>
      <w:r w:rsidRPr="0003689A">
        <w:rPr>
          <w:color w:val="0000FF"/>
          <w:lang w:val="es-AR"/>
        </w:rPr>
        <w:t>:</w:t>
      </w:r>
      <w:r w:rsidR="00FF710A" w:rsidRPr="0067349A">
        <w:rPr>
          <w:color w:val="0000FF"/>
          <w:lang w:val="es-US"/>
        </w:rPr>
        <w:t xml:space="preserve"> enviamos por correo] O</w:t>
      </w:r>
      <w:r w:rsidR="000E2488" w:rsidRPr="0067349A">
        <w:rPr>
          <w:color w:val="0000FF"/>
          <w:lang w:val="es-US"/>
        </w:rPr>
        <w:t>R</w:t>
      </w:r>
      <w:r w:rsidR="00FF710A" w:rsidRPr="0067349A">
        <w:rPr>
          <w:color w:val="0000FF"/>
          <w:lang w:val="es-US"/>
        </w:rPr>
        <w:t> </w:t>
      </w:r>
      <w:r w:rsidRPr="0067349A">
        <w:rPr>
          <w:color w:val="0000FF"/>
          <w:lang w:val="es-US"/>
        </w:rPr>
        <w:t>[</w:t>
      </w:r>
      <w:r w:rsidRPr="0003689A">
        <w:rPr>
          <w:i/>
          <w:iCs/>
          <w:color w:val="0000FF"/>
          <w:lang w:val="es-AR"/>
        </w:rPr>
        <w:t>insert</w:t>
      </w:r>
      <w:r w:rsidRPr="0003689A">
        <w:rPr>
          <w:color w:val="0000FF"/>
          <w:lang w:val="es-AR"/>
        </w:rPr>
        <w:t xml:space="preserve">: </w:t>
      </w:r>
      <w:r w:rsidR="006C68B0" w:rsidRPr="00537E86">
        <w:rPr>
          <w:color w:val="0000FF"/>
          <w:lang w:val="es"/>
        </w:rPr>
        <w:t>por vía electrónica</w:t>
      </w:r>
      <w:r w:rsidRPr="0003689A">
        <w:rPr>
          <w:color w:val="0000FF"/>
          <w:lang w:val="es-AR"/>
        </w:rPr>
        <w:t>]</w:t>
      </w:r>
      <w:r w:rsidRPr="0003689A">
        <w:rPr>
          <w:lang w:val="es-AR"/>
        </w:rPr>
        <w:t>.</w:t>
      </w:r>
      <w:r w:rsidRPr="0003689A">
        <w:rPr>
          <w:i/>
          <w:iCs/>
          <w:color w:val="0000FF"/>
          <w:lang w:val="es-AR"/>
        </w:rPr>
        <w:t xml:space="preserve"> </w:t>
      </w:r>
      <w:r w:rsidRPr="0003689A">
        <w:rPr>
          <w:color w:val="0000FF"/>
          <w:lang w:val="es-AR"/>
        </w:rPr>
        <w:t>[</w:t>
      </w:r>
      <w:r w:rsidRPr="0003689A">
        <w:rPr>
          <w:i/>
          <w:iCs/>
          <w:color w:val="0000FF"/>
          <w:lang w:val="es-AR"/>
        </w:rPr>
        <w:t>Insert if applicable:</w:t>
      </w:r>
      <w:r w:rsidRPr="0067349A">
        <w:rPr>
          <w:color w:val="0000FF"/>
          <w:lang w:val="es-US"/>
        </w:rPr>
        <w:t xml:space="preserve"> (tenga en cuenta lo </w:t>
      </w:r>
      <w:r w:rsidR="00FF710A" w:rsidRPr="0067349A">
        <w:rPr>
          <w:color w:val="0000FF"/>
          <w:lang w:val="es-US"/>
        </w:rPr>
        <w:t>siguiente: la </w:t>
      </w:r>
      <w:r w:rsidRPr="0067349A">
        <w:rPr>
          <w:color w:val="0000FF"/>
          <w:lang w:val="es-US"/>
        </w:rPr>
        <w:t>Lista de medicamentos que le proporcionamos incluye información para los medicamentos cubiertos que son más comúnmente utiliz</w:t>
      </w:r>
      <w:r w:rsidR="00FF710A" w:rsidRPr="0067349A">
        <w:rPr>
          <w:color w:val="0000FF"/>
          <w:lang w:val="es-US"/>
        </w:rPr>
        <w:t>ados por nuestros miembros. Sin </w:t>
      </w:r>
      <w:r w:rsidRPr="0067349A">
        <w:rPr>
          <w:color w:val="0000FF"/>
          <w:lang w:val="es-US"/>
        </w:rPr>
        <w:t>embargo, cubrimos medicamentos adicionales que no</w:t>
      </w:r>
      <w:r w:rsidR="00FF710A" w:rsidRPr="0067349A">
        <w:rPr>
          <w:color w:val="0000FF"/>
          <w:lang w:val="es-US"/>
        </w:rPr>
        <w:t xml:space="preserve"> están incluidos en la Lista de </w:t>
      </w:r>
      <w:r w:rsidRPr="0067349A">
        <w:rPr>
          <w:color w:val="0000FF"/>
          <w:lang w:val="es-US"/>
        </w:rPr>
        <w:t>medicamentos proporcionada. Si algún medicamento no está incluido en la Lista de medicamentos, deberá visitar nuestro sitio web o comunicarse con Servicios para los miembros para averiguar si lo cubrimos).]</w:t>
      </w:r>
    </w:p>
    <w:p w14:paraId="61E3D070" w14:textId="77777777" w:rsidR="00675612" w:rsidRPr="0003689A" w:rsidRDefault="00675612" w:rsidP="00FF710A">
      <w:pPr>
        <w:numPr>
          <w:ilvl w:val="0"/>
          <w:numId w:val="1"/>
        </w:numPr>
        <w:tabs>
          <w:tab w:val="left" w:pos="720"/>
          <w:tab w:val="left" w:pos="1260"/>
        </w:tabs>
        <w:spacing w:before="120" w:beforeAutospacing="0"/>
        <w:rPr>
          <w:lang w:val="es-AR"/>
        </w:rPr>
      </w:pPr>
      <w:r w:rsidRPr="0067349A">
        <w:rPr>
          <w:lang w:val="es-US"/>
        </w:rPr>
        <w:t xml:space="preserve">Visite el sitio web del plan </w:t>
      </w:r>
      <w:r w:rsidRPr="0003689A">
        <w:rPr>
          <w:lang w:val="es-AR"/>
        </w:rPr>
        <w:t>(</w:t>
      </w:r>
      <w:r w:rsidRPr="0003689A">
        <w:rPr>
          <w:i/>
          <w:iCs/>
          <w:color w:val="0000FF"/>
          <w:lang w:val="es-AR"/>
        </w:rPr>
        <w:t>[insert URL]</w:t>
      </w:r>
      <w:r w:rsidRPr="0003689A">
        <w:rPr>
          <w:lang w:val="es-AR"/>
        </w:rPr>
        <w:t>)</w:t>
      </w:r>
      <w:r w:rsidRPr="0067349A">
        <w:rPr>
          <w:lang w:val="es-US"/>
        </w:rPr>
        <w:t>. La Lista de medicamentos en el sitio web siempre es la más actualizada.</w:t>
      </w:r>
    </w:p>
    <w:p w14:paraId="7BC0409D" w14:textId="4CD3288B" w:rsidR="00675612" w:rsidRPr="0003689A" w:rsidRDefault="00675612" w:rsidP="00FF710A">
      <w:pPr>
        <w:numPr>
          <w:ilvl w:val="0"/>
          <w:numId w:val="1"/>
        </w:numPr>
        <w:tabs>
          <w:tab w:val="left" w:pos="720"/>
          <w:tab w:val="left" w:pos="1260"/>
        </w:tabs>
        <w:spacing w:before="120" w:beforeAutospacing="0"/>
        <w:rPr>
          <w:lang w:val="es-AR"/>
        </w:rPr>
      </w:pPr>
      <w:r w:rsidRPr="0067349A">
        <w:rPr>
          <w:lang w:val="es-US"/>
        </w:rPr>
        <w:t>Llame a Servicios para los miembros para saber si un medicamento en particular está incluido en la Lista de medicamentos del plan o para pedir una copia de la lista.</w:t>
      </w:r>
    </w:p>
    <w:p w14:paraId="197BB568" w14:textId="77777777" w:rsidR="00185320" w:rsidRPr="0067349A" w:rsidRDefault="00185320" w:rsidP="00FF710A">
      <w:pPr>
        <w:numPr>
          <w:ilvl w:val="0"/>
          <w:numId w:val="1"/>
        </w:numPr>
        <w:tabs>
          <w:tab w:val="left" w:pos="720"/>
          <w:tab w:val="left" w:pos="1260"/>
        </w:tabs>
        <w:spacing w:before="120" w:beforeAutospacing="0"/>
        <w:rPr>
          <w:i/>
          <w:color w:val="0000FF"/>
        </w:rPr>
      </w:pPr>
      <w:r w:rsidRPr="0067349A">
        <w:rPr>
          <w:i/>
          <w:iCs/>
          <w:color w:val="0000FF"/>
        </w:rPr>
        <w:t>[Plans may insert additional ways to find out if a drug is on the Drug List.]</w:t>
      </w:r>
    </w:p>
    <w:p w14:paraId="39EB1FB0" w14:textId="77777777" w:rsidR="00675612" w:rsidRPr="0003689A" w:rsidRDefault="00675612" w:rsidP="00396FA6">
      <w:pPr>
        <w:pStyle w:val="Heading3"/>
        <w:rPr>
          <w:sz w:val="12"/>
          <w:lang w:val="es-AR"/>
        </w:rPr>
      </w:pPr>
      <w:bookmarkStart w:id="283" w:name="_Toc102341979"/>
      <w:bookmarkStart w:id="284" w:name="_Toc68605529"/>
      <w:bookmarkStart w:id="285" w:name="_Toc472678245"/>
      <w:bookmarkStart w:id="286" w:name="_Toc228558987"/>
      <w:bookmarkStart w:id="287" w:name="_Toc109315726"/>
      <w:bookmarkStart w:id="288" w:name="_Toc111208763"/>
      <w:r w:rsidRPr="0067349A">
        <w:rPr>
          <w:lang w:val="es-US"/>
        </w:rPr>
        <w:t>SECCIÓN 4</w:t>
      </w:r>
      <w:r w:rsidRPr="0067349A">
        <w:rPr>
          <w:lang w:val="es-US"/>
        </w:rPr>
        <w:tab/>
        <w:t>Hay restricciones respecto de la cobertura de algunos medicamentos</w:t>
      </w:r>
      <w:bookmarkEnd w:id="283"/>
      <w:bookmarkEnd w:id="284"/>
      <w:bookmarkEnd w:id="285"/>
      <w:bookmarkEnd w:id="286"/>
      <w:bookmarkEnd w:id="287"/>
      <w:bookmarkEnd w:id="288"/>
    </w:p>
    <w:p w14:paraId="0C2B72AA" w14:textId="77777777" w:rsidR="00675612" w:rsidRPr="0003689A" w:rsidRDefault="00675612" w:rsidP="00396FA6">
      <w:pPr>
        <w:pStyle w:val="Heading4"/>
        <w:rPr>
          <w:lang w:val="es-AR"/>
        </w:rPr>
      </w:pPr>
      <w:bookmarkStart w:id="289" w:name="_Toc68605530"/>
      <w:bookmarkStart w:id="290" w:name="_Toc472678246"/>
      <w:bookmarkStart w:id="291" w:name="_Toc228558988"/>
      <w:bookmarkStart w:id="292" w:name="_Toc109315727"/>
      <w:r w:rsidRPr="0067349A">
        <w:rPr>
          <w:bCs/>
          <w:lang w:val="es-US"/>
        </w:rPr>
        <w:t>Sección 4.1</w:t>
      </w:r>
      <w:r w:rsidRPr="0067349A">
        <w:rPr>
          <w:bCs/>
          <w:lang w:val="es-US"/>
        </w:rPr>
        <w:tab/>
        <w:t>¿Por qué algunos medicamentos tienen restricciones?</w:t>
      </w:r>
      <w:bookmarkEnd w:id="289"/>
      <w:bookmarkEnd w:id="290"/>
      <w:bookmarkEnd w:id="291"/>
      <w:bookmarkEnd w:id="292"/>
    </w:p>
    <w:p w14:paraId="536F98E1" w14:textId="6A7461B3" w:rsidR="00675612" w:rsidRPr="0003689A" w:rsidRDefault="00675612" w:rsidP="000B0C30">
      <w:pPr>
        <w:pStyle w:val="BodyTextIndent2"/>
        <w:spacing w:after="0" w:line="240" w:lineRule="auto"/>
        <w:ind w:left="0"/>
        <w:rPr>
          <w:lang w:val="es-AR"/>
        </w:rPr>
      </w:pPr>
      <w:r w:rsidRPr="0067349A">
        <w:rPr>
          <w:lang w:val="es-US"/>
        </w:rPr>
        <w:t xml:space="preserve">Para ciertos medicamentos con receta, existen normas especiales que restringen cómo y cuándo el plan los cubre. Un equipo de médicos y farmacéuticos desarrollaron estas normas para alentarlo a usted y a su proveedor a usar los medicamentos de la forma más eficaz. Para averiguar si alguna de estas restricciones se aplica a un medicamento que está tomando o desea tomar, consulte la Lista de medicamentos. </w:t>
      </w:r>
    </w:p>
    <w:p w14:paraId="349D6B17" w14:textId="1E090074" w:rsidR="00F70829" w:rsidRPr="0003689A" w:rsidRDefault="00F70829" w:rsidP="002A2C79">
      <w:pPr>
        <w:rPr>
          <w:lang w:val="es-AR"/>
        </w:rPr>
      </w:pPr>
      <w:r w:rsidRPr="0067349A">
        <w:rPr>
          <w:color w:val="000000"/>
          <w:lang w:val="es-US"/>
        </w:rPr>
        <w:t>Tenga en cuenta que a veces un medicamento puede aparecer más</w:t>
      </w:r>
      <w:r w:rsidR="00FF710A" w:rsidRPr="0067349A">
        <w:rPr>
          <w:color w:val="000000"/>
          <w:lang w:val="es-US"/>
        </w:rPr>
        <w:t xml:space="preserve"> de una vez en nuestra lista de </w:t>
      </w:r>
      <w:r w:rsidRPr="0067349A">
        <w:rPr>
          <w:color w:val="000000"/>
          <w:lang w:val="es-US"/>
        </w:rPr>
        <w:t>medicamentos. Esto se debe a que los mismos medicamentos pueden variar en función de la concentración, la cantidad o la forma del medicamento recetado por su proveedor de atención médica, y pueden aplicar distintas restricciones o costos compartidos a las distintas versiones del medicamento (por ejemplo, 10 mg en comparación con 100 mg, uno por día en comparación con dos por día, comprimido en comparación con líquido).</w:t>
      </w:r>
    </w:p>
    <w:p w14:paraId="162228CD" w14:textId="77777777" w:rsidR="00675612" w:rsidRPr="0003689A" w:rsidRDefault="00675612" w:rsidP="00396FA6">
      <w:pPr>
        <w:pStyle w:val="Heading4"/>
        <w:rPr>
          <w:lang w:val="es-AR"/>
        </w:rPr>
      </w:pPr>
      <w:bookmarkStart w:id="293" w:name="_Toc68605531"/>
      <w:bookmarkStart w:id="294" w:name="_Toc472678247"/>
      <w:bookmarkStart w:id="295" w:name="_Toc228558989"/>
      <w:bookmarkStart w:id="296" w:name="_Toc109315728"/>
      <w:r w:rsidRPr="0067349A">
        <w:rPr>
          <w:bCs/>
          <w:lang w:val="es-US"/>
        </w:rPr>
        <w:t>Sección 4.2</w:t>
      </w:r>
      <w:r w:rsidRPr="0067349A">
        <w:rPr>
          <w:bCs/>
          <w:lang w:val="es-US"/>
        </w:rPr>
        <w:tab/>
        <w:t>¿Qué tipos de restricciones hay?</w:t>
      </w:r>
      <w:bookmarkEnd w:id="293"/>
      <w:bookmarkEnd w:id="294"/>
      <w:bookmarkEnd w:id="295"/>
      <w:bookmarkEnd w:id="296"/>
    </w:p>
    <w:p w14:paraId="3783F2FA" w14:textId="52A48F27" w:rsidR="00575987" w:rsidRPr="0003689A" w:rsidRDefault="00675612" w:rsidP="00575987">
      <w:pPr>
        <w:rPr>
          <w:lang w:val="es-AR"/>
        </w:rPr>
      </w:pPr>
      <w:r w:rsidRPr="0067349A">
        <w:rPr>
          <w:lang w:val="es-US"/>
        </w:rPr>
        <w:t xml:space="preserve">Las secciones siguientes le brindan más información acerca de los tipos de restricciones que usamos para ciertos medicamentos. </w:t>
      </w:r>
    </w:p>
    <w:p w14:paraId="5C0D24A1" w14:textId="0294A22C" w:rsidR="00675612" w:rsidRPr="0067349A" w:rsidRDefault="00575987" w:rsidP="00700BEF">
      <w:r w:rsidRPr="0067349A">
        <w:rPr>
          <w:b/>
          <w:bCs/>
          <w:color w:val="000000"/>
          <w:lang w:val="es-US"/>
        </w:rPr>
        <w:lastRenderedPageBreak/>
        <w:t>Si hay una restricción para su medicamento, por lo general significa que usted o su proveedor deberán seguir pasos adicionales para que nosotros cubramos el medicamento.</w:t>
      </w:r>
      <w:r w:rsidRPr="0067349A">
        <w:rPr>
          <w:color w:val="000000"/>
          <w:lang w:val="es-US"/>
        </w:rPr>
        <w:t xml:space="preserve"> Comuníquese con </w:t>
      </w:r>
      <w:r w:rsidRPr="0067349A">
        <w:rPr>
          <w:lang w:val="es-US"/>
        </w:rPr>
        <w:t xml:space="preserve">Servicios para los miembros para obtener información sobre qué debe hacer usted o su proveedor para obtener cobertura para el medicamento. </w:t>
      </w:r>
      <w:r w:rsidRPr="0067349A">
        <w:rPr>
          <w:color w:val="000000"/>
          <w:lang w:val="es-US"/>
        </w:rPr>
        <w:t xml:space="preserve">Si desea pedirnos que eliminemos la restricción, tendrá que usar el proceso de decisiones de cobertura para solicitarnos una excepción. Podemos estar o no de acuerdo en eliminar la restricción. </w:t>
      </w:r>
      <w:r w:rsidRPr="0003689A">
        <w:rPr>
          <w:color w:val="000000"/>
        </w:rPr>
        <w:t>(Ver Capítulo </w:t>
      </w:r>
      <w:r w:rsidR="007405F7">
        <w:rPr>
          <w:color w:val="000000"/>
        </w:rPr>
        <w:t>7</w:t>
      </w:r>
      <w:r w:rsidRPr="0003689A">
        <w:rPr>
          <w:color w:val="000000"/>
        </w:rPr>
        <w:t>)</w:t>
      </w:r>
      <w:r w:rsidR="007405F7">
        <w:rPr>
          <w:color w:val="000000"/>
        </w:rPr>
        <w:t>.</w:t>
      </w:r>
    </w:p>
    <w:p w14:paraId="7F431D16" w14:textId="77777777" w:rsidR="00675612" w:rsidRPr="0067349A" w:rsidRDefault="00675612" w:rsidP="00700BEF">
      <w:pPr>
        <w:rPr>
          <w:i/>
        </w:rPr>
      </w:pPr>
      <w:r w:rsidRPr="0067349A">
        <w:rPr>
          <w:i/>
          <w:iCs/>
          <w:color w:val="0000FF"/>
        </w:rPr>
        <w:t>[Plans should include only the forms of utilization management used by the plan.]</w:t>
      </w:r>
      <w:r w:rsidRPr="0003689A">
        <w:rPr>
          <w:i/>
          <w:iCs/>
          <w:color w:val="0000FF"/>
        </w:rPr>
        <w:t xml:space="preserve"> </w:t>
      </w:r>
    </w:p>
    <w:p w14:paraId="4CBFC4B6" w14:textId="77777777" w:rsidR="00675612" w:rsidRPr="0003689A" w:rsidRDefault="00675612" w:rsidP="00FF710A">
      <w:pPr>
        <w:pStyle w:val="subheading"/>
        <w:ind w:right="-279"/>
        <w:rPr>
          <w:spacing w:val="-2"/>
          <w:lang w:val="es-AR"/>
        </w:rPr>
      </w:pPr>
      <w:r w:rsidRPr="0067349A">
        <w:rPr>
          <w:bCs/>
          <w:spacing w:val="-2"/>
          <w:lang w:val="es-US"/>
        </w:rPr>
        <w:t xml:space="preserve">Restricción de medicamentos de marca cuando hay una versión genérica disponible </w:t>
      </w:r>
    </w:p>
    <w:p w14:paraId="73EA4D5C" w14:textId="1042320C" w:rsidR="00675612" w:rsidRPr="0003689A" w:rsidRDefault="00404AB9" w:rsidP="00675612">
      <w:pPr>
        <w:rPr>
          <w:lang w:val="es-AR"/>
        </w:rPr>
      </w:pPr>
      <w:r w:rsidRPr="0067349A">
        <w:rPr>
          <w:lang w:val="es-US"/>
        </w:rPr>
        <w:t>Un medicamento “genérico” tiene el mismo efecto que un medi</w:t>
      </w:r>
      <w:r w:rsidR="00FF710A" w:rsidRPr="0067349A">
        <w:rPr>
          <w:lang w:val="es-US"/>
        </w:rPr>
        <w:t>camento de marca, pero, por lo </w:t>
      </w:r>
      <w:r w:rsidRPr="0067349A">
        <w:rPr>
          <w:lang w:val="es-US"/>
        </w:rPr>
        <w:t xml:space="preserve">general, es más económico. </w:t>
      </w:r>
      <w:r w:rsidRPr="0003689A">
        <w:rPr>
          <w:color w:val="0000FF"/>
          <w:lang w:val="es-AR"/>
        </w:rPr>
        <w:t>[</w:t>
      </w:r>
      <w:r w:rsidRPr="0003689A">
        <w:rPr>
          <w:i/>
          <w:iCs/>
          <w:color w:val="0000FF"/>
          <w:lang w:val="es-AR"/>
        </w:rPr>
        <w:t>Insert as applicable:</w:t>
      </w:r>
      <w:r w:rsidRPr="0067349A">
        <w:rPr>
          <w:color w:val="0000FF"/>
          <w:lang w:val="es-US"/>
        </w:rPr>
        <w:t xml:space="preserve"> </w:t>
      </w:r>
      <w:r w:rsidRPr="0067349A">
        <w:rPr>
          <w:b/>
          <w:bCs/>
          <w:color w:val="0000FF"/>
          <w:lang w:val="es-US"/>
        </w:rPr>
        <w:t xml:space="preserve">En la mayoría de los casos, cuando </w:t>
      </w:r>
      <w:r w:rsidRPr="0067349A">
        <w:rPr>
          <w:color w:val="0000FF"/>
          <w:lang w:val="es-US"/>
        </w:rPr>
        <w:t>O</w:t>
      </w:r>
      <w:r w:rsidR="000E2488" w:rsidRPr="0067349A">
        <w:rPr>
          <w:color w:val="0000FF"/>
          <w:lang w:val="es-US"/>
        </w:rPr>
        <w:t>R</w:t>
      </w:r>
      <w:r w:rsidRPr="0067349A">
        <w:rPr>
          <w:b/>
          <w:bCs/>
          <w:color w:val="0000FF"/>
          <w:lang w:val="es-US"/>
        </w:rPr>
        <w:t xml:space="preserve"> Cuando</w:t>
      </w:r>
      <w:r w:rsidRPr="0067349A">
        <w:rPr>
          <w:color w:val="0000FF"/>
          <w:lang w:val="es-US"/>
        </w:rPr>
        <w:t>]</w:t>
      </w:r>
      <w:r w:rsidRPr="0067349A">
        <w:rPr>
          <w:b/>
          <w:bCs/>
          <w:color w:val="0000FF"/>
          <w:lang w:val="es-US"/>
        </w:rPr>
        <w:t xml:space="preserve"> </w:t>
      </w:r>
      <w:r w:rsidRPr="0067349A">
        <w:rPr>
          <w:b/>
          <w:bCs/>
          <w:lang w:val="es-US"/>
        </w:rPr>
        <w:t>está disponible la versión genérica de un medicam</w:t>
      </w:r>
      <w:r w:rsidR="00FF710A" w:rsidRPr="0067349A">
        <w:rPr>
          <w:b/>
          <w:bCs/>
          <w:lang w:val="es-US"/>
        </w:rPr>
        <w:t>ento de marca, las farmacias de </w:t>
      </w:r>
      <w:r w:rsidRPr="0067349A">
        <w:rPr>
          <w:b/>
          <w:bCs/>
          <w:lang w:val="es-US"/>
        </w:rPr>
        <w:t>la red le proporcionarán el medicamento genérico en lugar del medicamento de marca.</w:t>
      </w:r>
      <w:r w:rsidRPr="0067349A">
        <w:rPr>
          <w:lang w:val="es-US"/>
        </w:rPr>
        <w:t xml:space="preserve"> Sin embargo, si su proveedor </w:t>
      </w:r>
      <w:r w:rsidRPr="0003689A">
        <w:rPr>
          <w:color w:val="0000FF"/>
          <w:lang w:val="es-AR"/>
        </w:rPr>
        <w:t>[</w:t>
      </w:r>
      <w:r w:rsidRPr="0003689A">
        <w:rPr>
          <w:i/>
          <w:iCs/>
          <w:color w:val="0000FF"/>
          <w:lang w:val="es-AR"/>
        </w:rPr>
        <w:t>insert as applicable:</w:t>
      </w:r>
      <w:r w:rsidRPr="0067349A">
        <w:rPr>
          <w:color w:val="0000FF"/>
          <w:lang w:val="es-US"/>
        </w:rPr>
        <w:t xml:space="preserve"> nos ha informado el motivo médico por el cual a usted no le serviría el medicamento genérico </w:t>
      </w:r>
      <w:r w:rsidRPr="0067349A">
        <w:rPr>
          <w:i/>
          <w:iCs/>
          <w:color w:val="0000FF"/>
          <w:lang w:val="es-US"/>
        </w:rPr>
        <w:t>O</w:t>
      </w:r>
      <w:r w:rsidR="000E2488" w:rsidRPr="0067349A">
        <w:rPr>
          <w:i/>
          <w:iCs/>
          <w:color w:val="0000FF"/>
          <w:lang w:val="es-US"/>
        </w:rPr>
        <w:t>R</w:t>
      </w:r>
      <w:r w:rsidRPr="0067349A">
        <w:rPr>
          <w:color w:val="0000FF"/>
          <w:lang w:val="es-US"/>
        </w:rPr>
        <w:t xml:space="preserve"> ha escrito “sin sustitución” en la receta para un medicamento de marca </w:t>
      </w:r>
      <w:r w:rsidRPr="0067349A">
        <w:rPr>
          <w:i/>
          <w:iCs/>
          <w:color w:val="0000FF"/>
          <w:lang w:val="es-US"/>
        </w:rPr>
        <w:t>O</w:t>
      </w:r>
      <w:r w:rsidR="000E2488" w:rsidRPr="0067349A">
        <w:rPr>
          <w:i/>
          <w:iCs/>
          <w:color w:val="0000FF"/>
          <w:lang w:val="es-US"/>
        </w:rPr>
        <w:t>R</w:t>
      </w:r>
      <w:r w:rsidRPr="0067349A">
        <w:rPr>
          <w:color w:val="0000FF"/>
          <w:lang w:val="es-US"/>
        </w:rPr>
        <w:t xml:space="preserve"> nos ha informado el motivo por el cual ni el medicamento genérico ni otros medicamentos cubiertos que tratan la misma afección le hacen efecto]</w:t>
      </w:r>
      <w:r w:rsidRPr="0067349A">
        <w:rPr>
          <w:lang w:val="es-US"/>
        </w:rPr>
        <w:t>, sí cubriremos el medicamento de marca. (La parte del costo que le corresponda pagar puede ser mayor para el medicamento de marca que para el genérico).</w:t>
      </w:r>
    </w:p>
    <w:p w14:paraId="7EA6BB0E" w14:textId="77777777" w:rsidR="00675612" w:rsidRPr="0003689A" w:rsidRDefault="00675612" w:rsidP="00185320">
      <w:pPr>
        <w:pStyle w:val="subheading"/>
        <w:rPr>
          <w:lang w:val="es-AR"/>
        </w:rPr>
      </w:pPr>
      <w:r w:rsidRPr="0067349A">
        <w:rPr>
          <w:bCs/>
          <w:lang w:val="es-US"/>
        </w:rPr>
        <w:t>Obtener la autorización del plan por adelantado</w:t>
      </w:r>
    </w:p>
    <w:p w14:paraId="01A7B698" w14:textId="57C5558A" w:rsidR="00E877F6" w:rsidRPr="0003689A" w:rsidRDefault="00E877F6" w:rsidP="00E877F6">
      <w:pPr>
        <w:rPr>
          <w:lang w:val="es-AR"/>
        </w:rPr>
      </w:pPr>
      <w:r w:rsidRPr="0067349A">
        <w:rPr>
          <w:lang w:val="es-US"/>
        </w:rPr>
        <w:t>Para determinados medicamentos, usted o su proveedor deben obtener la autorización del plan antes de que aceptemos cubrir el medicamento. Esto se conoce como “</w:t>
      </w:r>
      <w:r w:rsidRPr="0067349A">
        <w:rPr>
          <w:rStyle w:val="Strong"/>
          <w:lang w:val="es-US"/>
        </w:rPr>
        <w:t>autorización previa</w:t>
      </w:r>
      <w:r w:rsidRPr="0067349A">
        <w:rPr>
          <w:lang w:val="es-US"/>
        </w:rPr>
        <w:t>”. Esto se implementa para garantizar la seguridad de los medicamentos y ayudar a guiar el uso adecuado de ciertos medicamentos. Si no obtiene esta autorización, es posible que el plan no cubra el medicamento.</w:t>
      </w:r>
    </w:p>
    <w:p w14:paraId="3811755C" w14:textId="77777777" w:rsidR="00675612" w:rsidRPr="0003689A" w:rsidRDefault="00675612" w:rsidP="00700BEF">
      <w:pPr>
        <w:pStyle w:val="subheading"/>
        <w:rPr>
          <w:lang w:val="es-AR"/>
        </w:rPr>
      </w:pPr>
      <w:r w:rsidRPr="0067349A">
        <w:rPr>
          <w:bCs/>
          <w:lang w:val="es-US"/>
        </w:rPr>
        <w:t xml:space="preserve">Probar un medicamento diferente primero </w:t>
      </w:r>
    </w:p>
    <w:p w14:paraId="10D017E7" w14:textId="51072519" w:rsidR="00675612" w:rsidRPr="0003689A" w:rsidRDefault="00675612" w:rsidP="00700BEF">
      <w:pPr>
        <w:rPr>
          <w:lang w:val="es-AR"/>
        </w:rPr>
      </w:pPr>
      <w:r w:rsidRPr="0067349A">
        <w:rPr>
          <w:lang w:val="es-US"/>
        </w:rPr>
        <w:t>Este requisito hace que usted trate de utilizar medicamentos menos costosos, pero generalmente igual de eficaces antes de que el plan le brinde cobertura para ot</w:t>
      </w:r>
      <w:r w:rsidR="00FF710A" w:rsidRPr="0067349A">
        <w:rPr>
          <w:lang w:val="es-US"/>
        </w:rPr>
        <w:t>ro medicamento. Por ejemplo, si </w:t>
      </w:r>
      <w:r w:rsidRPr="0067349A">
        <w:rPr>
          <w:lang w:val="es-US"/>
        </w:rPr>
        <w:t>el medicamento A y el medicamento B tratan la misma afección, el plan puede requerir que pruebe el medicamento A primero. Si el medicamento A no le funciona, entonces el plan cubrirá el medicamento B. Este requisito de probar primero un medicamento diferente se denomina “</w:t>
      </w:r>
      <w:r w:rsidRPr="0067349A">
        <w:rPr>
          <w:rStyle w:val="Strong"/>
          <w:lang w:val="es-US"/>
        </w:rPr>
        <w:t>tratamiento escalonado</w:t>
      </w:r>
      <w:r w:rsidRPr="0067349A">
        <w:rPr>
          <w:lang w:val="es-US"/>
        </w:rPr>
        <w:t>”.</w:t>
      </w:r>
    </w:p>
    <w:p w14:paraId="1A31A55A" w14:textId="77777777" w:rsidR="00675612" w:rsidRPr="0003689A" w:rsidRDefault="00675612" w:rsidP="00185320">
      <w:pPr>
        <w:pStyle w:val="subheading"/>
        <w:rPr>
          <w:lang w:val="es-AR"/>
        </w:rPr>
      </w:pPr>
      <w:r w:rsidRPr="0067349A">
        <w:rPr>
          <w:bCs/>
          <w:lang w:val="es-US"/>
        </w:rPr>
        <w:t xml:space="preserve">Límites en la cantidad </w:t>
      </w:r>
    </w:p>
    <w:p w14:paraId="7DA13C84" w14:textId="2074B2CD" w:rsidR="00675612" w:rsidRPr="0003689A" w:rsidRDefault="008212FD" w:rsidP="00675612">
      <w:pPr>
        <w:pStyle w:val="BodyTextIndent2"/>
        <w:spacing w:after="0" w:line="240" w:lineRule="auto"/>
        <w:ind w:left="0"/>
        <w:rPr>
          <w:lang w:val="es-AR"/>
        </w:rPr>
      </w:pPr>
      <w:r w:rsidRPr="0067349A">
        <w:rPr>
          <w:lang w:val="es-US"/>
        </w:rP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14:paraId="42529332" w14:textId="3B9298A7" w:rsidR="00675612" w:rsidRPr="0003689A" w:rsidRDefault="00675612" w:rsidP="00396FA6">
      <w:pPr>
        <w:pStyle w:val="Heading3"/>
        <w:rPr>
          <w:sz w:val="12"/>
          <w:lang w:val="es-AR"/>
        </w:rPr>
      </w:pPr>
      <w:bookmarkStart w:id="297" w:name="_Toc102341980"/>
      <w:bookmarkStart w:id="298" w:name="_Toc68605533"/>
      <w:bookmarkStart w:id="299" w:name="_Toc472678249"/>
      <w:bookmarkStart w:id="300" w:name="_Toc228558991"/>
      <w:bookmarkStart w:id="301" w:name="_Toc109315730"/>
      <w:bookmarkStart w:id="302" w:name="_Toc111208764"/>
      <w:r w:rsidRPr="0067349A">
        <w:rPr>
          <w:lang w:val="es-US"/>
        </w:rPr>
        <w:lastRenderedPageBreak/>
        <w:t>SECCIÓN 5</w:t>
      </w:r>
      <w:r w:rsidRPr="0067349A">
        <w:rPr>
          <w:lang w:val="es-US"/>
        </w:rPr>
        <w:tab/>
        <w:t>¿Qué sucede si uno de sus medicamentos no está cubierto de la man</w:t>
      </w:r>
      <w:r w:rsidR="00FF710A" w:rsidRPr="0067349A">
        <w:rPr>
          <w:lang w:val="es-US"/>
        </w:rPr>
        <w:t>era en que usted querría que lo </w:t>
      </w:r>
      <w:r w:rsidRPr="0067349A">
        <w:rPr>
          <w:lang w:val="es-US"/>
        </w:rPr>
        <w:t>estuviera?</w:t>
      </w:r>
      <w:bookmarkEnd w:id="297"/>
      <w:bookmarkEnd w:id="298"/>
      <w:bookmarkEnd w:id="299"/>
      <w:bookmarkEnd w:id="300"/>
      <w:bookmarkEnd w:id="301"/>
      <w:bookmarkEnd w:id="302"/>
    </w:p>
    <w:p w14:paraId="74E5AFCA" w14:textId="20BC780B" w:rsidR="00675612" w:rsidRPr="0003689A" w:rsidRDefault="00675612" w:rsidP="00396FA6">
      <w:pPr>
        <w:pStyle w:val="Heading4"/>
        <w:rPr>
          <w:lang w:val="es-AR"/>
        </w:rPr>
      </w:pPr>
      <w:bookmarkStart w:id="303" w:name="_Toc68605534"/>
      <w:bookmarkStart w:id="304" w:name="_Toc472678250"/>
      <w:bookmarkStart w:id="305" w:name="_Toc228558992"/>
      <w:bookmarkStart w:id="306" w:name="_Toc109315731"/>
      <w:r w:rsidRPr="0067349A">
        <w:rPr>
          <w:bCs/>
          <w:lang w:val="es-US"/>
        </w:rPr>
        <w:t>Sección 5.1</w:t>
      </w:r>
      <w:r w:rsidRPr="0067349A">
        <w:rPr>
          <w:bCs/>
          <w:lang w:val="es-US"/>
        </w:rPr>
        <w:tab/>
        <w:t>Hay algunas cosas que p</w:t>
      </w:r>
      <w:r w:rsidR="00FF710A" w:rsidRPr="0067349A">
        <w:rPr>
          <w:bCs/>
          <w:lang w:val="es-US"/>
        </w:rPr>
        <w:t>uede hacer si su medicamento no </w:t>
      </w:r>
      <w:r w:rsidRPr="0067349A">
        <w:rPr>
          <w:bCs/>
          <w:lang w:val="es-US"/>
        </w:rPr>
        <w:t>está cubierto de la man</w:t>
      </w:r>
      <w:r w:rsidR="00FF710A" w:rsidRPr="0067349A">
        <w:rPr>
          <w:bCs/>
          <w:lang w:val="es-US"/>
        </w:rPr>
        <w:t>era en que usted querría que lo </w:t>
      </w:r>
      <w:r w:rsidRPr="0067349A">
        <w:rPr>
          <w:bCs/>
          <w:lang w:val="es-US"/>
        </w:rPr>
        <w:t>estuviera</w:t>
      </w:r>
      <w:bookmarkEnd w:id="303"/>
      <w:bookmarkEnd w:id="304"/>
      <w:bookmarkEnd w:id="305"/>
      <w:bookmarkEnd w:id="306"/>
    </w:p>
    <w:p w14:paraId="2A95D54A" w14:textId="59900D56" w:rsidR="00675612" w:rsidRPr="0067349A" w:rsidRDefault="00575987" w:rsidP="004B0346">
      <w:r w:rsidRPr="0067349A">
        <w:rPr>
          <w:lang w:val="es-US"/>
        </w:rPr>
        <w:t xml:space="preserve">Hay situaciones en las que hay un medicamento con receta que está tomando o uno que usted y su proveedor piensan que debería estar tomando y que no está en nuestro Formulario o está en el Formulario con ciertas restricciones. </w:t>
      </w:r>
      <w:r w:rsidR="003E7F01" w:rsidRPr="0067349A">
        <w:rPr>
          <w:lang w:val="es-US"/>
        </w:rPr>
        <w:t>Por ejemplo</w:t>
      </w:r>
      <w:r w:rsidRPr="0067349A">
        <w:rPr>
          <w:lang w:val="es-US"/>
        </w:rPr>
        <w:t>:</w:t>
      </w:r>
    </w:p>
    <w:p w14:paraId="512449EE" w14:textId="29CE6209" w:rsidR="00675612" w:rsidRPr="0003689A" w:rsidRDefault="00B35A15" w:rsidP="00B671F4">
      <w:pPr>
        <w:pStyle w:val="ListBullet"/>
        <w:rPr>
          <w:lang w:val="es-AR"/>
        </w:rPr>
      </w:pPr>
      <w:r w:rsidRPr="0067349A">
        <w:rPr>
          <w:lang w:val="es-US"/>
        </w:rPr>
        <w:t xml:space="preserve">El medicamento </w:t>
      </w:r>
      <w:r w:rsidR="00B671F4" w:rsidRPr="0067349A">
        <w:rPr>
          <w:lang w:val="es-US"/>
        </w:rPr>
        <w:t xml:space="preserve">podría </w:t>
      </w:r>
      <w:r w:rsidRPr="0067349A">
        <w:rPr>
          <w:lang w:val="es-US"/>
        </w:rPr>
        <w:t>no estar cubierto en absoluto. O tal vez una versión genérica del medicamento tenga cobertura, pero la versión de marca que desea tomar no está cubierta.</w:t>
      </w:r>
    </w:p>
    <w:p w14:paraId="78350553" w14:textId="29B1205E" w:rsidR="00675612" w:rsidRPr="0003689A" w:rsidRDefault="00B35A15" w:rsidP="004B0346">
      <w:pPr>
        <w:pStyle w:val="ListBullet"/>
        <w:rPr>
          <w:lang w:val="es-AR"/>
        </w:rPr>
      </w:pPr>
      <w:r w:rsidRPr="0067349A">
        <w:rPr>
          <w:lang w:val="es-US"/>
        </w:rPr>
        <w:t>El medicamento está cubierto, pero se aplican normas o restricciones adicionales respecto de la cobertura de ese medicamento, como se explica en la Sección 4.</w:t>
      </w:r>
    </w:p>
    <w:p w14:paraId="251A4780" w14:textId="231EAAF0" w:rsidR="004B0346" w:rsidRPr="0003689A" w:rsidRDefault="004B0346" w:rsidP="004B0346">
      <w:pPr>
        <w:pStyle w:val="ListBullet"/>
        <w:rPr>
          <w:lang w:val="es-AR"/>
        </w:rPr>
      </w:pPr>
      <w:r w:rsidRPr="0003689A">
        <w:rPr>
          <w:i/>
          <w:iCs/>
          <w:color w:val="0000FF"/>
          <w:lang w:val="es-AR"/>
        </w:rPr>
        <w:t>[Omit if plan’s formulary structure (e.g., no tiers) does not allow for tiering exceptions]</w:t>
      </w:r>
      <w:r w:rsidRPr="0067349A">
        <w:rPr>
          <w:b/>
          <w:bCs/>
          <w:color w:val="0000FF"/>
          <w:lang w:val="es-US"/>
        </w:rPr>
        <w:t xml:space="preserve"> </w:t>
      </w:r>
      <w:r w:rsidRPr="0067349A">
        <w:rPr>
          <w:color w:val="000000"/>
          <w:lang w:val="es-US"/>
        </w:rPr>
        <w:t>El medicamento está cubierto, pero se encuentra en un nivel de costo compartido que hace que su parte de los costos sea más alta de lo que cree que debería ser.</w:t>
      </w:r>
      <w:r w:rsidRPr="0067349A">
        <w:rPr>
          <w:b/>
          <w:bCs/>
          <w:color w:val="000000"/>
          <w:lang w:val="es-US"/>
        </w:rPr>
        <w:t xml:space="preserve"> </w:t>
      </w:r>
    </w:p>
    <w:p w14:paraId="6DA8FCC3" w14:textId="747A4780" w:rsidR="00F01AC0" w:rsidRPr="0003689A" w:rsidRDefault="00F01AC0" w:rsidP="00F01AC0">
      <w:pPr>
        <w:pStyle w:val="ListBullet"/>
        <w:rPr>
          <w:lang w:val="es-AR"/>
        </w:rPr>
      </w:pPr>
      <w:r w:rsidRPr="0067349A">
        <w:rPr>
          <w:lang w:val="es-US"/>
        </w:rPr>
        <w:t xml:space="preserve">Hay algunas cosas que puede hacer si su medicamento no está cubierto de la manera en </w:t>
      </w:r>
      <w:r w:rsidRPr="0067349A">
        <w:rPr>
          <w:spacing w:val="-2"/>
          <w:lang w:val="es-US"/>
        </w:rPr>
        <w:t xml:space="preserve">que usted querría que lo estuviera. Si el medicamento no está en la Lista de medicamentos </w:t>
      </w:r>
      <w:r w:rsidRPr="0067349A">
        <w:rPr>
          <w:lang w:val="es-US"/>
        </w:rPr>
        <w:t>o si está restringido, consulte la Sección 5.2 para obtener</w:t>
      </w:r>
      <w:r w:rsidR="003E7F01" w:rsidRPr="0067349A">
        <w:rPr>
          <w:lang w:val="es-US"/>
        </w:rPr>
        <w:t xml:space="preserve"> información sobre lo que puede </w:t>
      </w:r>
      <w:r w:rsidRPr="0067349A">
        <w:rPr>
          <w:lang w:val="es-US"/>
        </w:rPr>
        <w:t xml:space="preserve">hacer. </w:t>
      </w:r>
    </w:p>
    <w:p w14:paraId="3178B4E5" w14:textId="77777777" w:rsidR="00675612" w:rsidRPr="0003689A" w:rsidRDefault="00AD422B" w:rsidP="004B0346">
      <w:pPr>
        <w:pStyle w:val="ListBullet"/>
        <w:rPr>
          <w:lang w:val="es-AR"/>
        </w:rPr>
      </w:pPr>
      <w:r w:rsidRPr="0003689A">
        <w:rPr>
          <w:i/>
          <w:iCs/>
          <w:color w:val="0000FF"/>
          <w:lang w:val="es-AR"/>
        </w:rPr>
        <w:t>[Omit if plan’s formulary structure (e.g., no tiers) does not allow for tiering exceptions]</w:t>
      </w:r>
      <w:r w:rsidRPr="0067349A">
        <w:rPr>
          <w:color w:val="0000FF"/>
          <w:lang w:val="es-US"/>
        </w:rPr>
        <w:t xml:space="preserve"> </w:t>
      </w:r>
      <w:r w:rsidRPr="0067349A">
        <w:rPr>
          <w:lang w:val="es-US"/>
        </w:rPr>
        <w:t>Si su medicamento está en un nivel de costo compartido que hace que sus costos sean más altos de lo que cree que deberían ser, consulte la Sección 5.3 para obtener información sobre lo que puede hacer.</w:t>
      </w:r>
    </w:p>
    <w:p w14:paraId="7EC09373" w14:textId="237514CC" w:rsidR="00675612" w:rsidRPr="0003689A" w:rsidRDefault="00675612" w:rsidP="00396FA6">
      <w:pPr>
        <w:pStyle w:val="Heading4"/>
        <w:rPr>
          <w:sz w:val="4"/>
          <w:lang w:val="es-AR"/>
        </w:rPr>
      </w:pPr>
      <w:bookmarkStart w:id="307" w:name="_Toc68605535"/>
      <w:bookmarkStart w:id="308" w:name="_Toc472678251"/>
      <w:bookmarkStart w:id="309" w:name="_Toc228558993"/>
      <w:bookmarkStart w:id="310" w:name="_Toc109315732"/>
      <w:r w:rsidRPr="0067349A">
        <w:rPr>
          <w:bCs/>
          <w:lang w:val="es-US"/>
        </w:rPr>
        <w:t>Sección 5.2</w:t>
      </w:r>
      <w:r w:rsidRPr="0067349A">
        <w:rPr>
          <w:bCs/>
          <w:lang w:val="es-US"/>
        </w:rPr>
        <w:tab/>
        <w:t>¿Qué puede hacer si su medic</w:t>
      </w:r>
      <w:r w:rsidR="003E7F01" w:rsidRPr="0067349A">
        <w:rPr>
          <w:bCs/>
          <w:lang w:val="es-US"/>
        </w:rPr>
        <w:t>amento no figura en la Lista de </w:t>
      </w:r>
      <w:r w:rsidRPr="0067349A">
        <w:rPr>
          <w:bCs/>
          <w:lang w:val="es-US"/>
        </w:rPr>
        <w:t xml:space="preserve">medicamentos o si el </w:t>
      </w:r>
      <w:r w:rsidR="003E7F01" w:rsidRPr="0067349A">
        <w:rPr>
          <w:bCs/>
          <w:lang w:val="es-US"/>
        </w:rPr>
        <w:t>medicamento tiene algún tipo de </w:t>
      </w:r>
      <w:r w:rsidRPr="0067349A">
        <w:rPr>
          <w:bCs/>
          <w:lang w:val="es-US"/>
        </w:rPr>
        <w:t>restricción?</w:t>
      </w:r>
      <w:bookmarkEnd w:id="307"/>
      <w:bookmarkEnd w:id="308"/>
      <w:bookmarkEnd w:id="309"/>
      <w:bookmarkEnd w:id="310"/>
    </w:p>
    <w:p w14:paraId="3CE58FF3" w14:textId="702D03EA" w:rsidR="00675612" w:rsidRPr="0003689A" w:rsidRDefault="00675612" w:rsidP="00185320">
      <w:pPr>
        <w:rPr>
          <w:lang w:val="es-AR"/>
        </w:rPr>
      </w:pPr>
      <w:r w:rsidRPr="0067349A">
        <w:rPr>
          <w:lang w:val="es-US"/>
        </w:rPr>
        <w:t>Si su medicamento no está en la Lista de medicamentos o está restringido, estas son algunas opciones:</w:t>
      </w:r>
    </w:p>
    <w:p w14:paraId="4DD029C7" w14:textId="3F21445A" w:rsidR="00675612" w:rsidRPr="0003689A" w:rsidRDefault="00675612" w:rsidP="00185320">
      <w:pPr>
        <w:pStyle w:val="ListBullet"/>
        <w:rPr>
          <w:lang w:val="es-AR"/>
        </w:rPr>
      </w:pPr>
      <w:r w:rsidRPr="0067349A">
        <w:rPr>
          <w:lang w:val="es-US"/>
        </w:rPr>
        <w:t>Puede obtener un suministro temporal del medicamento.</w:t>
      </w:r>
    </w:p>
    <w:p w14:paraId="45DFA297" w14:textId="77777777" w:rsidR="00675612" w:rsidRPr="0003689A" w:rsidRDefault="00675612" w:rsidP="00185320">
      <w:pPr>
        <w:pStyle w:val="ListBullet"/>
        <w:rPr>
          <w:lang w:val="es-AR"/>
        </w:rPr>
      </w:pPr>
      <w:r w:rsidRPr="0067349A">
        <w:rPr>
          <w:lang w:val="es-US"/>
        </w:rPr>
        <w:t>Puede cambiar a otro medicamento.</w:t>
      </w:r>
    </w:p>
    <w:p w14:paraId="2F6D58E4" w14:textId="77777777" w:rsidR="00675612" w:rsidRPr="0003689A" w:rsidRDefault="00675612" w:rsidP="00185320">
      <w:pPr>
        <w:pStyle w:val="ListBullet"/>
        <w:rPr>
          <w:rFonts w:cs="Arial"/>
          <w:lang w:val="es-AR"/>
        </w:rPr>
      </w:pPr>
      <w:r w:rsidRPr="0067349A">
        <w:rPr>
          <w:lang w:val="es-US"/>
        </w:rPr>
        <w:t xml:space="preserve">Puede solicitar una excepción y pedirle al plan que cubra el medicamento o que retire las restricciones del medicamento. </w:t>
      </w:r>
    </w:p>
    <w:p w14:paraId="10F7FB19" w14:textId="77777777" w:rsidR="00675612" w:rsidRPr="0003689A" w:rsidRDefault="00675612" w:rsidP="00185320">
      <w:pPr>
        <w:pStyle w:val="subheading"/>
        <w:rPr>
          <w:lang w:val="es-AR"/>
        </w:rPr>
      </w:pPr>
      <w:r w:rsidRPr="0067349A">
        <w:rPr>
          <w:bCs/>
          <w:lang w:val="es-US"/>
        </w:rPr>
        <w:lastRenderedPageBreak/>
        <w:t>Puede obtener un suministro temporal</w:t>
      </w:r>
    </w:p>
    <w:p w14:paraId="1468A083" w14:textId="136AE3E5" w:rsidR="00042B0B" w:rsidRPr="0003689A" w:rsidRDefault="00042B0B" w:rsidP="00397B06">
      <w:pPr>
        <w:ind w:right="-138"/>
        <w:rPr>
          <w:lang w:val="es-AR"/>
        </w:rPr>
      </w:pPr>
      <w:r w:rsidRPr="0067349A">
        <w:rPr>
          <w:lang w:val="es-US"/>
        </w:rPr>
        <w:t>Bajo ciertas circunstancias,</w:t>
      </w:r>
      <w:r w:rsidRPr="0067349A">
        <w:rPr>
          <w:i/>
          <w:iCs/>
          <w:lang w:val="es-US"/>
        </w:rPr>
        <w:t xml:space="preserve"> </w:t>
      </w:r>
      <w:r w:rsidRPr="0067349A">
        <w:rPr>
          <w:lang w:val="es-US"/>
        </w:rPr>
        <w:t>el plan debe proporcionar un suministro temporal de un medicamento que ya está tomando. Este suministro temporal le da tiempo para consultar con su proveedor acerca del cambio en la cobertura y decidir qué hacer.</w:t>
      </w:r>
    </w:p>
    <w:p w14:paraId="4178E1B4" w14:textId="4A106C91" w:rsidR="00042B0B" w:rsidRPr="0003689A" w:rsidRDefault="00042B0B" w:rsidP="00397B06">
      <w:pPr>
        <w:ind w:right="-138"/>
        <w:rPr>
          <w:lang w:val="es-AR"/>
        </w:rPr>
      </w:pPr>
      <w:r w:rsidRPr="0067349A">
        <w:rPr>
          <w:lang w:val="es-US"/>
        </w:rPr>
        <w:t>Para ser elegible para un suministro temporal, el medicamento que ha estado tomando</w:t>
      </w:r>
      <w:r w:rsidRPr="0067349A">
        <w:rPr>
          <w:b/>
          <w:bCs/>
          <w:lang w:val="es-US"/>
        </w:rPr>
        <w:t xml:space="preserve"> ya no debe estar en la Lista de medicamentos del plan </w:t>
      </w:r>
      <w:r w:rsidRPr="0067349A">
        <w:rPr>
          <w:lang w:val="es-US"/>
        </w:rPr>
        <w:t xml:space="preserve">O BIEN </w:t>
      </w:r>
      <w:r w:rsidRPr="0067349A">
        <w:rPr>
          <w:b/>
          <w:bCs/>
          <w:lang w:val="es-US"/>
        </w:rPr>
        <w:t>ahora tiene algún tipo de restricción</w:t>
      </w:r>
      <w:r w:rsidRPr="0067349A">
        <w:rPr>
          <w:lang w:val="es-US"/>
        </w:rPr>
        <w:t xml:space="preserve">. </w:t>
      </w:r>
    </w:p>
    <w:p w14:paraId="19DFAE12" w14:textId="77777777" w:rsidR="00FA5DF7" w:rsidRPr="0067349A" w:rsidRDefault="00600AA5" w:rsidP="00FA5DF7">
      <w:pPr>
        <w:spacing w:before="120" w:beforeAutospacing="0" w:after="120" w:afterAutospacing="0"/>
        <w:ind w:left="720"/>
        <w:rPr>
          <w:b/>
          <w:bCs/>
          <w:color w:val="0000FF"/>
        </w:rPr>
      </w:pPr>
      <w:r w:rsidRPr="0067349A">
        <w:rPr>
          <w:i/>
          <w:iCs/>
          <w:color w:val="0000FF"/>
        </w:rPr>
        <w:t>[Sponsors may omit this scenario if all current members will be transitioned in advance for the following year.]</w:t>
      </w:r>
      <w:r w:rsidRPr="0003689A">
        <w:rPr>
          <w:b/>
          <w:bCs/>
          <w:color w:val="0000FF"/>
        </w:rPr>
        <w:t xml:space="preserve"> </w:t>
      </w:r>
    </w:p>
    <w:p w14:paraId="3525B292" w14:textId="77777777" w:rsidR="00FA5DF7" w:rsidRPr="0003689A" w:rsidRDefault="00671193" w:rsidP="00A26261">
      <w:pPr>
        <w:pStyle w:val="ListParagraph"/>
        <w:numPr>
          <w:ilvl w:val="0"/>
          <w:numId w:val="27"/>
        </w:numPr>
        <w:spacing w:before="120" w:beforeAutospacing="0" w:after="120" w:afterAutospacing="0"/>
        <w:rPr>
          <w:lang w:val="es-AR"/>
        </w:rPr>
      </w:pPr>
      <w:r w:rsidRPr="0067349A">
        <w:rPr>
          <w:b/>
          <w:bCs/>
          <w:lang w:val="es-US"/>
        </w:rPr>
        <w:t>Si es un miembro nuevo,</w:t>
      </w:r>
      <w:r w:rsidRPr="0067349A">
        <w:rPr>
          <w:lang w:val="es-US"/>
        </w:rPr>
        <w:t xml:space="preserve"> cubriremos un suministro temporal de su medicamento durante los primeros </w:t>
      </w:r>
      <w:r w:rsidRPr="0003689A">
        <w:rPr>
          <w:b/>
          <w:bCs/>
          <w:i/>
          <w:iCs/>
          <w:color w:val="0000FF"/>
          <w:lang w:val="es-AR"/>
        </w:rPr>
        <w:t>[insert time period (must be at least 90 days)]</w:t>
      </w:r>
      <w:r w:rsidRPr="0067349A">
        <w:rPr>
          <w:b/>
          <w:bCs/>
          <w:color w:val="0000FF"/>
          <w:lang w:val="es-US"/>
        </w:rPr>
        <w:t xml:space="preserve"> </w:t>
      </w:r>
      <w:r w:rsidRPr="0067349A">
        <w:rPr>
          <w:lang w:val="es-US"/>
        </w:rPr>
        <w:t xml:space="preserve">de su membresía en el plan. </w:t>
      </w:r>
    </w:p>
    <w:p w14:paraId="02405034" w14:textId="412AEDFC" w:rsidR="00FA5DF7" w:rsidRPr="0003689A" w:rsidRDefault="00671193" w:rsidP="00A26261">
      <w:pPr>
        <w:pStyle w:val="ListParagraph"/>
        <w:numPr>
          <w:ilvl w:val="0"/>
          <w:numId w:val="27"/>
        </w:numPr>
        <w:spacing w:before="120" w:beforeAutospacing="0" w:after="120" w:afterAutospacing="0"/>
        <w:rPr>
          <w:lang w:val="es-AR"/>
        </w:rPr>
      </w:pPr>
      <w:r w:rsidRPr="0067349A">
        <w:rPr>
          <w:b/>
          <w:bCs/>
          <w:lang w:val="es-US"/>
        </w:rPr>
        <w:t>Si estuvo en el plan el año anterior,</w:t>
      </w:r>
      <w:r w:rsidRPr="0067349A">
        <w:rPr>
          <w:lang w:val="es-US"/>
        </w:rPr>
        <w:t xml:space="preserve"> cubriremos un suministro temporal de su medicamento durante los primeros </w:t>
      </w:r>
      <w:r w:rsidRPr="0067349A">
        <w:rPr>
          <w:color w:val="0000FF"/>
          <w:lang w:val="es-US"/>
        </w:rPr>
        <w:t>[</w:t>
      </w:r>
      <w:r w:rsidRPr="0003689A">
        <w:rPr>
          <w:i/>
          <w:iCs/>
          <w:color w:val="0000FF"/>
          <w:lang w:val="es-AR"/>
        </w:rPr>
        <w:t>insert time period (must be at least 90 days</w:t>
      </w:r>
      <w:r w:rsidRPr="0003689A">
        <w:rPr>
          <w:color w:val="0000FF"/>
          <w:lang w:val="es-AR"/>
        </w:rPr>
        <w:t>)]</w:t>
      </w:r>
      <w:r w:rsidRPr="0067349A">
        <w:rPr>
          <w:color w:val="0033CC"/>
          <w:lang w:val="es-US"/>
        </w:rPr>
        <w:t xml:space="preserve"> </w:t>
      </w:r>
      <w:r w:rsidRPr="0067349A">
        <w:rPr>
          <w:lang w:val="es-US"/>
        </w:rPr>
        <w:t>d</w:t>
      </w:r>
      <w:r w:rsidR="00397B06" w:rsidRPr="0067349A">
        <w:rPr>
          <w:lang w:val="es-US"/>
        </w:rPr>
        <w:t>el año </w:t>
      </w:r>
      <w:r w:rsidRPr="0067349A">
        <w:rPr>
          <w:lang w:val="es-US"/>
        </w:rPr>
        <w:t xml:space="preserve">calendario. </w:t>
      </w:r>
    </w:p>
    <w:p w14:paraId="64051A36" w14:textId="7321E617" w:rsidR="00042B0B" w:rsidRPr="0003689A" w:rsidRDefault="00042B0B" w:rsidP="00A26261">
      <w:pPr>
        <w:pStyle w:val="ListParagraph"/>
        <w:numPr>
          <w:ilvl w:val="0"/>
          <w:numId w:val="27"/>
        </w:numPr>
        <w:spacing w:before="120" w:beforeAutospacing="0" w:after="120" w:afterAutospacing="0"/>
        <w:rPr>
          <w:lang w:val="es-AR"/>
        </w:rPr>
      </w:pPr>
      <w:r w:rsidRPr="0003689A">
        <w:t xml:space="preserve">Este suministro temporal será para un máximo de </w:t>
      </w:r>
      <w:r w:rsidRPr="0067349A">
        <w:rPr>
          <w:i/>
          <w:iCs/>
          <w:color w:val="0000FF"/>
        </w:rPr>
        <w:t>[insert supply limit (must be at least the number of days in the plan’s one month supply</w:t>
      </w:r>
      <w:r w:rsidRPr="0003689A">
        <w:rPr>
          <w:i/>
          <w:iCs/>
          <w:color w:val="0000FF"/>
        </w:rPr>
        <w:t>)]</w:t>
      </w:r>
      <w:r w:rsidRPr="0003689A">
        <w:rPr>
          <w:color w:val="0000FF"/>
        </w:rPr>
        <w:t xml:space="preserve">. </w:t>
      </w:r>
      <w:r w:rsidRPr="0003689A">
        <w:t>Si su receta está escrita para menos días, permitiremos que se surtidos múltiples hasta un máximo de</w:t>
      </w:r>
      <w:r w:rsidRPr="0003689A">
        <w:rPr>
          <w:color w:val="4F81BD"/>
        </w:rPr>
        <w:t xml:space="preserve"> </w:t>
      </w:r>
      <w:r w:rsidRPr="0067349A">
        <w:rPr>
          <w:i/>
          <w:iCs/>
          <w:color w:val="0000FF"/>
        </w:rPr>
        <w:t>[insert supply limit</w:t>
      </w:r>
      <w:r w:rsidRPr="0003689A">
        <w:rPr>
          <w:i/>
          <w:iCs/>
          <w:color w:val="0000FF"/>
        </w:rPr>
        <w:t xml:space="preserve"> </w:t>
      </w:r>
      <w:r w:rsidRPr="0067349A">
        <w:rPr>
          <w:i/>
          <w:iCs/>
          <w:color w:val="0000FF"/>
        </w:rPr>
        <w:t>(must be at least the number of days in the plan’s one month supply</w:t>
      </w:r>
      <w:r w:rsidRPr="0003689A">
        <w:rPr>
          <w:color w:val="0000FF"/>
        </w:rPr>
        <w:t>)]</w:t>
      </w:r>
      <w:r w:rsidRPr="0003689A">
        <w:t xml:space="preserve"> del medicamento. </w:t>
      </w:r>
      <w:r w:rsidRPr="0067349A">
        <w:rPr>
          <w:lang w:val="es-US"/>
        </w:rPr>
        <w:t>El medicamento con receta debe obtenerse en una farmacia de la red. (Tenga en cuenta que la farmacia de atención a largo plazo puede proporcionarle el medicamento en menores cantidades por vez para evitar el uso indebido).</w:t>
      </w:r>
    </w:p>
    <w:p w14:paraId="32CB7630" w14:textId="5339D89A" w:rsidR="00600AA5" w:rsidRPr="0003689A" w:rsidRDefault="00600AA5" w:rsidP="00A26261">
      <w:pPr>
        <w:numPr>
          <w:ilvl w:val="0"/>
          <w:numId w:val="28"/>
        </w:numPr>
        <w:spacing w:before="120" w:beforeAutospacing="0" w:after="120" w:afterAutospacing="0"/>
        <w:rPr>
          <w:b/>
          <w:lang w:val="es-AR"/>
        </w:rPr>
      </w:pPr>
      <w:r w:rsidRPr="0067349A">
        <w:rPr>
          <w:b/>
          <w:bCs/>
          <w:lang w:val="es-US"/>
        </w:rPr>
        <w:t xml:space="preserve">Para los miembros que han sido miembros del plan por más de </w:t>
      </w:r>
      <w:r w:rsidRPr="0003689A">
        <w:rPr>
          <w:b/>
          <w:bCs/>
          <w:i/>
          <w:iCs/>
          <w:color w:val="0000FF"/>
          <w:lang w:val="es-AR"/>
        </w:rPr>
        <w:t>[insert time period</w:t>
      </w:r>
      <w:r w:rsidRPr="0067349A">
        <w:rPr>
          <w:i/>
          <w:iCs/>
          <w:color w:val="0000FF"/>
          <w:lang w:val="es-US"/>
        </w:rPr>
        <w:t xml:space="preserve"> </w:t>
      </w:r>
      <w:r w:rsidRPr="0003689A">
        <w:rPr>
          <w:b/>
          <w:bCs/>
          <w:i/>
          <w:iCs/>
          <w:color w:val="0000FF"/>
          <w:lang w:val="es-AR"/>
        </w:rPr>
        <w:t>(must be at least 90 days)]</w:t>
      </w:r>
      <w:r w:rsidRPr="0067349A">
        <w:rPr>
          <w:color w:val="0000FF"/>
          <w:lang w:val="es-US"/>
        </w:rPr>
        <w:t xml:space="preserve"> </w:t>
      </w:r>
      <w:r w:rsidRPr="0067349A">
        <w:rPr>
          <w:b/>
          <w:bCs/>
          <w:lang w:val="es-US"/>
        </w:rPr>
        <w:t>y residen en un centro de atención a largo plazo y necesitan un suministro de inmediato:</w:t>
      </w:r>
    </w:p>
    <w:p w14:paraId="4281F0D8" w14:textId="1258DF47" w:rsidR="00042B0B" w:rsidRPr="0067349A" w:rsidRDefault="00042B0B" w:rsidP="004B0346">
      <w:pPr>
        <w:spacing w:before="120" w:beforeAutospacing="0" w:after="120" w:afterAutospacing="0"/>
        <w:ind w:left="720"/>
      </w:pPr>
      <w:r w:rsidRPr="0067349A">
        <w:rPr>
          <w:lang w:val="es-US"/>
        </w:rPr>
        <w:t xml:space="preserve">Cubriremos un suministro de emergencia de un medicamento en particular para </w:t>
      </w:r>
      <w:r w:rsidRPr="0003689A">
        <w:rPr>
          <w:i/>
          <w:iCs/>
          <w:color w:val="0000FF"/>
          <w:lang w:val="es-AR"/>
        </w:rPr>
        <w:t>[insert supply limit (must be at least a 31-day supply)</w:t>
      </w:r>
      <w:r w:rsidRPr="0067349A">
        <w:rPr>
          <w:i/>
          <w:iCs/>
          <w:color w:val="0000FF"/>
          <w:lang w:val="es-US"/>
        </w:rPr>
        <w:t>]</w:t>
      </w:r>
      <w:r w:rsidRPr="0067349A">
        <w:rPr>
          <w:lang w:val="es-US"/>
        </w:rPr>
        <w:t>, o menos si su receta es para menos días. Esto es complementario al suministro temporal anteriormente mencionada.</w:t>
      </w:r>
    </w:p>
    <w:p w14:paraId="40A7B906" w14:textId="7FF94758" w:rsidR="000112DC" w:rsidRPr="0067349A" w:rsidRDefault="000112DC" w:rsidP="00A26261">
      <w:pPr>
        <w:numPr>
          <w:ilvl w:val="0"/>
          <w:numId w:val="28"/>
        </w:numPr>
        <w:spacing w:before="120" w:beforeAutospacing="0" w:after="120" w:afterAutospacing="0"/>
        <w:rPr>
          <w:b/>
        </w:rPr>
      </w:pPr>
      <w:r w:rsidRPr="0067349A">
        <w:rPr>
          <w:i/>
          <w:iCs/>
          <w:color w:val="0000FF"/>
        </w:rPr>
        <w:t>[If applicable: Plans must insert their transition policy for current members with level of care changes.]</w:t>
      </w:r>
    </w:p>
    <w:p w14:paraId="67CEE793" w14:textId="1C502F95" w:rsidR="00042B0B" w:rsidRPr="0003689A" w:rsidRDefault="0023729E" w:rsidP="004B0346">
      <w:pPr>
        <w:rPr>
          <w:lang w:val="es-AR"/>
        </w:rPr>
      </w:pPr>
      <w:r w:rsidRPr="0067349A">
        <w:rPr>
          <w:lang w:val="es-US"/>
        </w:rPr>
        <w:t>Si tiene preguntas sobre un suministro temporal, llame a Servicios para los miembros.</w:t>
      </w:r>
    </w:p>
    <w:p w14:paraId="0796E678" w14:textId="7E7F09BD" w:rsidR="00042B0B" w:rsidRPr="0003689A" w:rsidRDefault="00042B0B" w:rsidP="004B0346">
      <w:pPr>
        <w:rPr>
          <w:lang w:val="es-AR"/>
        </w:rPr>
      </w:pPr>
      <w:r w:rsidRPr="0067349A">
        <w:rPr>
          <w:lang w:val="es-US"/>
        </w:rPr>
        <w:t xml:space="preserve">En el período durante el cual use el suministro temporal de un medicamento, debe hablar con su proveedor para decidir qué hacer cuando se agote este suministro temporal. Tienes dos opciones: </w:t>
      </w:r>
    </w:p>
    <w:p w14:paraId="43144AEE" w14:textId="3E1FE712" w:rsidR="00675612" w:rsidRPr="0003689A" w:rsidRDefault="0002461D" w:rsidP="00185320">
      <w:pPr>
        <w:pStyle w:val="subheading"/>
        <w:rPr>
          <w:lang w:val="es-AR"/>
        </w:rPr>
      </w:pPr>
      <w:r w:rsidRPr="0067349A">
        <w:rPr>
          <w:bCs/>
          <w:lang w:val="es-US"/>
        </w:rPr>
        <w:t xml:space="preserve">1) Puede cambiar a otro medicamento. </w:t>
      </w:r>
    </w:p>
    <w:p w14:paraId="7C8B7548" w14:textId="2DA11B05" w:rsidR="00675612" w:rsidRPr="0003689A" w:rsidRDefault="00671193" w:rsidP="00675612">
      <w:pPr>
        <w:rPr>
          <w:lang w:val="es-AR"/>
        </w:rPr>
      </w:pPr>
      <w:r w:rsidRPr="0067349A">
        <w:rPr>
          <w:lang w:val="es-US"/>
        </w:rPr>
        <w:t>Hable con su proveedor para ver si hay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w:t>
      </w:r>
    </w:p>
    <w:p w14:paraId="0D1F4FC8" w14:textId="00772C4C" w:rsidR="00675612" w:rsidRPr="0003689A" w:rsidRDefault="008C3541" w:rsidP="00185320">
      <w:pPr>
        <w:pStyle w:val="subheading"/>
        <w:rPr>
          <w:lang w:val="es-AR"/>
        </w:rPr>
      </w:pPr>
      <w:r w:rsidRPr="0067349A">
        <w:rPr>
          <w:bCs/>
          <w:lang w:val="es-US"/>
        </w:rPr>
        <w:lastRenderedPageBreak/>
        <w:t>2) Puede solicitar una excepción</w:t>
      </w:r>
    </w:p>
    <w:p w14:paraId="0544729E" w14:textId="078F6974" w:rsidR="00675612" w:rsidRPr="0003689A" w:rsidRDefault="00675612" w:rsidP="00675612">
      <w:pPr>
        <w:rPr>
          <w:lang w:val="es-AR"/>
        </w:rPr>
      </w:pPr>
      <w:r w:rsidRPr="0067349A">
        <w:rPr>
          <w:lang w:val="es-US"/>
        </w:rPr>
        <w:t>Usted y su proveedor pueden solicitarle al plan que haga una excepción y cubra el medicamento en la forma en que desearía que estuviera cubierto. Si su proveedor dice que usted tiene razones médicas que justifican que nos pida una excepción, su proveedor puede ayudarlo a solicitar una excepción. Por ejemplo, usted puede pedirle al plan que cubra un medicamento, aunque no esté en la Lista de medicamentos del plan. O puede pedirle al plan que haga una excepción y cubra el medicamento sin restricciones.</w:t>
      </w:r>
    </w:p>
    <w:p w14:paraId="2DEDCB66" w14:textId="64213897" w:rsidR="004B0346" w:rsidRPr="0003689A" w:rsidRDefault="00675612" w:rsidP="00675612">
      <w:pPr>
        <w:rPr>
          <w:color w:val="000000"/>
          <w:lang w:val="es-AR"/>
        </w:rPr>
      </w:pPr>
      <w:r w:rsidRPr="0067349A">
        <w:rPr>
          <w:i/>
          <w:iCs/>
          <w:color w:val="0000FF"/>
        </w:rPr>
        <w:t>[Plans may omit the following paragraph if they do not have an advance transition process for current members.]</w:t>
      </w:r>
      <w:r w:rsidRPr="0003689A">
        <w:rPr>
          <w:color w:val="0000FF"/>
        </w:rPr>
        <w:t xml:space="preserve"> </w:t>
      </w:r>
      <w:r w:rsidRPr="0067349A">
        <w:rPr>
          <w:color w:val="000000"/>
          <w:lang w:val="es-US"/>
        </w:rPr>
        <w:t>Si es actualmente un miembro y el medicamento que está tomando se retirará del formulario o tendrá algún tipo de restricción el próximo año, le informaremos sobre cualquier cambio antes del nuevo año. Puede solicitar una excepción antes del próximo año y le daremos una respuesta en un plazo de 72 horas después de recibir su solicitud (o declaración de respaldo de la persona autorizada a dar recetas). Si aprobamos su solicitud, autorizaremos la cobertura antes de que el cambio entre en vigencia.</w:t>
      </w:r>
    </w:p>
    <w:p w14:paraId="16A0E425" w14:textId="2B9B79F0" w:rsidR="00675612" w:rsidRPr="0003689A" w:rsidRDefault="00675612" w:rsidP="004B0346">
      <w:pPr>
        <w:rPr>
          <w:lang w:val="es-AR"/>
        </w:rPr>
      </w:pPr>
      <w:r w:rsidRPr="0067349A">
        <w:rPr>
          <w:lang w:val="es-US"/>
        </w:rPr>
        <w:t>Si usted y su proveedor desean solicitar una excepción, la Sección 5.4 del Capítulo 7 explica qué hacer.</w:t>
      </w:r>
      <w:r w:rsidRPr="0067349A">
        <w:rPr>
          <w:i/>
          <w:iCs/>
          <w:lang w:val="es-US"/>
        </w:rPr>
        <w:t xml:space="preserve"> </w:t>
      </w:r>
      <w:r w:rsidRPr="0067349A">
        <w:rPr>
          <w:lang w:val="es-US"/>
        </w:rPr>
        <w:t>También menciona los procedimientos y plazos que ha establecido Medicare para asegurarse de que su solicitud se maneje en forma inmediata y justa.</w:t>
      </w:r>
    </w:p>
    <w:p w14:paraId="355D1BFC" w14:textId="77777777" w:rsidR="00675612" w:rsidRPr="0067349A" w:rsidRDefault="00675612" w:rsidP="00CB1224">
      <w:pPr>
        <w:pStyle w:val="Heading4"/>
      </w:pPr>
      <w:bookmarkStart w:id="311" w:name="_Toc228558994"/>
      <w:bookmarkStart w:id="312" w:name="_Toc109315733"/>
      <w:bookmarkStart w:id="313" w:name="_Toc68605536"/>
      <w:bookmarkStart w:id="314" w:name="_Toc472678252"/>
      <w:r w:rsidRPr="0067349A">
        <w:rPr>
          <w:bCs/>
          <w:lang w:val="es-US"/>
        </w:rPr>
        <w:t>Sección 5.3</w:t>
      </w:r>
      <w:r w:rsidRPr="0067349A">
        <w:rPr>
          <w:bCs/>
          <w:lang w:val="es-US"/>
        </w:rPr>
        <w:tab/>
        <w:t>¿Qué puede hacer si su medicamento está en un nivel de costo compartido que usted considera demasiado elevado?</w:t>
      </w:r>
      <w:bookmarkEnd w:id="311"/>
      <w:bookmarkEnd w:id="312"/>
      <w:r w:rsidRPr="0067349A">
        <w:rPr>
          <w:bCs/>
          <w:lang w:val="es-US"/>
        </w:rPr>
        <w:t xml:space="preserve"> </w:t>
      </w:r>
      <w:r w:rsidRPr="0067349A">
        <w:rPr>
          <w:bCs/>
          <w:i/>
          <w:iCs/>
          <w:color w:val="0000FF"/>
        </w:rPr>
        <w:t>[</w:t>
      </w:r>
      <w:r w:rsidRPr="0003689A">
        <w:rPr>
          <w:bCs/>
          <w:i/>
          <w:iCs/>
          <w:color w:val="0000FF"/>
        </w:rPr>
        <w:t xml:space="preserve">Plans with a formulary structure (e.g., </w:t>
      </w:r>
      <w:r w:rsidRPr="0067349A">
        <w:rPr>
          <w:bCs/>
          <w:i/>
          <w:iCs/>
          <w:color w:val="0000FF"/>
        </w:rPr>
        <w:t>no tiers or defined standard coinsurance across all tiers) that does not allow for tiering exceptions: omit Section 5.3]</w:t>
      </w:r>
      <w:bookmarkEnd w:id="313"/>
      <w:bookmarkEnd w:id="314"/>
    </w:p>
    <w:p w14:paraId="50076365" w14:textId="77777777" w:rsidR="00675612" w:rsidRPr="0003689A" w:rsidRDefault="00675612" w:rsidP="00675612">
      <w:pPr>
        <w:spacing w:after="0" w:afterAutospacing="0"/>
        <w:rPr>
          <w:lang w:val="es-AR"/>
        </w:rPr>
      </w:pPr>
      <w:r w:rsidRPr="0067349A">
        <w:rPr>
          <w:lang w:val="es-US"/>
        </w:rPr>
        <w:t>Si un medicamento está en un nivel de costo compartido que usted considera muy alto, puede hacer lo siguiente:</w:t>
      </w:r>
    </w:p>
    <w:p w14:paraId="467CF328" w14:textId="77777777" w:rsidR="00675612" w:rsidRPr="0003689A" w:rsidRDefault="00675612" w:rsidP="00600AA5">
      <w:pPr>
        <w:pStyle w:val="subheading"/>
        <w:rPr>
          <w:lang w:val="es-AR"/>
        </w:rPr>
      </w:pPr>
      <w:r w:rsidRPr="0067349A">
        <w:rPr>
          <w:bCs/>
          <w:lang w:val="es-US"/>
        </w:rPr>
        <w:t xml:space="preserve">Puede cambiar a otro medicamento. </w:t>
      </w:r>
    </w:p>
    <w:p w14:paraId="42891ABA" w14:textId="5065284C" w:rsidR="00675612" w:rsidRPr="0003689A" w:rsidRDefault="006B4912" w:rsidP="00234FCD">
      <w:pPr>
        <w:rPr>
          <w:lang w:val="es-AR"/>
        </w:rPr>
      </w:pPr>
      <w:r w:rsidRPr="0067349A">
        <w:rPr>
          <w:lang w:val="es-US"/>
        </w:rPr>
        <w:t>Si su medicamento está en un nivel de costo compartido que usted considera muy alto, hable con su proveedor. Podría haber un medicamento diferente en un nivel de costo compartido inferior que podría funcionar igual de bien para usted. Puede llamar a Servicios para los miembros y pedir una lista de medicamentos cubiertos que traten la misma afec</w:t>
      </w:r>
      <w:r w:rsidR="00397B06" w:rsidRPr="0067349A">
        <w:rPr>
          <w:lang w:val="es-US"/>
        </w:rPr>
        <w:t>ción. Esta lista puede ayudar a </w:t>
      </w:r>
      <w:r w:rsidRPr="0067349A">
        <w:rPr>
          <w:lang w:val="es-US"/>
        </w:rPr>
        <w:t>su proveedor a encontrar un medicamento cubierto que funcione para usted.</w:t>
      </w:r>
    </w:p>
    <w:p w14:paraId="20D31934" w14:textId="77777777" w:rsidR="00185320" w:rsidRPr="0003689A" w:rsidRDefault="00185320" w:rsidP="00600AA5">
      <w:pPr>
        <w:pStyle w:val="subheading"/>
        <w:rPr>
          <w:lang w:val="es-AR"/>
        </w:rPr>
      </w:pPr>
      <w:r w:rsidRPr="0067349A">
        <w:rPr>
          <w:bCs/>
          <w:lang w:val="es-US"/>
        </w:rPr>
        <w:t>Puede solicitar una excepción</w:t>
      </w:r>
    </w:p>
    <w:p w14:paraId="5D7AAC3E" w14:textId="77777777" w:rsidR="00675612" w:rsidRPr="0003689A" w:rsidRDefault="00820E3C" w:rsidP="00185320">
      <w:pPr>
        <w:rPr>
          <w:lang w:val="es-AR"/>
        </w:rPr>
      </w:pPr>
      <w:r w:rsidRPr="0067349A">
        <w:rPr>
          <w:lang w:val="es-US"/>
        </w:rP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14:paraId="462EA3E2" w14:textId="77777777" w:rsidR="00675612" w:rsidRPr="0003689A" w:rsidRDefault="00675612" w:rsidP="00185320">
      <w:pPr>
        <w:rPr>
          <w:lang w:val="es-AR"/>
        </w:rPr>
      </w:pPr>
      <w:r w:rsidRPr="0067349A">
        <w:rPr>
          <w:lang w:val="es-US"/>
        </w:rPr>
        <w:lastRenderedPageBreak/>
        <w:t>Si usted y su proveedor desean solicitar una excepción, la Sección 5.4 del Capítulo 7 explica qué hacer.</w:t>
      </w:r>
      <w:r w:rsidRPr="0067349A">
        <w:rPr>
          <w:i/>
          <w:iCs/>
          <w:lang w:val="es-US"/>
        </w:rPr>
        <w:t xml:space="preserve"> </w:t>
      </w:r>
      <w:r w:rsidRPr="0067349A">
        <w:rPr>
          <w:lang w:val="es-US"/>
        </w:rPr>
        <w:t>También menciona los procedimientos y plazos que ha establecido Medicare para asegurarse de que su solicitud se maneje en forma inmediata y justa.</w:t>
      </w:r>
    </w:p>
    <w:p w14:paraId="0651FB62" w14:textId="77777777" w:rsidR="006F1075" w:rsidRPr="0003689A" w:rsidRDefault="006F1075" w:rsidP="006F1075">
      <w:pPr>
        <w:rPr>
          <w:color w:val="0000FF"/>
          <w:lang w:val="es-AR"/>
        </w:rPr>
      </w:pPr>
      <w:bookmarkStart w:id="315" w:name="_Toc472678253"/>
      <w:bookmarkStart w:id="316" w:name="_Toc228558995"/>
      <w:bookmarkStart w:id="317" w:name="_Toc109315734"/>
      <w:r w:rsidRPr="0067349A">
        <w:rPr>
          <w:color w:val="0000FF"/>
        </w:rPr>
        <w:t>[</w:t>
      </w:r>
      <w:r w:rsidRPr="0067349A">
        <w:rPr>
          <w:i/>
          <w:iCs/>
          <w:color w:val="0000FF"/>
        </w:rPr>
        <w:t xml:space="preserve">Insert if the plan designated </w:t>
      </w:r>
      <w:r w:rsidRPr="0067349A">
        <w:rPr>
          <w:i/>
          <w:iCs/>
          <w:color w:val="0000FF"/>
          <w:u w:val="single"/>
        </w:rPr>
        <w:t>one</w:t>
      </w:r>
      <w:r w:rsidRPr="0067349A">
        <w:rPr>
          <w:i/>
          <w:iCs/>
          <w:color w:val="0000FF"/>
        </w:rPr>
        <w:t xml:space="preserve"> of its tiers as a “specialty” tier for unique/high-cost drugs and is exempting that tier from the exceptions process:</w:t>
      </w:r>
      <w:r w:rsidRPr="0003689A">
        <w:rPr>
          <w:color w:val="0000FF"/>
        </w:rPr>
        <w:t xml:space="preserve"> Los medicamentos del </w:t>
      </w:r>
      <w:r w:rsidRPr="0067349A">
        <w:rPr>
          <w:i/>
          <w:iCs/>
          <w:color w:val="0000FF"/>
        </w:rPr>
        <w:t>[insert tier number and name of the tier designated as the specialty tier]</w:t>
      </w:r>
      <w:r w:rsidRPr="0003689A">
        <w:rPr>
          <w:color w:val="0000FF"/>
        </w:rPr>
        <w:t xml:space="preserve"> no son elegibles para este tipo de excepción. </w:t>
      </w:r>
      <w:r w:rsidRPr="0067349A">
        <w:rPr>
          <w:color w:val="0000FF"/>
          <w:lang w:val="es-US"/>
        </w:rPr>
        <w:t>No disminuimos el monto de costo compartido para los medicamentos en este nivel.]</w:t>
      </w:r>
    </w:p>
    <w:p w14:paraId="12258FC2" w14:textId="1258B581" w:rsidR="006F1075" w:rsidRPr="0067349A" w:rsidRDefault="006F1075" w:rsidP="006F1075">
      <w:r w:rsidRPr="0067349A">
        <w:rPr>
          <w:color w:val="0000FF"/>
        </w:rPr>
        <w:t>[</w:t>
      </w:r>
      <w:r w:rsidRPr="0067349A">
        <w:rPr>
          <w:i/>
          <w:iCs/>
          <w:color w:val="0000FF"/>
        </w:rPr>
        <w:t>Insert if the plan</w:t>
      </w:r>
      <w:r w:rsidRPr="0067349A">
        <w:rPr>
          <w:color w:val="0000FF"/>
        </w:rPr>
        <w:t xml:space="preserve"> </w:t>
      </w:r>
      <w:r w:rsidRPr="0067349A">
        <w:rPr>
          <w:i/>
          <w:iCs/>
          <w:color w:val="0000FF"/>
        </w:rPr>
        <w:t xml:space="preserve">designated </w:t>
      </w:r>
      <w:r w:rsidRPr="0067349A">
        <w:rPr>
          <w:i/>
          <w:iCs/>
          <w:color w:val="0000FF"/>
          <w:u w:val="single"/>
        </w:rPr>
        <w:t>two</w:t>
      </w:r>
      <w:r w:rsidRPr="0067349A">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67349A">
        <w:rPr>
          <w:color w:val="0000FF"/>
        </w:rPr>
        <w:t>:</w:t>
      </w:r>
      <w:r w:rsidRPr="0003689A">
        <w:rPr>
          <w:color w:val="0000FF"/>
        </w:rPr>
        <w:t xml:space="preserve"> Los medicamentos del </w:t>
      </w:r>
      <w:r w:rsidRPr="0067349A">
        <w:rPr>
          <w:color w:val="0000FF"/>
        </w:rPr>
        <w:t>[</w:t>
      </w:r>
      <w:r w:rsidRPr="0067349A">
        <w:rPr>
          <w:i/>
          <w:iCs/>
          <w:color w:val="0000FF"/>
        </w:rPr>
        <w:t>insert tier number and name of tier designated as the higher cost-sharing specialty tier</w:t>
      </w:r>
      <w:r w:rsidRPr="0067349A">
        <w:rPr>
          <w:color w:val="0000FF"/>
        </w:rPr>
        <w:t>]</w:t>
      </w:r>
      <w:r w:rsidRPr="0003689A">
        <w:rPr>
          <w:color w:val="0000FF"/>
        </w:rPr>
        <w:t xml:space="preserve"> son elegibles para este tipo de excepción a nuestro [</w:t>
      </w:r>
      <w:r w:rsidRPr="0067349A">
        <w:rPr>
          <w:i/>
          <w:iCs/>
          <w:color w:val="0000FF"/>
        </w:rPr>
        <w:t>insert tier number and name of the tier designated as the preferred specialty tier</w:t>
      </w:r>
      <w:r w:rsidRPr="0067349A">
        <w:rPr>
          <w:color w:val="0000FF"/>
        </w:rPr>
        <w:t>]</w:t>
      </w:r>
      <w:r w:rsidRPr="0003689A">
        <w:rPr>
          <w:color w:val="0000FF"/>
        </w:rPr>
        <w:t xml:space="preserve">. Sin embargo, los medicamentos del </w:t>
      </w:r>
      <w:r w:rsidRPr="0067349A">
        <w:rPr>
          <w:color w:val="0000FF"/>
        </w:rPr>
        <w:t>[</w:t>
      </w:r>
      <w:r w:rsidRPr="0067349A">
        <w:rPr>
          <w:i/>
          <w:iCs/>
          <w:color w:val="0000FF"/>
        </w:rPr>
        <w:t>insert tier numbers and names of two tiers designated as specialty tiers</w:t>
      </w:r>
      <w:r w:rsidRPr="0067349A">
        <w:rPr>
          <w:color w:val="0000FF"/>
        </w:rPr>
        <w:t>]</w:t>
      </w:r>
      <w:r w:rsidRPr="0003689A">
        <w:rPr>
          <w:color w:val="0000FF"/>
        </w:rPr>
        <w:t xml:space="preserve"> no son elegibles para este tipo de excepción a nuestro </w:t>
      </w:r>
      <w:r w:rsidRPr="0067349A">
        <w:rPr>
          <w:color w:val="0000FF"/>
        </w:rPr>
        <w:t>[</w:t>
      </w:r>
      <w:r w:rsidRPr="0067349A">
        <w:rPr>
          <w:i/>
          <w:iCs/>
          <w:color w:val="0000FF"/>
        </w:rPr>
        <w:t>insert tier numbers and names of the non-specialty tiers below the tiers designated as specialty tiers</w:t>
      </w:r>
      <w:r w:rsidRPr="0067349A">
        <w:rPr>
          <w:color w:val="0000FF"/>
        </w:rPr>
        <w:t>].</w:t>
      </w:r>
    </w:p>
    <w:p w14:paraId="4608BEF2" w14:textId="77777777" w:rsidR="00675612" w:rsidRPr="0003689A" w:rsidRDefault="00675612" w:rsidP="00396FA6">
      <w:pPr>
        <w:pStyle w:val="Heading3"/>
        <w:rPr>
          <w:sz w:val="12"/>
          <w:lang w:val="es-AR"/>
        </w:rPr>
      </w:pPr>
      <w:bookmarkStart w:id="318" w:name="_Toc102341981"/>
      <w:bookmarkStart w:id="319" w:name="_Toc68605537"/>
      <w:bookmarkStart w:id="320" w:name="_Toc111208765"/>
      <w:r w:rsidRPr="0067349A">
        <w:rPr>
          <w:lang w:val="es-US"/>
        </w:rPr>
        <w:t>SECCIÓN 6</w:t>
      </w:r>
      <w:r w:rsidRPr="0067349A">
        <w:rPr>
          <w:lang w:val="es-US"/>
        </w:rPr>
        <w:tab/>
        <w:t>¿Qué sucede si cambia la cobertura para alguno de sus medicamentos?</w:t>
      </w:r>
      <w:bookmarkEnd w:id="315"/>
      <w:bookmarkEnd w:id="316"/>
      <w:bookmarkEnd w:id="317"/>
      <w:bookmarkEnd w:id="318"/>
      <w:bookmarkEnd w:id="319"/>
      <w:bookmarkEnd w:id="320"/>
    </w:p>
    <w:p w14:paraId="58922FF7" w14:textId="77777777" w:rsidR="00675612" w:rsidRPr="0003689A" w:rsidRDefault="00675612" w:rsidP="00396FA6">
      <w:pPr>
        <w:pStyle w:val="Heading4"/>
        <w:rPr>
          <w:lang w:val="es-AR"/>
        </w:rPr>
      </w:pPr>
      <w:bookmarkStart w:id="321" w:name="_Toc68605538"/>
      <w:bookmarkStart w:id="322" w:name="_Toc472678254"/>
      <w:bookmarkStart w:id="323" w:name="_Toc228558996"/>
      <w:bookmarkStart w:id="324" w:name="_Toc109315735"/>
      <w:r w:rsidRPr="0067349A">
        <w:rPr>
          <w:bCs/>
          <w:lang w:val="es-US"/>
        </w:rPr>
        <w:t>Sección 6.1</w:t>
      </w:r>
      <w:r w:rsidRPr="0067349A">
        <w:rPr>
          <w:bCs/>
          <w:lang w:val="es-US"/>
        </w:rPr>
        <w:tab/>
        <w:t>La Lista de medicamentos puede sufrir modificaciones durante el año</w:t>
      </w:r>
      <w:bookmarkEnd w:id="321"/>
      <w:bookmarkEnd w:id="322"/>
      <w:bookmarkEnd w:id="323"/>
      <w:bookmarkEnd w:id="324"/>
    </w:p>
    <w:p w14:paraId="7B46FFB4" w14:textId="4B71D791" w:rsidR="00675612" w:rsidRPr="0067349A" w:rsidRDefault="00675612" w:rsidP="004B0346">
      <w:r w:rsidRPr="0067349A">
        <w:rPr>
          <w:lang w:val="es-US"/>
        </w:rPr>
        <w:t>La mayoría de los cambios en la cobertura para medicamentos tienen lugar al comienzo de cada año (1 de enero). Sin embargo, durante el año, el plan podrá hacer algunos cambios en la Lista de medicamentos. Por ejemplo, el plan podría hacer lo siguiente:</w:t>
      </w:r>
    </w:p>
    <w:p w14:paraId="6DCC8896" w14:textId="30065583" w:rsidR="00675612" w:rsidRPr="0003689A" w:rsidRDefault="00675612" w:rsidP="004B0346">
      <w:pPr>
        <w:pStyle w:val="ListBullet"/>
        <w:rPr>
          <w:lang w:val="es-AR"/>
        </w:rPr>
      </w:pPr>
      <w:r w:rsidRPr="0067349A">
        <w:rPr>
          <w:b/>
          <w:bCs/>
          <w:lang w:val="es-US"/>
        </w:rPr>
        <w:t>Añadir o eliminar medicamentos de la Lista de Medicamentos.</w:t>
      </w:r>
    </w:p>
    <w:p w14:paraId="4EBD15E8" w14:textId="77777777" w:rsidR="00675612" w:rsidRPr="0003689A" w:rsidRDefault="00675612" w:rsidP="004B0346">
      <w:pPr>
        <w:pStyle w:val="ListBullet"/>
        <w:rPr>
          <w:color w:val="000000"/>
          <w:lang w:val="es-AR"/>
        </w:rPr>
      </w:pPr>
      <w:r w:rsidRPr="0003689A">
        <w:rPr>
          <w:i/>
          <w:iCs/>
          <w:color w:val="0000FF"/>
          <w:lang w:val="es-AR"/>
        </w:rPr>
        <w:t>[Plans that do not use tiers may omit]</w:t>
      </w:r>
      <w:r w:rsidRPr="0067349A">
        <w:rPr>
          <w:i/>
          <w:iCs/>
          <w:color w:val="0000FF"/>
          <w:lang w:val="es-US"/>
        </w:rPr>
        <w:t xml:space="preserve"> </w:t>
      </w:r>
      <w:r w:rsidRPr="0067349A">
        <w:rPr>
          <w:b/>
          <w:bCs/>
          <w:color w:val="000000"/>
          <w:lang w:val="es-US"/>
        </w:rPr>
        <w:t>Pasar un medicamento a un nivel de costo compartido más alto o más bajo.</w:t>
      </w:r>
    </w:p>
    <w:p w14:paraId="46FE4138" w14:textId="5D1B1F92" w:rsidR="00675612" w:rsidRPr="0003689A" w:rsidRDefault="00675612" w:rsidP="004B0346">
      <w:pPr>
        <w:pStyle w:val="ListBullet"/>
        <w:rPr>
          <w:lang w:val="es-AR"/>
        </w:rPr>
      </w:pPr>
      <w:r w:rsidRPr="0067349A">
        <w:rPr>
          <w:b/>
          <w:bCs/>
          <w:lang w:val="es-US"/>
        </w:rPr>
        <w:t>Agregar o quitar una restricción respecto de la cobertura de un medicamento.</w:t>
      </w:r>
    </w:p>
    <w:p w14:paraId="2318D651" w14:textId="77777777" w:rsidR="00675612" w:rsidRPr="0003689A" w:rsidRDefault="00675612" w:rsidP="004B0346">
      <w:pPr>
        <w:pStyle w:val="ListBullet"/>
        <w:rPr>
          <w:b/>
          <w:lang w:val="es-AR"/>
        </w:rPr>
      </w:pPr>
      <w:r w:rsidRPr="0067349A">
        <w:rPr>
          <w:b/>
          <w:bCs/>
          <w:lang w:val="es-US"/>
        </w:rPr>
        <w:t xml:space="preserve">Sustituir un medicamento de marca por uno genérico. </w:t>
      </w:r>
    </w:p>
    <w:p w14:paraId="0AE29428" w14:textId="77777777" w:rsidR="00675612" w:rsidRPr="0003689A" w:rsidRDefault="00E72ABD" w:rsidP="00397B06">
      <w:pPr>
        <w:ind w:right="-279"/>
        <w:rPr>
          <w:lang w:val="es-AR"/>
        </w:rPr>
      </w:pPr>
      <w:r w:rsidRPr="0067349A">
        <w:rPr>
          <w:lang w:val="es-US"/>
        </w:rPr>
        <w:t xml:space="preserve">Debemos cumplir los requisitos de Medicare antes de cambiar la Lista de medicamentos del plan. </w:t>
      </w:r>
    </w:p>
    <w:p w14:paraId="315A74E2" w14:textId="77777777" w:rsidR="00675612" w:rsidRPr="0003689A" w:rsidRDefault="00675612" w:rsidP="00396FA6">
      <w:pPr>
        <w:pStyle w:val="Heading4"/>
        <w:rPr>
          <w:sz w:val="4"/>
          <w:lang w:val="es-AR"/>
        </w:rPr>
      </w:pPr>
      <w:bookmarkStart w:id="325" w:name="_Toc68605539"/>
      <w:bookmarkStart w:id="326" w:name="_Toc472678255"/>
      <w:bookmarkStart w:id="327" w:name="_Toc228558997"/>
      <w:bookmarkStart w:id="328" w:name="_Toc109315736"/>
      <w:r w:rsidRPr="0067349A">
        <w:rPr>
          <w:bCs/>
          <w:lang w:val="es-US"/>
        </w:rPr>
        <w:lastRenderedPageBreak/>
        <w:t>Sección 6.2</w:t>
      </w:r>
      <w:r w:rsidRPr="0067349A">
        <w:rPr>
          <w:bCs/>
          <w:lang w:val="es-US"/>
        </w:rPr>
        <w:tab/>
        <w:t>¿Qué sucede si hay cambios en la cobertura para un medicamento que está tomando?</w:t>
      </w:r>
      <w:bookmarkEnd w:id="325"/>
      <w:bookmarkEnd w:id="326"/>
      <w:bookmarkEnd w:id="327"/>
      <w:bookmarkEnd w:id="328"/>
    </w:p>
    <w:p w14:paraId="7642DE56" w14:textId="77777777" w:rsidR="0047517B" w:rsidRPr="0003689A" w:rsidRDefault="0047517B" w:rsidP="00185320">
      <w:pPr>
        <w:pStyle w:val="subheading"/>
        <w:rPr>
          <w:lang w:val="es-AR"/>
        </w:rPr>
      </w:pPr>
      <w:r w:rsidRPr="0067349A">
        <w:rPr>
          <w:bCs/>
          <w:lang w:val="es-US"/>
        </w:rPr>
        <w:t>Información sobre cambios en la cobertura de medicamentos</w:t>
      </w:r>
    </w:p>
    <w:p w14:paraId="7E587A15" w14:textId="301FB075" w:rsidR="0047517B" w:rsidRPr="0003689A" w:rsidRDefault="0047517B" w:rsidP="00185320">
      <w:pPr>
        <w:rPr>
          <w:lang w:val="es-AR"/>
        </w:rPr>
      </w:pPr>
      <w:r w:rsidRPr="0067349A">
        <w:rPr>
          <w:lang w:val="es-US"/>
        </w:rPr>
        <w:t>Cuando se realizan cambios en la Lista de medicamentos, publicamos información en nuestro sitio web sobre esos cambios. También actualizamos nuestra Lis</w:t>
      </w:r>
      <w:r w:rsidR="005358A6" w:rsidRPr="0067349A">
        <w:rPr>
          <w:lang w:val="es-US"/>
        </w:rPr>
        <w:t>ta de medicamentos en línea con </w:t>
      </w:r>
      <w:r w:rsidRPr="0067349A">
        <w:rPr>
          <w:lang w:val="es-US"/>
        </w:rPr>
        <w:t xml:space="preserve">regularidad. A continuación, señalamos los momentos en que recibirá un aviso directo si se realizan cambios sobre un medicamento que usted está tomando. </w:t>
      </w:r>
    </w:p>
    <w:p w14:paraId="4DC11255" w14:textId="77777777" w:rsidR="003A56CD" w:rsidRPr="0003689A" w:rsidRDefault="003A56CD" w:rsidP="003A56CD">
      <w:pPr>
        <w:pStyle w:val="subheading"/>
        <w:rPr>
          <w:lang w:val="es-AR"/>
        </w:rPr>
      </w:pPr>
      <w:bookmarkStart w:id="329" w:name="_Toc377720832"/>
      <w:bookmarkStart w:id="330" w:name="_Hlk71194948"/>
      <w:r w:rsidRPr="0067349A">
        <w:rPr>
          <w:bCs/>
          <w:lang w:val="es-US"/>
        </w:rPr>
        <w:t>Cambios en su cobertura para medicamentos que lo afectan durante el año del plan actual</w:t>
      </w:r>
      <w:bookmarkEnd w:id="329"/>
    </w:p>
    <w:bookmarkEnd w:id="330"/>
    <w:p w14:paraId="279FEBBD" w14:textId="10506736" w:rsidR="003217C7" w:rsidRPr="0067349A" w:rsidRDefault="003217C7" w:rsidP="003217C7">
      <w:pPr>
        <w:rPr>
          <w:b/>
          <w:i/>
          <w:color w:val="0000FF"/>
        </w:rPr>
      </w:pPr>
      <w:r w:rsidRPr="0067349A">
        <w:rPr>
          <w:i/>
          <w:iCs/>
          <w:color w:val="0000FF"/>
        </w:rPr>
        <w:t>[Plan sponsors that otherwise meet all requirements and want the option to immediately replace brand name drugs with their new generic equivalents should insert A</w:t>
      </w:r>
      <w:r w:rsidR="005358A6" w:rsidRPr="0067349A">
        <w:rPr>
          <w:i/>
          <w:iCs/>
          <w:color w:val="0000FF"/>
        </w:rPr>
        <w:t xml:space="preserve"> directly below and insert a </w:t>
      </w:r>
      <w:r w:rsidRPr="0067349A">
        <w:rPr>
          <w:i/>
          <w:iCs/>
          <w:color w:val="0000FF"/>
        </w:rPr>
        <w:t>clause on generics not new to market in the section on other changes to the Drug List. Plan sponsors that will not be using the option to make immediate substitutions of new generic drugs should insert B.]</w:t>
      </w:r>
    </w:p>
    <w:p w14:paraId="3D237A91" w14:textId="77777777" w:rsidR="003217C7" w:rsidRPr="0067349A" w:rsidRDefault="003217C7" w:rsidP="003217C7">
      <w:r w:rsidRPr="0003689A">
        <w:rPr>
          <w:color w:val="0000FF"/>
        </w:rPr>
        <w:t>[</w:t>
      </w:r>
      <w:r w:rsidRPr="0003689A">
        <w:rPr>
          <w:b/>
          <w:bCs/>
          <w:i/>
          <w:iCs/>
          <w:color w:val="0000FF"/>
        </w:rPr>
        <w:t>A. Advance General Notice that plan sponsor may immediately substitute new generic drugs:</w:t>
      </w:r>
      <w:r w:rsidRPr="0003689A">
        <w:rPr>
          <w:i/>
          <w:iCs/>
          <w:color w:val="0000FF"/>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1521DC67" w14:textId="3085D3A6" w:rsidR="006136A4" w:rsidRPr="0003689A" w:rsidRDefault="00DA02ED" w:rsidP="00A26261">
      <w:pPr>
        <w:pStyle w:val="ListParagraph"/>
        <w:numPr>
          <w:ilvl w:val="0"/>
          <w:numId w:val="18"/>
        </w:numPr>
        <w:rPr>
          <w:b/>
          <w:lang w:val="es-AR"/>
        </w:rPr>
      </w:pPr>
      <w:r w:rsidRPr="0067349A">
        <w:rPr>
          <w:b/>
          <w:bCs/>
          <w:lang w:val="es-US"/>
        </w:rPr>
        <w:t xml:space="preserve">Un nuevo medicamento genérico reemplaza un medicamento de marca en la Lista de medicamentos (o cambiamos el nivel de costo compartido o agregamos nuevas restricciones al medicamento de marca, o ambas cosas) </w:t>
      </w:r>
    </w:p>
    <w:p w14:paraId="798A51ED" w14:textId="055E05A9" w:rsidR="00B71E99" w:rsidRPr="0003689A" w:rsidRDefault="00B71E99" w:rsidP="00A26261">
      <w:pPr>
        <w:pStyle w:val="ListBullet2"/>
        <w:numPr>
          <w:ilvl w:val="1"/>
          <w:numId w:val="18"/>
        </w:numPr>
        <w:rPr>
          <w:i/>
          <w:lang w:val="es-AR"/>
        </w:rPr>
      </w:pPr>
      <w:r w:rsidRPr="0067349A">
        <w:rPr>
          <w:lang w:val="es-US"/>
        </w:rPr>
        <w:t xml:space="preserve">Podemos eliminar inmediatamente un medicamento de marca de nuestra Lista de medicamentos si lo reemplazamos con una versión genérica recientemente aprobada del mismo medicamento. El medicamento genérico aparecerá en el mismo nivel de costo compartido o en un nivel de costo compartido más bajo y con las mismas restricciones o menos. Podemos decidir mantener el medicamento de marca en nuestra Lista de medicamentos, pero inmediatamente moverlo a un nivel de costo compartido más alto o agregar nuevas restricciones, o ambas cosas, cuando se agrega el nuevo medicamento genérico. </w:t>
      </w:r>
    </w:p>
    <w:p w14:paraId="4A75F33F" w14:textId="6DF0D614" w:rsidR="00B71E99" w:rsidRPr="0003689A" w:rsidRDefault="00B71E99" w:rsidP="00A26261">
      <w:pPr>
        <w:pStyle w:val="ListBullet2"/>
        <w:numPr>
          <w:ilvl w:val="1"/>
          <w:numId w:val="18"/>
        </w:numPr>
        <w:rPr>
          <w:b/>
          <w:i/>
          <w:lang w:val="es-AR"/>
        </w:rPr>
      </w:pPr>
      <w:r w:rsidRPr="0067349A">
        <w:rPr>
          <w:lang w:val="es-US"/>
        </w:rPr>
        <w:t>Quizás no le avisemos por anticipado antes de que realicemos ese cambio, incluso si actualmente está tomando el medicamento de marca. Si está tomando el medicamento de marca en el momento en que realizamos el cambio, le proporcionaremos información sobre los cambios específicos. Esto también incluirá información sobre los pasos que podrá tomar para solicitar una excepción para cubrir el medicamento de marca. Quizás no reciba este aviso antes de que realicemos el cambio.</w:t>
      </w:r>
    </w:p>
    <w:p w14:paraId="2A01A55C" w14:textId="0EBA09EF" w:rsidR="00B71E99" w:rsidRPr="0003689A" w:rsidRDefault="00B71E99" w:rsidP="00A26261">
      <w:pPr>
        <w:pStyle w:val="ListBullet2"/>
        <w:numPr>
          <w:ilvl w:val="1"/>
          <w:numId w:val="18"/>
        </w:numPr>
        <w:rPr>
          <w:i/>
          <w:lang w:val="es-AR"/>
        </w:rPr>
      </w:pPr>
      <w:r w:rsidRPr="0067349A">
        <w:rPr>
          <w:lang w:val="es-US"/>
        </w:rPr>
        <w:lastRenderedPageBreak/>
        <w:t>Usted o la persona autorizada a dar recetas pueden solicitarnos que hagamos una excepción y sigamos cubriendo el medicamento de marca para usted. Para obtener información sobre cómo solicitar una excepción, consulte el Capítulo 7.]</w:t>
      </w:r>
    </w:p>
    <w:p w14:paraId="226B5182" w14:textId="77777777" w:rsidR="003217C7" w:rsidRPr="0067349A" w:rsidRDefault="006136A4" w:rsidP="003217C7">
      <w:pPr>
        <w:rPr>
          <w:i/>
          <w:color w:val="0000FF"/>
        </w:rPr>
      </w:pPr>
      <w:r w:rsidRPr="0003689A">
        <w:rPr>
          <w:b/>
          <w:bCs/>
          <w:color w:val="0000FF"/>
        </w:rPr>
        <w:t>[</w:t>
      </w:r>
      <w:r w:rsidRPr="0003689A">
        <w:rPr>
          <w:b/>
          <w:bCs/>
          <w:i/>
          <w:iCs/>
          <w:color w:val="0000FF"/>
        </w:rPr>
        <w:t>B. Information on generic substitutions for plan sponsors that will not be immediately substituting new generic drugs.</w:t>
      </w:r>
      <w:r w:rsidRPr="0003689A">
        <w:rPr>
          <w:i/>
          <w:iCs/>
          <w:color w:val="0000FF"/>
        </w:rPr>
        <w:t xml:space="preserve"> Plan sponsors that will not be making any immediate substitutions of new generic drugs should insert the following:</w:t>
      </w:r>
    </w:p>
    <w:p w14:paraId="0A229CC1" w14:textId="77777777" w:rsidR="001F2322" w:rsidRPr="0003689A" w:rsidRDefault="001F2322" w:rsidP="001F2322">
      <w:pPr>
        <w:pStyle w:val="ListBullet"/>
        <w:rPr>
          <w:b/>
          <w:lang w:val="es-AR"/>
        </w:rPr>
      </w:pPr>
      <w:r w:rsidRPr="0067349A">
        <w:rPr>
          <w:b/>
          <w:bCs/>
          <w:lang w:val="es-US"/>
        </w:rPr>
        <w:t xml:space="preserve">Un medicamento genérico reemplaza un medicamento de marca en la Lista de medicamentos (o cambiamos el nivel de costo compartido o agregamos nuevas restricciones al medicamento de marca, o ambas cosas) </w:t>
      </w:r>
    </w:p>
    <w:p w14:paraId="29310542" w14:textId="42D1D1A4" w:rsidR="00B7025F" w:rsidRPr="0003689A" w:rsidRDefault="00B7025F" w:rsidP="00B7025F">
      <w:pPr>
        <w:pStyle w:val="ListBullet2"/>
        <w:rPr>
          <w:i/>
          <w:lang w:val="es-AR"/>
        </w:rPr>
      </w:pPr>
      <w:r w:rsidRPr="0067349A">
        <w:rPr>
          <w:lang w:val="es-US"/>
        </w:rPr>
        <w:t>Podemos eliminar un medicamento de marca de n</w:t>
      </w:r>
      <w:r w:rsidR="005358A6" w:rsidRPr="0067349A">
        <w:rPr>
          <w:lang w:val="es-US"/>
        </w:rPr>
        <w:t>uestra Lista de medicamentos si </w:t>
      </w:r>
      <w:r w:rsidRPr="0067349A">
        <w:rPr>
          <w:lang w:val="es-US"/>
        </w:rPr>
        <w:t xml:space="preserve">lo reemplazamos con una versión genérica del mismo medicamento. Podemos decidir mantener el medicamento de marca en nuestra Lista de medicamentos, pero moverlo a un nivel de costo compartido más alto o agregar nuevas restricciones, o ambas cosas, cuando se agrega el medicamento genérico. </w:t>
      </w:r>
    </w:p>
    <w:p w14:paraId="58A38FA3" w14:textId="53AFBCDD" w:rsidR="00B7025F" w:rsidRPr="0003689A" w:rsidRDefault="00B7025F" w:rsidP="00B7025F">
      <w:pPr>
        <w:pStyle w:val="ListBullet2"/>
        <w:rPr>
          <w:i/>
          <w:spacing w:val="-2"/>
          <w:lang w:val="es-AR"/>
        </w:rPr>
      </w:pPr>
      <w:r w:rsidRPr="0067349A">
        <w:rPr>
          <w:lang w:val="es-US"/>
        </w:rPr>
        <w:t xml:space="preserve">Si un medicamento de marca que está tomando es sustituido por un medicamento genérico o se lo pasa a un nivel de costo compartido más alto, debemos darle un aviso con, por lo menos, 30 días de anticipación al cambio o darle un aviso del cambio y suministrarle un resurtido para </w:t>
      </w:r>
      <w:r w:rsidRPr="0003689A">
        <w:rPr>
          <w:i/>
          <w:iCs/>
          <w:color w:val="0000FF"/>
          <w:lang w:val="es-AR"/>
        </w:rPr>
        <w:t xml:space="preserve">[insert supply limit (must be at least the </w:t>
      </w:r>
      <w:r w:rsidRPr="0003689A">
        <w:rPr>
          <w:i/>
          <w:iCs/>
          <w:color w:val="0000FF"/>
          <w:spacing w:val="-2"/>
          <w:lang w:val="es-AR"/>
        </w:rPr>
        <w:t>number of days in the plan’s one month supply)]</w:t>
      </w:r>
      <w:r w:rsidRPr="0067349A">
        <w:rPr>
          <w:spacing w:val="-2"/>
          <w:lang w:val="es-US"/>
        </w:rPr>
        <w:t xml:space="preserve"> días de su medicamento de marca. </w:t>
      </w:r>
    </w:p>
    <w:p w14:paraId="60897FB0" w14:textId="7A3CC279" w:rsidR="00675612" w:rsidRPr="0003689A" w:rsidRDefault="007C26AB" w:rsidP="004B0346">
      <w:pPr>
        <w:pStyle w:val="ListBullet2"/>
        <w:rPr>
          <w:i/>
          <w:lang w:val="es-AR"/>
        </w:rPr>
      </w:pPr>
      <w:r w:rsidRPr="0067349A">
        <w:rPr>
          <w:lang w:val="es-US"/>
        </w:rPr>
        <w:t xml:space="preserve">Después de recibir el aviso del cambio, debe trabajar con su proveedor para cambiar al medicamento genérico o a un medicamento diferente que cubramos. </w:t>
      </w:r>
    </w:p>
    <w:p w14:paraId="0EA588C6" w14:textId="4262C0F7" w:rsidR="00B7025F" w:rsidRPr="0003689A" w:rsidDel="00A37F7E" w:rsidRDefault="00B7025F" w:rsidP="00B7025F">
      <w:pPr>
        <w:pStyle w:val="ListBullet2"/>
        <w:rPr>
          <w:i/>
          <w:lang w:val="es-AR"/>
        </w:rPr>
      </w:pPr>
      <w:r w:rsidRPr="0067349A">
        <w:rPr>
          <w:lang w:val="es-US"/>
        </w:rPr>
        <w:t>Usted o la persona autorizada a dar recetas pueden solicitarnos que hagamos una excepción y sigamos cubriendo el medicamento de marca para usted. Para obtener información sobre cómo solicitar una excepción, consulte el Capítulo 7.]</w:t>
      </w:r>
    </w:p>
    <w:p w14:paraId="5AA94F30" w14:textId="1060DBB2" w:rsidR="00675612" w:rsidRPr="0067349A" w:rsidRDefault="00A51A0C" w:rsidP="00A51A0C">
      <w:pPr>
        <w:pStyle w:val="ListBullet2"/>
        <w:numPr>
          <w:ilvl w:val="0"/>
          <w:numId w:val="0"/>
        </w:numPr>
        <w:ind w:left="360"/>
        <w:rPr>
          <w:i/>
        </w:rPr>
      </w:pPr>
      <w:r w:rsidRPr="0067349A">
        <w:rPr>
          <w:i/>
          <w:iCs/>
          <w:color w:val="0000FF"/>
        </w:rPr>
        <w:t>[All plan sponsors should include the remainder of this sectio</w:t>
      </w:r>
      <w:r w:rsidR="005358A6" w:rsidRPr="0067349A">
        <w:rPr>
          <w:i/>
          <w:iCs/>
          <w:color w:val="0000FF"/>
        </w:rPr>
        <w:t>n, with applicable clause noted </w:t>
      </w:r>
      <w:r w:rsidRPr="0067349A">
        <w:rPr>
          <w:i/>
          <w:iCs/>
          <w:color w:val="0000FF"/>
        </w:rPr>
        <w:t>below.]</w:t>
      </w:r>
      <w:r w:rsidRPr="0003689A">
        <w:rPr>
          <w:i/>
          <w:iCs/>
          <w:color w:val="0000FF"/>
        </w:rPr>
        <w:t xml:space="preserve"> </w:t>
      </w:r>
    </w:p>
    <w:p w14:paraId="2C4FCB77" w14:textId="77777777" w:rsidR="008F0628" w:rsidRPr="0003689A" w:rsidRDefault="008F0628" w:rsidP="008F0628">
      <w:pPr>
        <w:pStyle w:val="ListBullet"/>
        <w:rPr>
          <w:b/>
          <w:lang w:val="es-AR"/>
        </w:rPr>
      </w:pPr>
      <w:r w:rsidRPr="0067349A">
        <w:rPr>
          <w:b/>
          <w:bCs/>
          <w:lang w:val="es-US"/>
        </w:rPr>
        <w:t>Medicamentos no seguros y otros medicamentos en la Lista de medicamentos que se retiran del mercado</w:t>
      </w:r>
    </w:p>
    <w:p w14:paraId="6D71782A" w14:textId="400A94AE" w:rsidR="0005783D" w:rsidRPr="0067349A" w:rsidRDefault="0005783D" w:rsidP="0005783D">
      <w:pPr>
        <w:pStyle w:val="ListBullet2"/>
      </w:pPr>
      <w:bookmarkStart w:id="331" w:name="_Hlk71195258"/>
      <w:r w:rsidRPr="0067349A">
        <w:rPr>
          <w:lang w:val="es-US"/>
        </w:rPr>
        <w:t>A veces un</w:t>
      </w:r>
      <w:bookmarkEnd w:id="331"/>
      <w:r w:rsidRPr="0067349A">
        <w:rPr>
          <w:lang w:val="es-US"/>
        </w:rPr>
        <w:t xml:space="preserve"> medicamento puede considerarse no seguro o retirarse del mercado por otra razón. Si esto ocurre, podremos eliminar inmediatamente el medicamento de la Lista de medicamentos. Si está tomando ese medicamento, le informaremos de inmediato. </w:t>
      </w:r>
    </w:p>
    <w:p w14:paraId="05F1489C" w14:textId="77777777" w:rsidR="008F0628" w:rsidRPr="0003689A" w:rsidRDefault="008F0628" w:rsidP="008F0628">
      <w:pPr>
        <w:pStyle w:val="ListBullet2"/>
        <w:rPr>
          <w:lang w:val="es-AR"/>
        </w:rPr>
      </w:pPr>
      <w:r w:rsidRPr="0067349A">
        <w:rPr>
          <w:lang w:val="es-US"/>
        </w:rPr>
        <w:t>La persona autorizada a dar recetas también estará enterada de este cambio y puede ayudarlo a encontrar otro medicamento para su afección.</w:t>
      </w:r>
    </w:p>
    <w:p w14:paraId="147B4059" w14:textId="77777777" w:rsidR="004155FC" w:rsidRPr="0003689A" w:rsidRDefault="004155FC" w:rsidP="004155FC">
      <w:pPr>
        <w:pStyle w:val="ListBullet"/>
        <w:rPr>
          <w:lang w:val="es-AR"/>
        </w:rPr>
      </w:pPr>
      <w:r w:rsidRPr="0067349A">
        <w:rPr>
          <w:b/>
          <w:bCs/>
          <w:lang w:val="es-US"/>
        </w:rPr>
        <w:t xml:space="preserve">Otros cambios sobre medicamentos de la Lista de medicamentos </w:t>
      </w:r>
    </w:p>
    <w:p w14:paraId="31CEC3B2" w14:textId="110F04F7" w:rsidR="00D54CCC" w:rsidRPr="0003689A" w:rsidRDefault="00DA0A53" w:rsidP="00DE2A5E">
      <w:pPr>
        <w:pStyle w:val="ListBullet2"/>
        <w:rPr>
          <w:i/>
          <w:lang w:val="es-AR"/>
        </w:rPr>
      </w:pPr>
      <w:r w:rsidRPr="0067349A">
        <w:rPr>
          <w:lang w:val="es-US"/>
        </w:rPr>
        <w:t>Podemos hacer otros cambios que afecten los medicamentos que esté tomando una vez que el año haya comenzado. Por ejemplo</w:t>
      </w:r>
      <w:r w:rsidRPr="0003689A">
        <w:rPr>
          <w:lang w:val="es-AR"/>
        </w:rPr>
        <w:t>,</w:t>
      </w:r>
      <w:r w:rsidRPr="0003689A">
        <w:rPr>
          <w:i/>
          <w:iCs/>
          <w:color w:val="0000FF"/>
          <w:lang w:val="es-AR"/>
        </w:rPr>
        <w:t xml:space="preserve"> [plan sponsors that want the option to immediately substitute new generic drugs insert</w:t>
      </w:r>
      <w:r w:rsidRPr="0003689A">
        <w:rPr>
          <w:i/>
          <w:iCs/>
          <w:lang w:val="es-AR"/>
        </w:rPr>
        <w:t>:</w:t>
      </w:r>
      <w:r w:rsidRPr="0067349A">
        <w:rPr>
          <w:lang w:val="es-US"/>
        </w:rPr>
        <w:t xml:space="preserve"> podemos agregar un medicamento genérico que no sea nuevo en el mercado para reemplazar un medicamento de marca en la Lista de medicamentos o cambiar el nivel de costo </w:t>
      </w:r>
      <w:r w:rsidRPr="0067349A">
        <w:rPr>
          <w:lang w:val="es-US"/>
        </w:rPr>
        <w:lastRenderedPageBreak/>
        <w:t>compartido o agregar nuevas restricciones al medicamento de marca, o ambas cosas. También</w:t>
      </w:r>
      <w:r w:rsidRPr="0067349A">
        <w:rPr>
          <w:i/>
          <w:iCs/>
          <w:lang w:val="es-US"/>
        </w:rPr>
        <w:t xml:space="preserve"> </w:t>
      </w:r>
      <w:r w:rsidR="001335CE" w:rsidRPr="0067349A">
        <w:rPr>
          <w:lang w:val="es-US"/>
        </w:rPr>
        <w:t>podríamos</w:t>
      </w:r>
      <w:r w:rsidRPr="0067349A">
        <w:rPr>
          <w:i/>
          <w:iCs/>
          <w:color w:val="0000FF"/>
          <w:lang w:val="es-US"/>
        </w:rPr>
        <w:t>]</w:t>
      </w:r>
      <w:r w:rsidRPr="0067349A">
        <w:rPr>
          <w:i/>
          <w:iCs/>
          <w:lang w:val="es-US"/>
        </w:rPr>
        <w:t xml:space="preserve"> </w:t>
      </w:r>
      <w:r w:rsidRPr="0003689A">
        <w:rPr>
          <w:i/>
          <w:iCs/>
          <w:color w:val="0000FF"/>
          <w:lang w:val="es-AR"/>
        </w:rPr>
        <w:t>OR</w:t>
      </w:r>
      <w:r w:rsidRPr="0067349A">
        <w:rPr>
          <w:color w:val="0000FF"/>
          <w:lang w:val="es-US"/>
        </w:rPr>
        <w:t xml:space="preserve"> </w:t>
      </w:r>
      <w:r w:rsidRPr="0003689A">
        <w:rPr>
          <w:i/>
          <w:iCs/>
          <w:color w:val="0000FF"/>
          <w:lang w:val="es-AR"/>
        </w:rPr>
        <w:t>[plan sponsors that will not be making immediate generic substitutions insert:</w:t>
      </w:r>
      <w:r w:rsidRPr="0067349A">
        <w:rPr>
          <w:color w:val="0000FF"/>
          <w:lang w:val="es-US"/>
        </w:rPr>
        <w:t xml:space="preserve"> </w:t>
      </w:r>
      <w:r w:rsidR="00DE2A5E" w:rsidRPr="0067349A">
        <w:rPr>
          <w:lang w:val="es-US"/>
        </w:rPr>
        <w:t>podríamos</w:t>
      </w:r>
      <w:r w:rsidRPr="0067349A">
        <w:rPr>
          <w:i/>
          <w:iCs/>
          <w:color w:val="0000FF"/>
          <w:lang w:val="es-US"/>
        </w:rPr>
        <w:t>]</w:t>
      </w:r>
      <w:r w:rsidRPr="0067349A">
        <w:rPr>
          <w:lang w:val="es-US"/>
        </w:rPr>
        <w:t xml:space="preserve"> realizar cambios función de advertencias de la FDA en los envases o nuevas pautas clínicas reconocidas por Medicare. </w:t>
      </w:r>
    </w:p>
    <w:p w14:paraId="4282DDB8" w14:textId="0E42C163" w:rsidR="00DA0A53" w:rsidRPr="0003689A" w:rsidRDefault="00DA0A53" w:rsidP="00DA0A53">
      <w:pPr>
        <w:pStyle w:val="ListBullet2"/>
        <w:rPr>
          <w:i/>
          <w:lang w:val="es-AR"/>
        </w:rPr>
      </w:pPr>
      <w:r w:rsidRPr="0067349A">
        <w:rPr>
          <w:lang w:val="es-US"/>
        </w:rPr>
        <w:t xml:space="preserve">Para estos cambios, debemos avisarle con, al menos, 30 días de anticipación sobre el cambio o darle un aviso del cambio y suministrarle un resurtido para </w:t>
      </w:r>
      <w:r w:rsidRPr="0003689A">
        <w:rPr>
          <w:i/>
          <w:iCs/>
          <w:color w:val="0000FF"/>
          <w:lang w:val="es-AR"/>
        </w:rPr>
        <w:t>[insert supply limit (must be at least the number of days in the plan’s one month supply)]</w:t>
      </w:r>
      <w:r w:rsidRPr="0067349A">
        <w:rPr>
          <w:sz w:val="23"/>
          <w:szCs w:val="23"/>
          <w:lang w:val="es-US"/>
        </w:rPr>
        <w:t> </w:t>
      </w:r>
      <w:r w:rsidRPr="0067349A">
        <w:rPr>
          <w:lang w:val="es-US"/>
        </w:rPr>
        <w:t xml:space="preserve">días del medicamento que está tomando en una farmacia de la red. </w:t>
      </w:r>
    </w:p>
    <w:p w14:paraId="3F6F98EF" w14:textId="77777777" w:rsidR="00722CB7" w:rsidRPr="0003689A" w:rsidRDefault="00722CB7" w:rsidP="00722CB7">
      <w:pPr>
        <w:pStyle w:val="ListBullet2"/>
        <w:rPr>
          <w:i/>
          <w:lang w:val="es-AR"/>
        </w:rPr>
      </w:pPr>
      <w:r w:rsidRPr="0067349A">
        <w:rPr>
          <w:lang w:val="es-US"/>
        </w:rPr>
        <w:t xml:space="preserve">Después de recibir el aviso del cambio, usted debe trabajar con la persona autorizada a dar recetas para cambiar a un medicamento diferente que cubramos o para cumplir con las nuevas restricciones sobre el medicamento que está tomando. </w:t>
      </w:r>
    </w:p>
    <w:p w14:paraId="158B142D" w14:textId="59F5ABE6" w:rsidR="00337726" w:rsidRPr="0003689A" w:rsidRDefault="00337726" w:rsidP="00337726">
      <w:pPr>
        <w:pStyle w:val="ListBullet2"/>
        <w:rPr>
          <w:i/>
          <w:lang w:val="es-AR"/>
        </w:rPr>
      </w:pPr>
      <w:r w:rsidRPr="0067349A">
        <w:rPr>
          <w:lang w:val="es-US"/>
        </w:rPr>
        <w:t>Usted o la persona autorizada a dar recetas pueden solicitarnos que hagamos una excepción y sigamos cubriendo el medicamento para usted. Para obtener información sobre cómo solicitar una excepción, consulte el Capítulo 7.</w:t>
      </w:r>
      <w:r w:rsidRPr="0067349A">
        <w:rPr>
          <w:i/>
          <w:iCs/>
          <w:lang w:val="es-US"/>
        </w:rPr>
        <w:t xml:space="preserve"> </w:t>
      </w:r>
    </w:p>
    <w:p w14:paraId="52FE7345" w14:textId="486F85F8" w:rsidR="00D96606" w:rsidRPr="0003689A" w:rsidRDefault="00D96606" w:rsidP="000D35EF">
      <w:pPr>
        <w:rPr>
          <w:rFonts w:ascii="Arial" w:hAnsi="Arial" w:cs="Arial"/>
          <w:b/>
          <w:lang w:val="es-AR"/>
        </w:rPr>
      </w:pPr>
      <w:r w:rsidRPr="0067349A">
        <w:rPr>
          <w:rFonts w:ascii="Arial" w:hAnsi="Arial" w:cs="Arial"/>
          <w:b/>
          <w:bCs/>
          <w:lang w:val="es-US"/>
        </w:rPr>
        <w:t>Cambios en la Lista de Medicamentos que no le afectan durante este año del plan</w:t>
      </w:r>
    </w:p>
    <w:p w14:paraId="46D5AD2B" w14:textId="2656C73A" w:rsidR="00951458" w:rsidRPr="0003689A" w:rsidRDefault="00005ACD" w:rsidP="00F62D18">
      <w:pPr>
        <w:rPr>
          <w:lang w:val="es-AR"/>
        </w:rPr>
      </w:pPr>
      <w:r w:rsidRPr="0067349A">
        <w:rPr>
          <w:lang w:val="es-US"/>
        </w:rPr>
        <w:t xml:space="preserve">Podemos realizar ciertos cambios en la Lista de medicamentos que no se describen anteriormente. En estos casos, el cambio no se aplicará a usted si está tomando el medicamento cuando se realiza el cambio; sin embargo, es probable que estos cambios lo afecten a partir del 1 de enero del próximo año del plan si permanece en el mismo plan. </w:t>
      </w:r>
    </w:p>
    <w:p w14:paraId="0E6113E8" w14:textId="77777777" w:rsidR="00951458" w:rsidRPr="0003689A" w:rsidRDefault="00951458" w:rsidP="00F62D18">
      <w:pPr>
        <w:rPr>
          <w:lang w:val="es-AR"/>
        </w:rPr>
      </w:pPr>
      <w:r w:rsidRPr="0067349A">
        <w:rPr>
          <w:lang w:val="es-US"/>
        </w:rPr>
        <w:t>En general, los cambios que no lo afectarán durante el año del plan actual son los siguientes:</w:t>
      </w:r>
    </w:p>
    <w:p w14:paraId="764EC790" w14:textId="72AF2635" w:rsidR="00193223" w:rsidRPr="0003689A" w:rsidRDefault="00193223" w:rsidP="00A26261">
      <w:pPr>
        <w:numPr>
          <w:ilvl w:val="0"/>
          <w:numId w:val="31"/>
        </w:numPr>
        <w:tabs>
          <w:tab w:val="left" w:pos="720"/>
          <w:tab w:val="left" w:pos="1260"/>
        </w:tabs>
        <w:spacing w:before="120" w:beforeAutospacing="0"/>
        <w:rPr>
          <w:color w:val="000000"/>
          <w:lang w:val="es-AR"/>
        </w:rPr>
      </w:pPr>
      <w:r w:rsidRPr="0003689A">
        <w:rPr>
          <w:i/>
          <w:iCs/>
          <w:color w:val="0000FF"/>
          <w:lang w:val="es-AR"/>
        </w:rPr>
        <w:t>[Plans that do not use tiers may omit]</w:t>
      </w:r>
      <w:r w:rsidRPr="0067349A">
        <w:rPr>
          <w:color w:val="0000FF"/>
          <w:lang w:val="es-US"/>
        </w:rPr>
        <w:t xml:space="preserve"> </w:t>
      </w:r>
      <w:r w:rsidRPr="0067349A">
        <w:rPr>
          <w:color w:val="000000"/>
          <w:lang w:val="es-US"/>
        </w:rPr>
        <w:t xml:space="preserve">Pasamos su medicamento a un nivel de costo compartido más alto. </w:t>
      </w:r>
    </w:p>
    <w:p w14:paraId="474AD0E7" w14:textId="39BBBF85" w:rsidR="00193223" w:rsidRPr="0003689A" w:rsidRDefault="00193223" w:rsidP="00A26261">
      <w:pPr>
        <w:numPr>
          <w:ilvl w:val="0"/>
          <w:numId w:val="31"/>
        </w:numPr>
        <w:tabs>
          <w:tab w:val="left" w:pos="720"/>
          <w:tab w:val="left" w:pos="1260"/>
        </w:tabs>
        <w:spacing w:before="120" w:beforeAutospacing="0"/>
        <w:rPr>
          <w:lang w:val="es-AR"/>
        </w:rPr>
      </w:pPr>
      <w:r w:rsidRPr="0067349A">
        <w:rPr>
          <w:lang w:val="es-US"/>
        </w:rPr>
        <w:t xml:space="preserve">Imponemos una nueva restricción en el uso de su medicamento. </w:t>
      </w:r>
    </w:p>
    <w:p w14:paraId="214D91B4" w14:textId="09A27DAB" w:rsidR="00C50688" w:rsidRPr="0003689A" w:rsidRDefault="00193223" w:rsidP="00A26261">
      <w:pPr>
        <w:pStyle w:val="ListParagraph"/>
        <w:numPr>
          <w:ilvl w:val="0"/>
          <w:numId w:val="31"/>
        </w:numPr>
        <w:spacing w:before="120" w:beforeAutospacing="0"/>
        <w:rPr>
          <w:lang w:val="es-AR"/>
        </w:rPr>
      </w:pPr>
      <w:r w:rsidRPr="0067349A">
        <w:rPr>
          <w:lang w:val="es-US"/>
        </w:rPr>
        <w:t xml:space="preserve">Retiramos su medicamento de la Lista de medicamentos. </w:t>
      </w:r>
    </w:p>
    <w:p w14:paraId="59DF64BD" w14:textId="2BD2E7A8" w:rsidR="007C54AB" w:rsidRPr="0003689A" w:rsidRDefault="007C54AB" w:rsidP="00C50688">
      <w:pPr>
        <w:rPr>
          <w:lang w:val="es-AR"/>
        </w:rPr>
      </w:pPr>
      <w:r w:rsidRPr="0067349A">
        <w:rPr>
          <w:lang w:val="es-US"/>
        </w:rPr>
        <w:t>Si cualquiera de estos cambios ocurre con un medicamento que esté tomando (excepto para un retiro del mercado, el reemplazo de un medicamento de marca</w:t>
      </w:r>
      <w:r w:rsidR="00DE2A5E" w:rsidRPr="0067349A">
        <w:rPr>
          <w:lang w:val="es-US"/>
        </w:rPr>
        <w:t xml:space="preserve"> por un medicamento genérico, u </w:t>
      </w:r>
      <w:r w:rsidRPr="0067349A">
        <w:rPr>
          <w:lang w:val="es-US"/>
        </w:rPr>
        <w:t>otro</w:t>
      </w:r>
      <w:r w:rsidR="007E5EE4">
        <w:rPr>
          <w:lang w:val="es-US"/>
        </w:rPr>
        <w:t>s</w:t>
      </w:r>
      <w:r w:rsidRPr="0067349A">
        <w:rPr>
          <w:lang w:val="es-US"/>
        </w:rPr>
        <w:t xml:space="preserve"> cambio</w:t>
      </w:r>
      <w:r w:rsidR="007E5EE4">
        <w:rPr>
          <w:lang w:val="es-US"/>
        </w:rPr>
        <w:t>s</w:t>
      </w:r>
      <w:r w:rsidRPr="0067349A">
        <w:rPr>
          <w:lang w:val="es-US"/>
        </w:rPr>
        <w:t xml:space="preserve"> mencionado</w:t>
      </w:r>
      <w:r w:rsidR="007E5EE4">
        <w:rPr>
          <w:lang w:val="es-US"/>
        </w:rPr>
        <w:t>s</w:t>
      </w:r>
      <w:r w:rsidRPr="0067349A">
        <w:rPr>
          <w:lang w:val="es-US"/>
        </w:rPr>
        <w:t xml:space="preserve"> en las secciones anteriores), entonces</w:t>
      </w:r>
      <w:r w:rsidR="00DE2A5E" w:rsidRPr="0067349A">
        <w:rPr>
          <w:lang w:val="es-US"/>
        </w:rPr>
        <w:t xml:space="preserve"> el cambio no afectará su uso o </w:t>
      </w:r>
      <w:r w:rsidRPr="0067349A">
        <w:rPr>
          <w:lang w:val="es-US"/>
        </w:rPr>
        <w:t xml:space="preserve">lo que paga como su parte del costo compartido hasta el 1 de enero del próximo año. Hasta esa fecha, probablemente no verá ningún aumento en sus pagos o cualquier otra restricción agregada a su uso del medicamento. </w:t>
      </w:r>
    </w:p>
    <w:p w14:paraId="6E7BD6D5" w14:textId="7BCBF0BC" w:rsidR="00D77CF3" w:rsidRPr="0003689A" w:rsidRDefault="00D77CF3" w:rsidP="00F20728">
      <w:pPr>
        <w:rPr>
          <w:lang w:val="es-AR"/>
        </w:rPr>
      </w:pPr>
      <w:r w:rsidRPr="0067349A">
        <w:rPr>
          <w:lang w:val="es-US"/>
        </w:rPr>
        <w:t>No le informaremos sobre estos tipos de cambios directamente durante el año del plan actual. Deberá consultar la Lista de medicamentos para el próximo año del plan (cuando la lista esté disponible durante el período de inscripción abierta) para ver si hay algún cambio en los medicamentos que está tomando que lo afectará durante el próximo año del plan.</w:t>
      </w:r>
    </w:p>
    <w:p w14:paraId="2D3018E4" w14:textId="77777777" w:rsidR="00675612" w:rsidRPr="0003689A" w:rsidRDefault="00675612" w:rsidP="00396FA6">
      <w:pPr>
        <w:pStyle w:val="Heading3"/>
        <w:rPr>
          <w:sz w:val="12"/>
          <w:lang w:val="es-AR"/>
        </w:rPr>
      </w:pPr>
      <w:bookmarkStart w:id="332" w:name="_Toc102341982"/>
      <w:bookmarkStart w:id="333" w:name="_Toc68605540"/>
      <w:bookmarkStart w:id="334" w:name="_Toc472678256"/>
      <w:bookmarkStart w:id="335" w:name="_Toc228558998"/>
      <w:bookmarkStart w:id="336" w:name="_Toc109315737"/>
      <w:bookmarkStart w:id="337" w:name="_Toc111208766"/>
      <w:r w:rsidRPr="0067349A">
        <w:rPr>
          <w:lang w:val="es-US"/>
        </w:rPr>
        <w:lastRenderedPageBreak/>
        <w:t>SECCIÓN 7</w:t>
      </w:r>
      <w:r w:rsidRPr="0067349A">
        <w:rPr>
          <w:lang w:val="es-US"/>
        </w:rPr>
        <w:tab/>
        <w:t xml:space="preserve">¿Qué tipos de medicamentos </w:t>
      </w:r>
      <w:r w:rsidRPr="0067349A">
        <w:rPr>
          <w:i/>
          <w:iCs/>
          <w:lang w:val="es-US"/>
        </w:rPr>
        <w:t>no</w:t>
      </w:r>
      <w:r w:rsidRPr="0067349A">
        <w:rPr>
          <w:lang w:val="es-US"/>
        </w:rPr>
        <w:t xml:space="preserve"> cubre el plan?</w:t>
      </w:r>
      <w:bookmarkEnd w:id="332"/>
      <w:bookmarkEnd w:id="333"/>
      <w:bookmarkEnd w:id="334"/>
      <w:bookmarkEnd w:id="335"/>
      <w:bookmarkEnd w:id="336"/>
      <w:bookmarkEnd w:id="337"/>
    </w:p>
    <w:p w14:paraId="2937B387" w14:textId="77777777" w:rsidR="00675612" w:rsidRPr="0003689A" w:rsidRDefault="00675612" w:rsidP="00396FA6">
      <w:pPr>
        <w:pStyle w:val="Heading4"/>
        <w:rPr>
          <w:lang w:val="es-AR"/>
        </w:rPr>
      </w:pPr>
      <w:bookmarkStart w:id="338" w:name="_Toc68605541"/>
      <w:bookmarkStart w:id="339" w:name="_Toc472678257"/>
      <w:bookmarkStart w:id="340" w:name="_Toc228558999"/>
      <w:bookmarkStart w:id="341" w:name="_Toc109315738"/>
      <w:r w:rsidRPr="0067349A">
        <w:rPr>
          <w:bCs/>
          <w:lang w:val="es-US"/>
        </w:rPr>
        <w:t>Sección 7.1</w:t>
      </w:r>
      <w:r w:rsidRPr="0067349A">
        <w:rPr>
          <w:bCs/>
          <w:lang w:val="es-US"/>
        </w:rPr>
        <w:tab/>
        <w:t>Tipos de medicamentos que no cubrimos</w:t>
      </w:r>
      <w:bookmarkEnd w:id="338"/>
      <w:bookmarkEnd w:id="339"/>
      <w:bookmarkEnd w:id="340"/>
      <w:bookmarkEnd w:id="341"/>
    </w:p>
    <w:p w14:paraId="58EF0D92" w14:textId="77777777" w:rsidR="00675612" w:rsidRPr="0003689A" w:rsidRDefault="00675612" w:rsidP="00185320">
      <w:pPr>
        <w:rPr>
          <w:lang w:val="es-AR"/>
        </w:rPr>
      </w:pPr>
      <w:r w:rsidRPr="0067349A">
        <w:rPr>
          <w:lang w:val="es-US"/>
        </w:rPr>
        <w:t>En esta sección se describen los tipos de medicamentos con receta que se “excluyen”. Esto significa que Medicare no paga estos medicamentos.</w:t>
      </w:r>
    </w:p>
    <w:p w14:paraId="65E87779" w14:textId="459F794F" w:rsidR="00675612" w:rsidRPr="0003689A" w:rsidDel="00D063C7" w:rsidRDefault="00675612" w:rsidP="00185320">
      <w:pPr>
        <w:rPr>
          <w:b/>
          <w:i/>
          <w:iCs/>
          <w:lang w:val="es-AR"/>
        </w:rPr>
      </w:pPr>
      <w:r w:rsidRPr="0067349A">
        <w:rPr>
          <w:lang w:val="es-US"/>
        </w:rPr>
        <w:t xml:space="preserve">Si recibe algún medicamento que esté excluido, deberá pagarlo usted mismo </w:t>
      </w:r>
      <w:r w:rsidRPr="0003689A">
        <w:rPr>
          <w:color w:val="0000FF"/>
          <w:lang w:val="es-AR"/>
        </w:rPr>
        <w:t>[</w:t>
      </w:r>
      <w:r w:rsidRPr="0003689A">
        <w:rPr>
          <w:i/>
          <w:iCs/>
          <w:color w:val="0000FF"/>
          <w:lang w:val="es-AR"/>
        </w:rPr>
        <w:t>insert if applicable:</w:t>
      </w:r>
      <w:r w:rsidRPr="0067349A">
        <w:rPr>
          <w:color w:val="0000FF"/>
          <w:lang w:val="es-US"/>
        </w:rPr>
        <w:t xml:space="preserve"> (excepto en el caso de ciertos medicamentos excluidos cubiertos por nuestra cobertura de medicamentos mejorada)]</w:t>
      </w:r>
      <w:r w:rsidRPr="0067349A">
        <w:rPr>
          <w:lang w:val="es-US"/>
        </w:rPr>
        <w:t>. Si apela y se determina que el medicamento solicitado no está excluido de la Parte D, lo pagaremos o lo cubriremos. (Para obtener información sobre cómo apelar una decisión, consulte el Capítulo 7).</w:t>
      </w:r>
    </w:p>
    <w:p w14:paraId="223C4A34" w14:textId="77777777" w:rsidR="00675612" w:rsidRPr="0003689A" w:rsidRDefault="00675612" w:rsidP="00185320">
      <w:pPr>
        <w:keepNext/>
        <w:rPr>
          <w:lang w:val="es-AR"/>
        </w:rPr>
      </w:pPr>
      <w:r w:rsidRPr="0067349A">
        <w:rPr>
          <w:lang w:val="es-US"/>
        </w:rPr>
        <w:t>A continuación, se presentan tres normas generales sobre medicamentos que el plan de medicamentos con receta de Medicare no cubre según la Parte D:</w:t>
      </w:r>
    </w:p>
    <w:p w14:paraId="7DF78048" w14:textId="0E6912E6" w:rsidR="00675612" w:rsidRPr="0003689A" w:rsidRDefault="00675612" w:rsidP="004B0346">
      <w:pPr>
        <w:pStyle w:val="ListBullet"/>
        <w:rPr>
          <w:szCs w:val="20"/>
          <w:lang w:val="es-AR"/>
        </w:rPr>
      </w:pPr>
      <w:r w:rsidRPr="0067349A">
        <w:rPr>
          <w:lang w:val="es-US"/>
        </w:rPr>
        <w:t xml:space="preserve">La cobertura para medicamentos de la Parte D de nuestro plan no puede cubrir un medicamento que estaría cubierto en la Parte A o Parte B de Medicare. </w:t>
      </w:r>
    </w:p>
    <w:p w14:paraId="1B0150BB" w14:textId="13840420" w:rsidR="00675612" w:rsidRPr="0003689A" w:rsidRDefault="00675612" w:rsidP="004B0346">
      <w:pPr>
        <w:pStyle w:val="ListBullet"/>
        <w:rPr>
          <w:szCs w:val="20"/>
          <w:lang w:val="es-AR"/>
        </w:rPr>
      </w:pPr>
      <w:r w:rsidRPr="0067349A">
        <w:rPr>
          <w:lang w:val="es-US"/>
        </w:rPr>
        <w:t>Nuestro plan no cubre un medicamento comprado fuera de los E</w:t>
      </w:r>
      <w:r w:rsidR="00DE2A5E" w:rsidRPr="0067349A">
        <w:rPr>
          <w:lang w:val="es-US"/>
        </w:rPr>
        <w:t>stados Unidos o sus </w:t>
      </w:r>
      <w:r w:rsidRPr="0067349A">
        <w:rPr>
          <w:lang w:val="es-US"/>
        </w:rPr>
        <w:t>territorios.</w:t>
      </w:r>
    </w:p>
    <w:p w14:paraId="1C82D21A" w14:textId="77777777" w:rsidR="00675612" w:rsidRPr="0003689A" w:rsidRDefault="00675612" w:rsidP="004B0346">
      <w:pPr>
        <w:pStyle w:val="ListBullet"/>
        <w:rPr>
          <w:lang w:val="es-AR"/>
        </w:rPr>
      </w:pPr>
      <w:r w:rsidRPr="0067349A">
        <w:rPr>
          <w:lang w:val="es-US"/>
        </w:rPr>
        <w:t>Nuestro plan, por lo general, no puede cubrir el uso para una indicación no autorizada. “Uso para una indicación no autorizada” es cualquier uso distinto al indicado en la etiqueta de un medicamento aprobado por la Administración de Alimentos y Medicamentos.</w:t>
      </w:r>
    </w:p>
    <w:p w14:paraId="61C303D0" w14:textId="1C81EB45" w:rsidR="00675612" w:rsidRPr="0003689A" w:rsidRDefault="00CB34CC" w:rsidP="00CB34CC">
      <w:pPr>
        <w:pStyle w:val="ListBullet"/>
        <w:rPr>
          <w:lang w:val="es-AR"/>
        </w:rPr>
      </w:pPr>
      <w:r w:rsidRPr="0067349A">
        <w:rPr>
          <w:lang w:val="es-US"/>
        </w:rPr>
        <w:t>La cobertura del “uso para una indicación no autorizada” solo se permite cuando está avalado por ciertas referencias, como American Hospital Formulary Service Drug Information y el Sistema de Información DRUGDEX.</w:t>
      </w:r>
    </w:p>
    <w:p w14:paraId="117630A3" w14:textId="3B5BB40B" w:rsidR="00185320" w:rsidRPr="0067349A" w:rsidRDefault="00082747" w:rsidP="00185320">
      <w:r w:rsidRPr="0067349A">
        <w:rPr>
          <w:lang w:val="es-US"/>
        </w:rPr>
        <w:t>Además, por ley, las siguientes categorías de medicamentos no es</w:t>
      </w:r>
      <w:r w:rsidR="00DE2A5E" w:rsidRPr="0067349A">
        <w:rPr>
          <w:lang w:val="es-US"/>
        </w:rPr>
        <w:t>tán cubiertas por los planes de </w:t>
      </w:r>
      <w:r w:rsidRPr="0067349A">
        <w:rPr>
          <w:lang w:val="es-US"/>
        </w:rPr>
        <w:t xml:space="preserve">medicamentos de Medicare </w:t>
      </w:r>
      <w:r w:rsidRPr="0003689A">
        <w:rPr>
          <w:color w:val="0000FF"/>
          <w:lang w:val="es-AR"/>
        </w:rPr>
        <w:t>[</w:t>
      </w:r>
      <w:r w:rsidRPr="0003689A">
        <w:rPr>
          <w:i/>
          <w:iCs/>
          <w:color w:val="0000FF"/>
          <w:lang w:val="es-AR"/>
        </w:rPr>
        <w:t>Insert if applicable:</w:t>
      </w:r>
      <w:r w:rsidRPr="0067349A">
        <w:rPr>
          <w:color w:val="0000FF"/>
          <w:lang w:val="es-US"/>
        </w:rPr>
        <w:t xml:space="preserve"> (Nuestro plan cubre ciertos medicamentos detallados a continuación, mediante la cobertura de medicamentos mejorada, para lo cual se le puede cobrar una prima adicional. A continuación se brinda más información).]</w:t>
      </w:r>
      <w:r w:rsidRPr="0067349A">
        <w:rPr>
          <w:lang w:val="es-US"/>
        </w:rPr>
        <w:t>:</w:t>
      </w:r>
    </w:p>
    <w:p w14:paraId="7E348A2B" w14:textId="77777777" w:rsidR="00675612" w:rsidRPr="0003689A" w:rsidRDefault="00675612" w:rsidP="004B0346">
      <w:pPr>
        <w:pStyle w:val="ListBullet"/>
        <w:rPr>
          <w:lang w:val="es-AR"/>
        </w:rPr>
      </w:pPr>
      <w:r w:rsidRPr="0067349A">
        <w:rPr>
          <w:lang w:val="es-US"/>
        </w:rPr>
        <w:t>Medicamentos sin receta (también denominados medicamentos de venta libre).</w:t>
      </w:r>
    </w:p>
    <w:p w14:paraId="40A59339" w14:textId="102B27A5" w:rsidR="00675612" w:rsidRPr="0003689A" w:rsidRDefault="00675612" w:rsidP="004B0346">
      <w:pPr>
        <w:pStyle w:val="ListBullet"/>
        <w:rPr>
          <w:lang w:val="es-AR"/>
        </w:rPr>
      </w:pPr>
      <w:r w:rsidRPr="0067349A">
        <w:rPr>
          <w:lang w:val="es-US"/>
        </w:rPr>
        <w:t>Medicamentos utilizados para estimular la fertilidad.</w:t>
      </w:r>
    </w:p>
    <w:p w14:paraId="2B0DD86F" w14:textId="41E00196" w:rsidR="00675612" w:rsidRPr="0003689A" w:rsidRDefault="00675612" w:rsidP="004B0346">
      <w:pPr>
        <w:pStyle w:val="ListBullet"/>
        <w:rPr>
          <w:lang w:val="es-AR"/>
        </w:rPr>
      </w:pPr>
      <w:r w:rsidRPr="0067349A">
        <w:rPr>
          <w:lang w:val="es-US"/>
        </w:rPr>
        <w:t>Medicamentos utilizados para el alivio de la tos o los síntomas del resfriado.</w:t>
      </w:r>
    </w:p>
    <w:p w14:paraId="4D34F549" w14:textId="10E47DE4" w:rsidR="00675612" w:rsidRPr="0003689A" w:rsidRDefault="00675612" w:rsidP="004B0346">
      <w:pPr>
        <w:pStyle w:val="ListBullet"/>
        <w:rPr>
          <w:lang w:val="es-AR"/>
        </w:rPr>
      </w:pPr>
      <w:r w:rsidRPr="0067349A">
        <w:rPr>
          <w:lang w:val="es-US"/>
        </w:rPr>
        <w:t>Medicamentos para fines estéticos o para promover el crecimiento del cabello.</w:t>
      </w:r>
    </w:p>
    <w:p w14:paraId="03B2DEFE" w14:textId="7F6CC04C" w:rsidR="00675612" w:rsidRPr="0003689A" w:rsidRDefault="00675612" w:rsidP="004B0346">
      <w:pPr>
        <w:pStyle w:val="ListBullet"/>
        <w:rPr>
          <w:lang w:val="es-AR"/>
        </w:rPr>
      </w:pPr>
      <w:r w:rsidRPr="0067349A">
        <w:rPr>
          <w:lang w:val="es-US"/>
        </w:rPr>
        <w:t>Vitaminas con receta y productos minerales, s</w:t>
      </w:r>
      <w:r w:rsidR="00DE2A5E" w:rsidRPr="0067349A">
        <w:rPr>
          <w:lang w:val="es-US"/>
        </w:rPr>
        <w:t>alvo las vitaminas prenatales y </w:t>
      </w:r>
      <w:r w:rsidRPr="0067349A">
        <w:rPr>
          <w:lang w:val="es-US"/>
        </w:rPr>
        <w:t>preparaciones de flúor.</w:t>
      </w:r>
    </w:p>
    <w:p w14:paraId="00217837" w14:textId="429095A1" w:rsidR="00675612" w:rsidRPr="0003689A" w:rsidRDefault="00675612" w:rsidP="004B0346">
      <w:pPr>
        <w:pStyle w:val="ListBullet"/>
        <w:rPr>
          <w:lang w:val="es-AR"/>
        </w:rPr>
      </w:pPr>
      <w:r w:rsidRPr="0067349A">
        <w:rPr>
          <w:lang w:val="es-US"/>
        </w:rPr>
        <w:t>Medicamentos utilizados para el tratamiento de disfunción sexual o eréctil.</w:t>
      </w:r>
    </w:p>
    <w:p w14:paraId="1F0D8377" w14:textId="54DCD3FA" w:rsidR="00675612" w:rsidRPr="0003689A" w:rsidRDefault="00675612" w:rsidP="004B0346">
      <w:pPr>
        <w:pStyle w:val="ListBullet"/>
        <w:rPr>
          <w:lang w:val="es-AR"/>
        </w:rPr>
      </w:pPr>
      <w:r w:rsidRPr="0067349A">
        <w:rPr>
          <w:lang w:val="es-US"/>
        </w:rPr>
        <w:lastRenderedPageBreak/>
        <w:t>Medicamentos utilizados para el tratamiento de la anorexia, la pérdida de peso o el aumento de peso.</w:t>
      </w:r>
    </w:p>
    <w:p w14:paraId="64792985" w14:textId="733180BD" w:rsidR="00675612" w:rsidRPr="0003689A" w:rsidRDefault="00675612" w:rsidP="004B0346">
      <w:pPr>
        <w:pStyle w:val="ListBullet"/>
        <w:rPr>
          <w:lang w:val="es-AR"/>
        </w:rPr>
      </w:pPr>
      <w:r w:rsidRPr="0067349A">
        <w:rPr>
          <w:lang w:val="es-US"/>
        </w:rPr>
        <w:t>Medicamentos para pacientes externos cuyo fabricante pretenda exigir como condición de venta que los exámenes asociados o servicios de supervisión se compren exclusivamente al fabricante.</w:t>
      </w:r>
    </w:p>
    <w:p w14:paraId="09A360BE" w14:textId="266654DC" w:rsidR="00504AEB" w:rsidRPr="0003689A" w:rsidRDefault="00675612" w:rsidP="00675612">
      <w:pPr>
        <w:rPr>
          <w:color w:val="0000FF"/>
          <w:lang w:val="es-AR"/>
        </w:rPr>
      </w:pPr>
      <w:r w:rsidRPr="0067349A">
        <w:rPr>
          <w:color w:val="0000FF"/>
          <w:lang w:val="es-US"/>
        </w:rPr>
        <w:t>[</w:t>
      </w:r>
      <w:r w:rsidRPr="0003689A">
        <w:rPr>
          <w:i/>
          <w:iCs/>
          <w:color w:val="0000FF"/>
          <w:lang w:val="es-AR"/>
        </w:rPr>
        <w:t>Insert if applicable:</w:t>
      </w:r>
      <w:r w:rsidRPr="0067349A">
        <w:rPr>
          <w:color w:val="0000FF"/>
          <w:lang w:val="es-US"/>
        </w:rPr>
        <w:t xml:space="preserve"> Ofrecemos cobertura adicional para algunos medicamentos con receta (cobertura de medicamentos mejorada) que normalmente el plan de medicamentos con receta</w:t>
      </w:r>
      <w:r w:rsidR="00DE2A5E" w:rsidRPr="0067349A">
        <w:rPr>
          <w:color w:val="0000FF"/>
          <w:lang w:val="es-US"/>
        </w:rPr>
        <w:t xml:space="preserve"> de </w:t>
      </w:r>
      <w:r w:rsidRPr="0067349A">
        <w:rPr>
          <w:color w:val="0000FF"/>
          <w:lang w:val="es-US"/>
        </w:rPr>
        <w:t xml:space="preserve">Medicare no cubre. </w:t>
      </w:r>
      <w:r w:rsidRPr="0067349A">
        <w:rPr>
          <w:i/>
          <w:iCs/>
          <w:color w:val="0000FF"/>
        </w:rPr>
        <w:t>[Insert details about the excluded drugs your plan does cover, including whether you place any limits on that coverage.]</w:t>
      </w:r>
      <w:r w:rsidRPr="0003689A">
        <w:rPr>
          <w:color w:val="0000FF"/>
        </w:rPr>
        <w:t xml:space="preserve"> </w:t>
      </w:r>
      <w:r w:rsidRPr="0067349A">
        <w:rPr>
          <w:color w:val="0000FF"/>
          <w:lang w:val="es-US"/>
        </w:rPr>
        <w:t xml:space="preserve">El monto que paga por estos medicamentos no se tiene en cuenta para calificarlo para la Etapa de cobertura en situaciones catastróficas. (En la Sección 7 del Capítulo 4 de este documento, se describe la Etapa de cobertura en situaciones catastróficas).] </w:t>
      </w:r>
    </w:p>
    <w:p w14:paraId="5BC2FF4F" w14:textId="37AF28C5" w:rsidR="00675612" w:rsidRPr="0003689A" w:rsidRDefault="00675612" w:rsidP="00675612">
      <w:pPr>
        <w:rPr>
          <w:color w:val="0000FF"/>
          <w:lang w:val="es-AR"/>
        </w:rPr>
      </w:pPr>
      <w:r w:rsidRPr="0067349A">
        <w:rPr>
          <w:color w:val="0000FF"/>
          <w:lang w:val="es-US"/>
        </w:rPr>
        <w:t xml:space="preserve">Además, si está </w:t>
      </w:r>
      <w:r w:rsidRPr="0067349A">
        <w:rPr>
          <w:b/>
          <w:bCs/>
          <w:color w:val="0000FF"/>
          <w:lang w:val="es-US"/>
        </w:rPr>
        <w:t>recibiendo “Ayuda adicional”</w:t>
      </w:r>
      <w:r w:rsidRPr="0067349A">
        <w:rPr>
          <w:color w:val="0000FF"/>
          <w:lang w:val="es-US"/>
        </w:rPr>
        <w:t xml:space="preserve"> para pagar sus medicamentos con receta, el programa “Ayuda adicional” no pagará los medicamentos que por lo general no cubre. Sin embargo, si tiene una cobertura para medicamentos a través de Medicaid, el programa Medicaid de su estado puede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16226EC3" w14:textId="77777777" w:rsidR="00624652" w:rsidRPr="0003689A" w:rsidRDefault="00624652" w:rsidP="00624652">
      <w:pPr>
        <w:pStyle w:val="Heading3"/>
        <w:rPr>
          <w:sz w:val="12"/>
          <w:lang w:val="es-AR"/>
        </w:rPr>
      </w:pPr>
      <w:bookmarkStart w:id="342" w:name="_Toc102341983"/>
      <w:bookmarkStart w:id="343" w:name="_Toc111208767"/>
      <w:bookmarkStart w:id="344" w:name="_Toc228557553"/>
      <w:bookmarkStart w:id="345" w:name="_Toc377670386"/>
      <w:bookmarkStart w:id="346" w:name="_Toc377720835"/>
      <w:bookmarkStart w:id="347" w:name="_Toc68442000"/>
      <w:bookmarkStart w:id="348" w:name="_Toc109315739"/>
      <w:r w:rsidRPr="0067349A">
        <w:rPr>
          <w:lang w:val="es-US"/>
        </w:rPr>
        <w:t>SECCIÓN 8</w:t>
      </w:r>
      <w:r w:rsidRPr="0067349A">
        <w:rPr>
          <w:lang w:val="es-US"/>
        </w:rPr>
        <w:tab/>
        <w:t>Surtir un medicamento con receta</w:t>
      </w:r>
      <w:bookmarkEnd w:id="342"/>
      <w:bookmarkEnd w:id="343"/>
    </w:p>
    <w:p w14:paraId="41FFE22A" w14:textId="77777777" w:rsidR="00624652" w:rsidRPr="0003689A" w:rsidRDefault="00624652" w:rsidP="00624652">
      <w:pPr>
        <w:pStyle w:val="Heading4"/>
        <w:rPr>
          <w:lang w:val="es-AR"/>
        </w:rPr>
      </w:pPr>
      <w:r w:rsidRPr="0067349A">
        <w:rPr>
          <w:bCs/>
          <w:lang w:val="es-US"/>
        </w:rPr>
        <w:t>Sección 8.1</w:t>
      </w:r>
      <w:r w:rsidRPr="0067349A">
        <w:rPr>
          <w:bCs/>
          <w:lang w:val="es-US"/>
        </w:rPr>
        <w:tab/>
        <w:t>Proporcionar su información de miembro</w:t>
      </w:r>
    </w:p>
    <w:p w14:paraId="10944F5C" w14:textId="77777777" w:rsidR="00624652" w:rsidRPr="0003689A" w:rsidRDefault="00624652" w:rsidP="00624652">
      <w:pPr>
        <w:tabs>
          <w:tab w:val="left" w:pos="9360"/>
        </w:tabs>
        <w:spacing w:before="360" w:beforeAutospacing="0"/>
        <w:rPr>
          <w:lang w:val="es-AR"/>
        </w:rPr>
      </w:pPr>
      <w:r w:rsidRPr="0067349A">
        <w:rPr>
          <w:lang w:val="es-US"/>
        </w:rPr>
        <w:t xml:space="preserve">Para obtener su medicamento con receta, proporcione la información de miembro de su plan, que puede encontrarse en su tarjeta de miembro, en la farmacia de la red que usted elija. La farmacia de la red automáticamente le facturará al plan </w:t>
      </w:r>
      <w:r w:rsidRPr="0067349A">
        <w:rPr>
          <w:i/>
          <w:iCs/>
          <w:lang w:val="es-US"/>
        </w:rPr>
        <w:t xml:space="preserve">nuestra </w:t>
      </w:r>
      <w:r w:rsidRPr="0067349A">
        <w:rPr>
          <w:lang w:val="es-US"/>
        </w:rPr>
        <w:t xml:space="preserve">parte del costo de su medicamento. Usted deberá pagarle a la farmacia </w:t>
      </w:r>
      <w:r w:rsidRPr="0067349A">
        <w:rPr>
          <w:i/>
          <w:iCs/>
          <w:lang w:val="es-US"/>
        </w:rPr>
        <w:t>su</w:t>
      </w:r>
      <w:r w:rsidRPr="0067349A">
        <w:rPr>
          <w:lang w:val="es-US"/>
        </w:rPr>
        <w:t xml:space="preserve"> parte del costo en el momento de retirar su medicamento con receta.</w:t>
      </w:r>
    </w:p>
    <w:p w14:paraId="24B537B1" w14:textId="77777777" w:rsidR="00624652" w:rsidRPr="0003689A" w:rsidRDefault="00624652" w:rsidP="00624652">
      <w:pPr>
        <w:pStyle w:val="Heading4"/>
        <w:rPr>
          <w:lang w:val="es-AR"/>
        </w:rPr>
      </w:pPr>
      <w:r w:rsidRPr="0067349A">
        <w:rPr>
          <w:bCs/>
          <w:lang w:val="es-US"/>
        </w:rPr>
        <w:t>Sección 8.2</w:t>
      </w:r>
      <w:r w:rsidRPr="0067349A">
        <w:rPr>
          <w:bCs/>
          <w:lang w:val="es-US"/>
        </w:rPr>
        <w:tab/>
        <w:t>¿Qué sucede si no tiene su información de miembro?</w:t>
      </w:r>
    </w:p>
    <w:bookmarkEnd w:id="344"/>
    <w:bookmarkEnd w:id="345"/>
    <w:bookmarkEnd w:id="346"/>
    <w:bookmarkEnd w:id="347"/>
    <w:p w14:paraId="57264EC7" w14:textId="77777777" w:rsidR="00624652" w:rsidRPr="0003689A" w:rsidRDefault="00624652" w:rsidP="00624652">
      <w:pPr>
        <w:spacing w:after="120"/>
        <w:rPr>
          <w:lang w:val="es-AR"/>
        </w:rPr>
      </w:pPr>
      <w:r w:rsidRPr="0067349A">
        <w:rPr>
          <w:lang w:val="es-US"/>
        </w:rPr>
        <w:t>Si usted no tiene su información de miembro del plan en el momento de obtener su medicamento con receta, usted o su farmacia pueden llamar al plan para obtener la información necesaria.</w:t>
      </w:r>
    </w:p>
    <w:bookmarkEnd w:id="348"/>
    <w:p w14:paraId="73A8FB16" w14:textId="235BA5C6" w:rsidR="00675612" w:rsidRPr="0003689A" w:rsidRDefault="00675612" w:rsidP="00675612">
      <w:pPr>
        <w:spacing w:after="120"/>
        <w:rPr>
          <w:lang w:val="es-AR"/>
        </w:rPr>
      </w:pPr>
      <w:r w:rsidRPr="0067349A">
        <w:rPr>
          <w:lang w:val="es-US"/>
        </w:rPr>
        <w:t xml:space="preserve">Si la farmacia no recibe la información necesaria, </w:t>
      </w:r>
      <w:r w:rsidRPr="0067349A">
        <w:rPr>
          <w:b/>
          <w:bCs/>
          <w:lang w:val="es-US"/>
        </w:rPr>
        <w:t>es posible que usted deba pagar el costo total del medicamento con receta cuando lo retire</w:t>
      </w:r>
      <w:r w:rsidRPr="0067349A">
        <w:rPr>
          <w:lang w:val="es-US"/>
        </w:rPr>
        <w:t xml:space="preserve">. (Entonces puede </w:t>
      </w:r>
      <w:r w:rsidRPr="0067349A">
        <w:rPr>
          <w:b/>
          <w:bCs/>
          <w:lang w:val="es-US"/>
        </w:rPr>
        <w:t>solicitarnos que le reembolsemos</w:t>
      </w:r>
      <w:r w:rsidRPr="0067349A">
        <w:rPr>
          <w:lang w:val="es-US"/>
        </w:rPr>
        <w:t xml:space="preserve"> la parte que nos corresponde. Consulte la Sección 2.1 del Capítulo 5 para obtener información sobre cómo solicitar el reembolso al plan).</w:t>
      </w:r>
    </w:p>
    <w:p w14:paraId="2CF5D353" w14:textId="77777777" w:rsidR="00675612" w:rsidRPr="0003689A" w:rsidRDefault="00675612" w:rsidP="00396FA6">
      <w:pPr>
        <w:pStyle w:val="Heading3"/>
        <w:rPr>
          <w:lang w:val="es-AR"/>
        </w:rPr>
      </w:pPr>
      <w:bookmarkStart w:id="349" w:name="_Toc102341984"/>
      <w:bookmarkStart w:id="350" w:name="_Toc68605545"/>
      <w:bookmarkStart w:id="351" w:name="_Toc472678261"/>
      <w:bookmarkStart w:id="352" w:name="_Toc228559003"/>
      <w:bookmarkStart w:id="353" w:name="_Toc109315742"/>
      <w:bookmarkStart w:id="354" w:name="_Toc111208768"/>
      <w:r w:rsidRPr="0067349A">
        <w:rPr>
          <w:lang w:val="es-US"/>
        </w:rPr>
        <w:lastRenderedPageBreak/>
        <w:t>SECCIÓN 9</w:t>
      </w:r>
      <w:r w:rsidRPr="0067349A">
        <w:rPr>
          <w:lang w:val="es-US"/>
        </w:rPr>
        <w:tab/>
        <w:t>Cobertura para medicamentos de la Parte D en situaciones especiales</w:t>
      </w:r>
      <w:bookmarkEnd w:id="349"/>
      <w:bookmarkEnd w:id="350"/>
      <w:bookmarkEnd w:id="351"/>
      <w:bookmarkEnd w:id="352"/>
      <w:bookmarkEnd w:id="353"/>
      <w:bookmarkEnd w:id="354"/>
    </w:p>
    <w:p w14:paraId="6DB8E96C" w14:textId="1B1E3679" w:rsidR="00675612" w:rsidRPr="0003689A" w:rsidRDefault="00675612" w:rsidP="00396FA6">
      <w:pPr>
        <w:pStyle w:val="Heading4"/>
        <w:rPr>
          <w:lang w:val="es-AR"/>
        </w:rPr>
      </w:pPr>
      <w:bookmarkStart w:id="355" w:name="_Toc68442004"/>
      <w:bookmarkStart w:id="356" w:name="_Toc377720839"/>
      <w:bookmarkStart w:id="357" w:name="_Toc377670390"/>
      <w:bookmarkStart w:id="358" w:name="_Toc228557557"/>
      <w:bookmarkStart w:id="359" w:name="_Toc109315743"/>
      <w:r w:rsidRPr="0067349A">
        <w:rPr>
          <w:bCs/>
          <w:lang w:val="es-US"/>
        </w:rPr>
        <w:t>Sección 9.1</w:t>
      </w:r>
      <w:r w:rsidRPr="0067349A">
        <w:rPr>
          <w:bCs/>
          <w:lang w:val="es-US"/>
        </w:rPr>
        <w:tab/>
        <w:t>¿Qué sucede si está en un h</w:t>
      </w:r>
      <w:r w:rsidR="00DE2A5E" w:rsidRPr="0067349A">
        <w:rPr>
          <w:bCs/>
          <w:lang w:val="es-US"/>
        </w:rPr>
        <w:t>ospital o centro de atención de </w:t>
      </w:r>
      <w:r w:rsidRPr="0067349A">
        <w:rPr>
          <w:bCs/>
          <w:lang w:val="es-US"/>
        </w:rPr>
        <w:t>enfermería especializada?</w:t>
      </w:r>
      <w:bookmarkEnd w:id="355"/>
      <w:bookmarkEnd w:id="356"/>
      <w:bookmarkEnd w:id="357"/>
      <w:bookmarkEnd w:id="358"/>
      <w:bookmarkEnd w:id="359"/>
    </w:p>
    <w:p w14:paraId="69DFBF01" w14:textId="4367BD4E" w:rsidR="00B32ED7" w:rsidRPr="0003689A" w:rsidRDefault="00B32ED7" w:rsidP="00B32ED7">
      <w:pPr>
        <w:pStyle w:val="BodyTextIndent2"/>
        <w:spacing w:after="100" w:line="240" w:lineRule="auto"/>
        <w:ind w:left="0"/>
        <w:rPr>
          <w:lang w:val="es-AR"/>
        </w:rPr>
      </w:pPr>
      <w:r w:rsidRPr="0067349A">
        <w:rPr>
          <w:lang w:val="es-US"/>
        </w:rPr>
        <w:t xml:space="preserve">Si ingresa en un hospital o en un centro de atención de enfermería especializada, generalmente </w:t>
      </w:r>
      <w:r w:rsidR="00017D9D">
        <w:rPr>
          <w:lang w:val="es-US"/>
        </w:rPr>
        <w:t xml:space="preserve">Original Medicare (o su plan de salud de Medicare con cobertura de la Parte A y B, si corresponde) </w:t>
      </w:r>
      <w:r w:rsidRPr="0067349A">
        <w:rPr>
          <w:lang w:val="es-US"/>
        </w:rPr>
        <w:t>cubrir</w:t>
      </w:r>
      <w:r w:rsidR="00017D9D">
        <w:rPr>
          <w:lang w:val="es-US"/>
        </w:rPr>
        <w:t>á</w:t>
      </w:r>
      <w:r w:rsidRPr="0067349A">
        <w:rPr>
          <w:lang w:val="es-US"/>
        </w:rPr>
        <w:t xml:space="preserve"> el costo de los medicamentos con receta durante la estadía. Una vez que salga del hospital o centro de atención de enfermería especializada, </w:t>
      </w:r>
      <w:r w:rsidR="00017D9D">
        <w:rPr>
          <w:lang w:val="es-US"/>
        </w:rPr>
        <w:t>nuestro</w:t>
      </w:r>
      <w:r w:rsidR="00017D9D" w:rsidRPr="0067349A">
        <w:rPr>
          <w:lang w:val="es-US"/>
        </w:rPr>
        <w:t xml:space="preserve"> </w:t>
      </w:r>
      <w:r w:rsidRPr="0067349A">
        <w:rPr>
          <w:lang w:val="es-US"/>
        </w:rPr>
        <w:t xml:space="preserve">plan cubrirá sus medicamentos con receta, siempre y cuando estos cumplan todas nuestras normas para la cobertura, que se describen en este capítulo. </w:t>
      </w:r>
    </w:p>
    <w:p w14:paraId="47AF836C" w14:textId="77777777" w:rsidR="00675612" w:rsidRPr="0003689A" w:rsidRDefault="00675612" w:rsidP="00396FA6">
      <w:pPr>
        <w:pStyle w:val="Heading4"/>
        <w:rPr>
          <w:lang w:val="es-AR"/>
        </w:rPr>
      </w:pPr>
      <w:bookmarkStart w:id="360" w:name="_Toc68442005"/>
      <w:bookmarkStart w:id="361" w:name="_Toc377720840"/>
      <w:bookmarkStart w:id="362" w:name="_Toc377670391"/>
      <w:bookmarkStart w:id="363" w:name="_Toc228557558"/>
      <w:bookmarkStart w:id="364" w:name="_Toc109315744"/>
      <w:bookmarkStart w:id="365" w:name="_Hlk86311504"/>
      <w:r w:rsidRPr="0067349A">
        <w:rPr>
          <w:bCs/>
          <w:lang w:val="es-US"/>
        </w:rPr>
        <w:t>Sección 9.2</w:t>
      </w:r>
      <w:r w:rsidRPr="0067349A">
        <w:rPr>
          <w:bCs/>
          <w:lang w:val="es-US"/>
        </w:rPr>
        <w:tab/>
        <w:t>¿Qué sucede si reside en un centro de atención a largo plazo (LTC)?</w:t>
      </w:r>
      <w:bookmarkEnd w:id="360"/>
      <w:bookmarkEnd w:id="361"/>
      <w:bookmarkEnd w:id="362"/>
      <w:bookmarkEnd w:id="363"/>
      <w:bookmarkEnd w:id="364"/>
    </w:p>
    <w:p w14:paraId="33519BF4" w14:textId="1C9A0F06" w:rsidR="00B32ED7" w:rsidRPr="0003689A" w:rsidRDefault="00B32ED7" w:rsidP="00B32ED7">
      <w:pPr>
        <w:spacing w:after="120"/>
        <w:rPr>
          <w:spacing w:val="-2"/>
          <w:lang w:val="es-AR"/>
        </w:rPr>
      </w:pPr>
      <w:r w:rsidRPr="0067349A">
        <w:rPr>
          <w:spacing w:val="-2"/>
          <w:lang w:val="es-US"/>
        </w:rPr>
        <w:t>Normalmente, un centro de atención a largo plazo (Long-Term Care, LTC) (como un centro de cuidados) tiene su propia farmacia o usa una farmacia que suminis</w:t>
      </w:r>
      <w:r w:rsidR="00DE2A5E" w:rsidRPr="0067349A">
        <w:rPr>
          <w:spacing w:val="-2"/>
          <w:lang w:val="es-US"/>
        </w:rPr>
        <w:t>tra medicamentos para todos sus </w:t>
      </w:r>
      <w:r w:rsidRPr="0067349A">
        <w:rPr>
          <w:spacing w:val="-2"/>
          <w:lang w:val="es-US"/>
        </w:rPr>
        <w:t xml:space="preserve">residentes. Si usted reside en un centro de LTC, puede obtener sus medicamentos con receta a través de la farmacia del centro o la que utiliza el centro, siempre y cuando sea parte de nuestra red. </w:t>
      </w:r>
    </w:p>
    <w:p w14:paraId="5CD8B1B0" w14:textId="2110DB8F" w:rsidR="00B32ED7" w:rsidRPr="0003689A" w:rsidRDefault="00B32ED7" w:rsidP="00B32ED7">
      <w:pPr>
        <w:spacing w:after="120"/>
        <w:rPr>
          <w:rFonts w:cs="Arial"/>
          <w:lang w:val="es-AR"/>
        </w:rPr>
      </w:pPr>
      <w:r w:rsidRPr="0067349A">
        <w:rPr>
          <w:lang w:val="es-US"/>
        </w:rPr>
        <w:t xml:space="preserve">Consulte el </w:t>
      </w:r>
      <w:r w:rsidRPr="0067349A">
        <w:rPr>
          <w:i/>
          <w:iCs/>
          <w:lang w:val="es-US"/>
        </w:rPr>
        <w:t>Directorio de farmacias</w:t>
      </w:r>
      <w:r w:rsidRPr="0067349A">
        <w:rPr>
          <w:lang w:val="es-US"/>
        </w:rPr>
        <w:t xml:space="preserve"> para averiguar si la farmacia del centro de LTC o la que utiliza el centro forma parte de nuestra red. Si no forma parte, </w:t>
      </w:r>
      <w:r w:rsidR="00DE2A5E" w:rsidRPr="0067349A">
        <w:rPr>
          <w:lang w:val="es-US"/>
        </w:rPr>
        <w:t>o si necesita más información o </w:t>
      </w:r>
      <w:r w:rsidRPr="0067349A">
        <w:rPr>
          <w:lang w:val="es-US"/>
        </w:rPr>
        <w:t>ayuda, comuníquese con Servicios para los miembros. Si usted está en un centro de LTC, debemos asegurarnos de que pueda recibir de manera rutinaria sus beneficios de la Parte D a través de nuestra red de farmacias de LTC.</w:t>
      </w:r>
    </w:p>
    <w:p w14:paraId="002582CF" w14:textId="014AB4FC" w:rsidR="00B32ED7" w:rsidRPr="0003689A" w:rsidRDefault="00B32ED7" w:rsidP="00B32ED7">
      <w:pPr>
        <w:pStyle w:val="subheading"/>
        <w:rPr>
          <w:lang w:val="es-AR"/>
        </w:rPr>
      </w:pPr>
      <w:bookmarkStart w:id="366" w:name="_Toc377720841"/>
      <w:r w:rsidRPr="0067349A">
        <w:rPr>
          <w:bCs/>
          <w:lang w:val="es-US"/>
        </w:rPr>
        <w:t>¿Qué sucede si reside en un centro de atención a largo plazo (LTC) y necesita un medicamento que no está en nuestra Lista de med</w:t>
      </w:r>
      <w:r w:rsidR="00DE2A5E" w:rsidRPr="0067349A">
        <w:rPr>
          <w:bCs/>
          <w:lang w:val="es-US"/>
        </w:rPr>
        <w:t>icamentos o tiene algún tipo de </w:t>
      </w:r>
      <w:r w:rsidRPr="0067349A">
        <w:rPr>
          <w:bCs/>
          <w:lang w:val="es-US"/>
        </w:rPr>
        <w:t>restricción?</w:t>
      </w:r>
      <w:bookmarkEnd w:id="366"/>
    </w:p>
    <w:p w14:paraId="3A17F8D2" w14:textId="77777777" w:rsidR="00B32ED7" w:rsidRPr="0003689A" w:rsidRDefault="00B32ED7" w:rsidP="00B32ED7">
      <w:pPr>
        <w:rPr>
          <w:i/>
          <w:lang w:val="es-AR"/>
        </w:rPr>
      </w:pPr>
      <w:r w:rsidRPr="0067349A">
        <w:rPr>
          <w:lang w:val="es-US"/>
        </w:rPr>
        <w:t xml:space="preserve">Consulte la Sección 5.2 para obtener información sobre un suministro temporal o de emergencia. </w:t>
      </w:r>
    </w:p>
    <w:p w14:paraId="3947D771" w14:textId="77777777" w:rsidR="00675612" w:rsidRPr="0003689A" w:rsidRDefault="00675612" w:rsidP="00396FA6">
      <w:pPr>
        <w:pStyle w:val="Heading4"/>
        <w:rPr>
          <w:lang w:val="es-AR"/>
        </w:rPr>
      </w:pPr>
      <w:bookmarkStart w:id="367" w:name="_Toc109315745"/>
      <w:bookmarkStart w:id="368" w:name="_Toc68605548"/>
      <w:bookmarkStart w:id="369" w:name="_Toc472678264"/>
      <w:bookmarkStart w:id="370" w:name="_Toc228559006"/>
      <w:bookmarkEnd w:id="365"/>
      <w:r w:rsidRPr="0067349A">
        <w:rPr>
          <w:bCs/>
          <w:lang w:val="es-US"/>
        </w:rPr>
        <w:t>Sección 9.3</w:t>
      </w:r>
      <w:r w:rsidRPr="0067349A">
        <w:rPr>
          <w:bCs/>
          <w:lang w:val="es-US"/>
        </w:rPr>
        <w:tab/>
      </w:r>
      <w:bookmarkEnd w:id="367"/>
      <w:r w:rsidRPr="0067349A">
        <w:rPr>
          <w:bCs/>
          <w:lang w:val="es-US"/>
        </w:rPr>
        <w:t>¿Qué sucede si está tomando medicamentos que cubre Original Medicare?</w:t>
      </w:r>
      <w:bookmarkEnd w:id="368"/>
      <w:bookmarkEnd w:id="369"/>
      <w:bookmarkEnd w:id="370"/>
    </w:p>
    <w:p w14:paraId="1420CB2B" w14:textId="42E69F84" w:rsidR="00675612" w:rsidRPr="0003689A" w:rsidRDefault="00675612" w:rsidP="00675612">
      <w:pPr>
        <w:autoSpaceDE w:val="0"/>
        <w:autoSpaceDN w:val="0"/>
        <w:adjustRightInd w:val="0"/>
        <w:spacing w:after="120"/>
        <w:rPr>
          <w:lang w:val="es-AR"/>
        </w:rPr>
      </w:pPr>
      <w:r w:rsidRPr="0067349A">
        <w:rPr>
          <w:lang w:val="es-US"/>
        </w:rPr>
        <w:t xml:space="preserve">Su inscripción en </w:t>
      </w:r>
      <w:r w:rsidRPr="0067349A">
        <w:rPr>
          <w:i/>
          <w:iCs/>
          <w:color w:val="0000FF"/>
          <w:lang w:val="es-US"/>
        </w:rPr>
        <w:t>[insert 2023 plan name]</w:t>
      </w:r>
      <w:r w:rsidRPr="0067349A">
        <w:rPr>
          <w:lang w:val="es-US"/>
        </w:rPr>
        <w:t xml:space="preserve"> no afecta la cobertura para medicamentos de la Parte A o la Parte B de Medicare. Si usted reúne los requisitos para la cobertura de Medicare, sus medicamentos continuarán estando cubiertos por la Parte A o la Parte B de Medicare, aunque esté inscrito en este plan. Además, si su medicamento estuviera cubierto por la Parte A o la Parte B de Medicare, nuestro plan no puede cubrirlo, incluso si decide no inscribirse en la Parte A ni en la Parte B.</w:t>
      </w:r>
    </w:p>
    <w:p w14:paraId="7A7B2D78" w14:textId="77777777" w:rsidR="00DE2A5E" w:rsidRPr="0067349A" w:rsidRDefault="00DE2A5E" w:rsidP="00DE2A5E">
      <w:pPr>
        <w:autoSpaceDE w:val="0"/>
        <w:autoSpaceDN w:val="0"/>
        <w:adjustRightInd w:val="0"/>
        <w:rPr>
          <w:lang w:val="es-US"/>
        </w:rPr>
      </w:pPr>
      <w:r w:rsidRPr="0067349A">
        <w:rPr>
          <w:lang w:val="es-US"/>
        </w:rPr>
        <w:br w:type="page"/>
      </w:r>
    </w:p>
    <w:p w14:paraId="491EDE2D" w14:textId="557812EF" w:rsidR="00675612" w:rsidRPr="0003689A" w:rsidRDefault="00675612" w:rsidP="00DE2A5E">
      <w:pPr>
        <w:autoSpaceDE w:val="0"/>
        <w:autoSpaceDN w:val="0"/>
        <w:adjustRightInd w:val="0"/>
        <w:rPr>
          <w:lang w:val="es-AR"/>
        </w:rPr>
      </w:pPr>
      <w:r w:rsidRPr="0067349A">
        <w:rPr>
          <w:lang w:val="es-US"/>
        </w:rPr>
        <w:lastRenderedPageBreak/>
        <w:t xml:space="preserve">La Parte B de Medicare puede cubrir algunos medicamentos en algunas situaciones y </w:t>
      </w:r>
      <w:r w:rsidRPr="0067349A">
        <w:rPr>
          <w:i/>
          <w:iCs/>
          <w:color w:val="0000FF"/>
          <w:lang w:val="es-US"/>
        </w:rPr>
        <w:t>[insert 2023 plan name]</w:t>
      </w:r>
      <w:r w:rsidRPr="0067349A">
        <w:rPr>
          <w:lang w:val="es-US"/>
        </w:rPr>
        <w:t xml:space="preserve"> puede cubrirlos en otras. Pero los medicamentos nunca están cubiertos por la Parte B y nuestro plan al mismo tiempo. En general, su farmacéutico o proveedor determinarán si deben facturarle el medicamento a la Parte B de Medicare o a </w:t>
      </w:r>
      <w:r w:rsidRPr="0067349A">
        <w:rPr>
          <w:i/>
          <w:iCs/>
          <w:color w:val="0000FF"/>
          <w:lang w:val="es-US"/>
        </w:rPr>
        <w:t>[insert 2023 plan name]</w:t>
      </w:r>
      <w:r w:rsidRPr="0067349A">
        <w:rPr>
          <w:lang w:val="es-US"/>
        </w:rPr>
        <w:t>.</w:t>
      </w:r>
    </w:p>
    <w:p w14:paraId="403E4EF9" w14:textId="77777777" w:rsidR="00675612" w:rsidRPr="0003689A" w:rsidRDefault="00675612" w:rsidP="00396FA6">
      <w:pPr>
        <w:pStyle w:val="Heading4"/>
        <w:rPr>
          <w:lang w:val="es-AR"/>
        </w:rPr>
      </w:pPr>
      <w:bookmarkStart w:id="371" w:name="_Toc68605549"/>
      <w:bookmarkStart w:id="372" w:name="_Toc472678265"/>
      <w:bookmarkStart w:id="373" w:name="_Toc228559007"/>
      <w:r w:rsidRPr="0067349A">
        <w:rPr>
          <w:bCs/>
          <w:lang w:val="es-US"/>
        </w:rPr>
        <w:t>Sección 9.4</w:t>
      </w:r>
      <w:r w:rsidRPr="0067349A">
        <w:rPr>
          <w:bCs/>
          <w:lang w:val="es-US"/>
        </w:rPr>
        <w:tab/>
        <w:t>¿Qué sucede si usted tiene una póliza Medigap (Seguro complementario de Medicare) con cobertura para medicamentos con receta?</w:t>
      </w:r>
      <w:bookmarkEnd w:id="371"/>
      <w:bookmarkEnd w:id="372"/>
      <w:bookmarkEnd w:id="373"/>
    </w:p>
    <w:p w14:paraId="31686C24" w14:textId="77777777" w:rsidR="00675612" w:rsidRPr="0003689A" w:rsidRDefault="00675612" w:rsidP="00675612">
      <w:pPr>
        <w:autoSpaceDE w:val="0"/>
        <w:autoSpaceDN w:val="0"/>
        <w:adjustRightInd w:val="0"/>
        <w:spacing w:after="120"/>
        <w:rPr>
          <w:lang w:val="es-AR"/>
        </w:rPr>
      </w:pPr>
      <w:r w:rsidRPr="0067349A">
        <w:rPr>
          <w:lang w:val="es-US"/>
        </w:rPr>
        <w:t xml:space="preserve">Si actualmente tiene una póliza Medigap con cobertura para medicamentos con receta, debe ponerse en contacto con su emisor de Medigap y decirle que se inscribió en nuestro plan. Si decide conservar su póliza Medigap actual, el emisor de Medigap quitará la parte de la cobertura para medicamentos con receta de su póliza Medigap y reducirá su prima. </w:t>
      </w:r>
    </w:p>
    <w:p w14:paraId="0E097813" w14:textId="15C151C1" w:rsidR="00675612" w:rsidRPr="0003689A" w:rsidRDefault="00675612" w:rsidP="00675612">
      <w:pPr>
        <w:autoSpaceDE w:val="0"/>
        <w:autoSpaceDN w:val="0"/>
        <w:adjustRightInd w:val="0"/>
        <w:rPr>
          <w:lang w:val="es-AR"/>
        </w:rPr>
      </w:pPr>
      <w:r w:rsidRPr="0067349A">
        <w:rPr>
          <w:lang w:val="es-US"/>
        </w:rPr>
        <w:t>Cada año, su compañía de seguros de Medigap debe enviarle un aviso en e</w:t>
      </w:r>
      <w:r w:rsidR="00DE2A5E" w:rsidRPr="0067349A">
        <w:rPr>
          <w:lang w:val="es-US"/>
        </w:rPr>
        <w:t>l que se le informe si </w:t>
      </w:r>
      <w:r w:rsidRPr="0067349A">
        <w:rPr>
          <w:lang w:val="es-US"/>
        </w:rPr>
        <w:t>su cobertura para medicamentos con receta es “acreditable” y las opciones que tiene para la cobertura para medicamentos. (Si la cobertura de la póliza Medigap es “</w:t>
      </w:r>
      <w:r w:rsidRPr="0067349A">
        <w:rPr>
          <w:b/>
          <w:bCs/>
          <w:lang w:val="es-US"/>
        </w:rPr>
        <w:t>acreditable</w:t>
      </w:r>
      <w:r w:rsidRPr="0067349A">
        <w:rPr>
          <w:lang w:val="es-US"/>
        </w:rPr>
        <w:t xml:space="preserve">”, quiere decir que, </w:t>
      </w:r>
      <w:r w:rsidRPr="0067349A">
        <w:rPr>
          <w:color w:val="000000"/>
          <w:lang w:val="es-US"/>
        </w:rPr>
        <w:t>en promedio, paga, al menos, lo mismo que la cobertura para medicamentos con receta estándar de Medicare</w:t>
      </w:r>
      <w:r w:rsidRPr="0067349A">
        <w:rPr>
          <w:lang w:val="es-US"/>
        </w:rPr>
        <w:t>). El aviso también le explicará cuánto se reducirá su prima si elimina la parte de la cobertura para medicamentos con receta de su póliza Medigap. Si no recibió este aviso o si no puede encontrarlo, póngase en contacto con la c</w:t>
      </w:r>
      <w:r w:rsidR="00DE2A5E" w:rsidRPr="0067349A">
        <w:rPr>
          <w:lang w:val="es-US"/>
        </w:rPr>
        <w:t>ompañía de seguros de Medigap y </w:t>
      </w:r>
      <w:r w:rsidRPr="0067349A">
        <w:rPr>
          <w:lang w:val="es-US"/>
        </w:rPr>
        <w:t>pida otra copia.</w:t>
      </w:r>
    </w:p>
    <w:p w14:paraId="1C501FF6" w14:textId="77777777" w:rsidR="00675612" w:rsidRPr="0003689A" w:rsidRDefault="00675612" w:rsidP="00396FA6">
      <w:pPr>
        <w:pStyle w:val="Heading4"/>
        <w:rPr>
          <w:lang w:val="es-AR"/>
        </w:rPr>
      </w:pPr>
      <w:bookmarkStart w:id="374" w:name="_Toc68605550"/>
      <w:bookmarkStart w:id="375" w:name="_Toc472678266"/>
      <w:bookmarkStart w:id="376" w:name="_Toc228559008"/>
      <w:r w:rsidRPr="0067349A">
        <w:rPr>
          <w:bCs/>
          <w:lang w:val="es-US"/>
        </w:rPr>
        <w:t>Sección 9.5</w:t>
      </w:r>
      <w:r w:rsidRPr="0067349A">
        <w:rPr>
          <w:bCs/>
          <w:lang w:val="es-US"/>
        </w:rPr>
        <w:tab/>
        <w:t>¿Qué sucede si también tiene cobertura para medicamentos del plan de un empleador o grupo de jubilados?</w:t>
      </w:r>
      <w:bookmarkEnd w:id="374"/>
      <w:bookmarkEnd w:id="375"/>
      <w:bookmarkEnd w:id="376"/>
    </w:p>
    <w:p w14:paraId="48E6D68A" w14:textId="0542206F" w:rsidR="00675612" w:rsidRPr="0003689A" w:rsidRDefault="00082747" w:rsidP="00675612">
      <w:pPr>
        <w:autoSpaceDE w:val="0"/>
        <w:autoSpaceDN w:val="0"/>
        <w:adjustRightInd w:val="0"/>
        <w:spacing w:after="120"/>
        <w:ind w:right="180"/>
        <w:rPr>
          <w:lang w:val="es-AR"/>
        </w:rPr>
      </w:pPr>
      <w:r w:rsidRPr="0067349A">
        <w:rPr>
          <w:lang w:val="es-US"/>
        </w:rPr>
        <w:t xml:space="preserve">Si actualmente tiene otra cobertura para medicamentos con receta a través de su empleador o grupo de jubilados (o el de su cónyuge), comuníquese con </w:t>
      </w:r>
      <w:r w:rsidRPr="0067349A">
        <w:rPr>
          <w:b/>
          <w:bCs/>
          <w:lang w:val="es-US"/>
        </w:rPr>
        <w:t>el administrador de beneficios del grupo</w:t>
      </w:r>
      <w:r w:rsidRPr="0067349A">
        <w:rPr>
          <w:lang w:val="es-US"/>
        </w:rPr>
        <w:t>.</w:t>
      </w:r>
      <w:r w:rsidRPr="0067349A">
        <w:rPr>
          <w:b/>
          <w:bCs/>
          <w:lang w:val="es-US"/>
        </w:rPr>
        <w:t xml:space="preserve"> </w:t>
      </w:r>
      <w:r w:rsidRPr="0067349A">
        <w:rPr>
          <w:lang w:val="es-US"/>
        </w:rPr>
        <w:t>El administrador de beneficios puede ayudarlo a determinar cómo funcionará su cobertura actual para medicamentos con receta en relación con nuestro plan.</w:t>
      </w:r>
    </w:p>
    <w:p w14:paraId="5AC1527C" w14:textId="72D84D74" w:rsidR="00675612" w:rsidRPr="0003689A" w:rsidRDefault="00675612" w:rsidP="00675612">
      <w:pPr>
        <w:autoSpaceDE w:val="0"/>
        <w:autoSpaceDN w:val="0"/>
        <w:adjustRightInd w:val="0"/>
        <w:spacing w:after="120"/>
        <w:rPr>
          <w:lang w:val="es-AR"/>
        </w:rPr>
      </w:pPr>
      <w:r w:rsidRPr="0067349A">
        <w:rPr>
          <w:lang w:val="es-US"/>
        </w:rPr>
        <w:t xml:space="preserve">En general, si tiene cobertura de su empleador o grupo de jubilados, la cobertura para medicamentos que le brindemos será </w:t>
      </w:r>
      <w:r w:rsidRPr="0067349A">
        <w:rPr>
          <w:i/>
          <w:iCs/>
          <w:lang w:val="es-US"/>
        </w:rPr>
        <w:t>complementaria</w:t>
      </w:r>
      <w:r w:rsidRPr="0067349A">
        <w:rPr>
          <w:lang w:val="es-US"/>
        </w:rPr>
        <w:t xml:space="preserve"> a la cobertura de su grupo. Eso significa que la cobertura de su grupo pagaría primero. </w:t>
      </w:r>
    </w:p>
    <w:p w14:paraId="45863D88" w14:textId="77777777" w:rsidR="00675612" w:rsidRPr="0003689A" w:rsidRDefault="00675612" w:rsidP="00185320">
      <w:pPr>
        <w:pStyle w:val="subheading"/>
        <w:rPr>
          <w:lang w:val="es-AR"/>
        </w:rPr>
      </w:pPr>
      <w:r w:rsidRPr="0067349A">
        <w:rPr>
          <w:bCs/>
          <w:lang w:val="es-US"/>
        </w:rPr>
        <w:t xml:space="preserve">Nota especial sobre la “cobertura acreditable”: </w:t>
      </w:r>
    </w:p>
    <w:p w14:paraId="49F3661E" w14:textId="7BF38437" w:rsidR="00675612" w:rsidRPr="0003689A" w:rsidRDefault="00675612" w:rsidP="00675612">
      <w:pPr>
        <w:autoSpaceDE w:val="0"/>
        <w:autoSpaceDN w:val="0"/>
        <w:adjustRightInd w:val="0"/>
        <w:rPr>
          <w:lang w:val="es-AR"/>
        </w:rPr>
      </w:pPr>
      <w:r w:rsidRPr="0067349A">
        <w:rPr>
          <w:lang w:val="es-US"/>
        </w:rPr>
        <w:t xml:space="preserve">Cada año, su empleador o grupo de jubilados le debe enviar un aviso en el que se le informe si su cobertura para medicamentos con receta para el año calendario siguiente es “acreditable”. </w:t>
      </w:r>
    </w:p>
    <w:p w14:paraId="19A17354" w14:textId="77777777" w:rsidR="00675612" w:rsidRPr="0003689A" w:rsidRDefault="00675612" w:rsidP="00675612">
      <w:pPr>
        <w:autoSpaceDE w:val="0"/>
        <w:autoSpaceDN w:val="0"/>
        <w:adjustRightInd w:val="0"/>
        <w:rPr>
          <w:lang w:val="es-AR"/>
        </w:rPr>
      </w:pPr>
      <w:r w:rsidRPr="0067349A">
        <w:rPr>
          <w:lang w:val="es-US"/>
        </w:rPr>
        <w:t xml:space="preserve">Si la cobertura del plan del grupo es </w:t>
      </w:r>
      <w:r w:rsidRPr="0067349A">
        <w:rPr>
          <w:b/>
          <w:bCs/>
          <w:lang w:val="es-US"/>
        </w:rPr>
        <w:t>“acreditable”</w:t>
      </w:r>
      <w:r w:rsidRPr="0067349A">
        <w:rPr>
          <w:lang w:val="es-US"/>
        </w:rPr>
        <w:t>, quiere decir que incluye una cobertura para medicamento</w:t>
      </w:r>
      <w:r w:rsidRPr="0067349A">
        <w:rPr>
          <w:color w:val="000000"/>
          <w:lang w:val="es-US"/>
        </w:rPr>
        <w:t>s que se espera que pague, en promedio, al menos, lo mismo que la cobertura para medicamentos con receta estándar de Medicare</w:t>
      </w:r>
      <w:r w:rsidRPr="0067349A">
        <w:rPr>
          <w:lang w:val="es-US"/>
        </w:rPr>
        <w:t>.</w:t>
      </w:r>
    </w:p>
    <w:bookmarkEnd w:id="271"/>
    <w:bookmarkEnd w:id="272"/>
    <w:bookmarkEnd w:id="273"/>
    <w:p w14:paraId="0123435E" w14:textId="77777777" w:rsidR="00DE2A5E" w:rsidRPr="0067349A" w:rsidRDefault="00DE2A5E" w:rsidP="00675612">
      <w:pPr>
        <w:autoSpaceDE w:val="0"/>
        <w:autoSpaceDN w:val="0"/>
        <w:adjustRightInd w:val="0"/>
        <w:rPr>
          <w:b/>
          <w:bCs/>
          <w:lang w:val="es-US"/>
        </w:rPr>
      </w:pPr>
      <w:r w:rsidRPr="0067349A">
        <w:rPr>
          <w:b/>
          <w:bCs/>
          <w:lang w:val="es-US"/>
        </w:rPr>
        <w:br w:type="page"/>
      </w:r>
    </w:p>
    <w:p w14:paraId="61D21C9A" w14:textId="17144EE4" w:rsidR="00675612" w:rsidRPr="0003689A" w:rsidRDefault="00675612" w:rsidP="00675612">
      <w:pPr>
        <w:autoSpaceDE w:val="0"/>
        <w:autoSpaceDN w:val="0"/>
        <w:adjustRightInd w:val="0"/>
        <w:rPr>
          <w:lang w:val="es-AR"/>
        </w:rPr>
      </w:pPr>
      <w:r w:rsidRPr="0067349A">
        <w:rPr>
          <w:b/>
          <w:bCs/>
          <w:lang w:val="es-US"/>
        </w:rPr>
        <w:lastRenderedPageBreak/>
        <w:t>Guarde este aviso sobre la cobertura acreditable</w:t>
      </w:r>
      <w:r w:rsidRPr="0067349A">
        <w:rPr>
          <w:lang w:val="es-US"/>
        </w:rPr>
        <w:t xml:space="preserve"> porque es posible que lo necesite más adelante. Si se inscribe en un plan de Medicare que incluye cobertura para medicamentos de la Parte D, es posible que necesite estos avisos para demostrar que usted ha mantenido la cobertura acreditable. Si no recibió el aviso sobre la cobertura acreditable, solicite una copia del administrador de beneficios del empleador o grupo de jubilados o con el empleador o sindicato. </w:t>
      </w:r>
    </w:p>
    <w:p w14:paraId="54A03DE6" w14:textId="541EFC10" w:rsidR="00A467D3" w:rsidRPr="0003689A" w:rsidRDefault="00A467D3" w:rsidP="00A467D3">
      <w:pPr>
        <w:pStyle w:val="Heading4"/>
        <w:rPr>
          <w:lang w:val="es-AR"/>
        </w:rPr>
      </w:pPr>
      <w:bookmarkStart w:id="377" w:name="_Toc68605551"/>
      <w:bookmarkStart w:id="378" w:name="_Toc472678267"/>
      <w:r w:rsidRPr="0067349A">
        <w:rPr>
          <w:bCs/>
          <w:lang w:val="es-US"/>
        </w:rPr>
        <w:t>Sección 9.6</w:t>
      </w:r>
      <w:r w:rsidRPr="0067349A">
        <w:rPr>
          <w:bCs/>
          <w:lang w:val="es-US"/>
        </w:rPr>
        <w:tab/>
        <w:t>¿Qué sucede si se encuentra</w:t>
      </w:r>
      <w:r w:rsidR="005603D6" w:rsidRPr="0067349A">
        <w:rPr>
          <w:bCs/>
          <w:lang w:val="es-US"/>
        </w:rPr>
        <w:t xml:space="preserve"> en un hospicio certificado por </w:t>
      </w:r>
      <w:r w:rsidRPr="0067349A">
        <w:rPr>
          <w:bCs/>
          <w:lang w:val="es-US"/>
        </w:rPr>
        <w:t>Medicare?</w:t>
      </w:r>
      <w:bookmarkEnd w:id="377"/>
      <w:bookmarkEnd w:id="378"/>
    </w:p>
    <w:p w14:paraId="0C86C413" w14:textId="3C655C9A" w:rsidR="00622535" w:rsidRPr="0003689A" w:rsidRDefault="00622535" w:rsidP="00622535">
      <w:pPr>
        <w:autoSpaceDE w:val="0"/>
        <w:autoSpaceDN w:val="0"/>
        <w:adjustRightInd w:val="0"/>
        <w:rPr>
          <w:lang w:val="es-AR"/>
        </w:rPr>
      </w:pPr>
      <w:r w:rsidRPr="0067349A">
        <w:rPr>
          <w:lang w:val="es-US"/>
        </w:rPr>
        <w:t xml:space="preserve">El hospicio y nuestro plan no cubren el mismo medicamento al mismo tiempo. Si está inscrito en </w:t>
      </w:r>
      <w:r w:rsidRPr="0067349A">
        <w:rPr>
          <w:spacing w:val="-2"/>
          <w:lang w:val="es-US"/>
        </w:rPr>
        <w:t>un hospicio de Medicare y necesita ciertos medicamentos (p. ej., medicamento contra las náuseas,</w:t>
      </w:r>
      <w:r w:rsidRPr="0067349A">
        <w:rPr>
          <w:lang w:val="es-US"/>
        </w:rPr>
        <w:t xml:space="preserve"> un laxante, un analgésico o un ansiolítico) que no están cubiertos por el hospicio porque no está relacionado con su enfermedad terminal o sus afecciones relacionadas, la persona autorizada a dar recetas o su proveedor del hospicio debe notificar a nuestro plan que el medicamento no está </w:t>
      </w:r>
      <w:r w:rsidRPr="0067349A">
        <w:rPr>
          <w:spacing w:val="-2"/>
          <w:lang w:val="es-US"/>
        </w:rPr>
        <w:t>relacionado antes de que el plan pueda cubrir el medicamento. Para evitar retrasos en la recepción</w:t>
      </w:r>
      <w:r w:rsidRPr="0067349A">
        <w:rPr>
          <w:lang w:val="es-US"/>
        </w:rPr>
        <w:t xml:space="preserve"> de estos medicamentos que deberían estar cubiertos por nuestro p</w:t>
      </w:r>
      <w:r w:rsidR="005603D6" w:rsidRPr="0067349A">
        <w:rPr>
          <w:lang w:val="es-US"/>
        </w:rPr>
        <w:t>lan, pregunte a su proveedor de </w:t>
      </w:r>
      <w:r w:rsidRPr="0067349A">
        <w:rPr>
          <w:lang w:val="es-US"/>
        </w:rPr>
        <w:t>hospicio o persona autorizada a dar recetas</w:t>
      </w:r>
      <w:bookmarkStart w:id="379" w:name="_Hlk71197283"/>
      <w:r w:rsidRPr="0067349A">
        <w:rPr>
          <w:lang w:val="es-US"/>
        </w:rPr>
        <w:t xml:space="preserve"> que le proporcione un aviso</w:t>
      </w:r>
      <w:bookmarkEnd w:id="379"/>
      <w:r w:rsidRPr="0067349A">
        <w:rPr>
          <w:lang w:val="es-US"/>
        </w:rPr>
        <w:t xml:space="preserve"> antes de que se surta su receta. </w:t>
      </w:r>
    </w:p>
    <w:p w14:paraId="73CCC642" w14:textId="291CC879" w:rsidR="00A467D3" w:rsidRPr="0003689A" w:rsidRDefault="00A467D3" w:rsidP="00A467D3">
      <w:pPr>
        <w:autoSpaceDE w:val="0"/>
        <w:autoSpaceDN w:val="0"/>
        <w:adjustRightInd w:val="0"/>
        <w:spacing w:after="120"/>
        <w:rPr>
          <w:lang w:val="es-AR"/>
        </w:rPr>
      </w:pPr>
      <w:r w:rsidRPr="0067349A">
        <w:rPr>
          <w:lang w:val="es-US"/>
        </w:rPr>
        <w:t>En caso de que usted revoque su elección de hospicio o que reciba el alta del hospicio, nuestro plan debe cubrir sus medicamentos como se explica en este documento. Para evitar demoras en la farmacia cuando finaliza un beneficio de hospicio de Medicare, presente la documentación en la farmacia para verificar su revocación o alta.</w:t>
      </w:r>
    </w:p>
    <w:p w14:paraId="11DEBAA8" w14:textId="77777777" w:rsidR="00675612" w:rsidRPr="0003689A" w:rsidRDefault="00675612" w:rsidP="00396FA6">
      <w:pPr>
        <w:pStyle w:val="Heading3"/>
        <w:rPr>
          <w:sz w:val="12"/>
          <w:lang w:val="es-AR"/>
        </w:rPr>
      </w:pPr>
      <w:bookmarkStart w:id="380" w:name="_Toc102341985"/>
      <w:bookmarkStart w:id="381" w:name="_Toc68605552"/>
      <w:bookmarkStart w:id="382" w:name="_Toc472678268"/>
      <w:bookmarkStart w:id="383" w:name="_Toc228559009"/>
      <w:bookmarkStart w:id="384" w:name="_Toc109315746"/>
      <w:bookmarkStart w:id="385" w:name="_Toc111208769"/>
      <w:r w:rsidRPr="0067349A">
        <w:rPr>
          <w:lang w:val="es-US"/>
        </w:rPr>
        <w:t>SECCIÓN 10</w:t>
      </w:r>
      <w:r w:rsidRPr="0067349A">
        <w:rPr>
          <w:lang w:val="es-US"/>
        </w:rPr>
        <w:tab/>
        <w:t>Programas sobre la seguridad y administración de los medicamentos</w:t>
      </w:r>
      <w:bookmarkEnd w:id="380"/>
      <w:bookmarkEnd w:id="381"/>
      <w:bookmarkEnd w:id="382"/>
      <w:bookmarkEnd w:id="383"/>
      <w:bookmarkEnd w:id="384"/>
      <w:bookmarkEnd w:id="385"/>
    </w:p>
    <w:p w14:paraId="28AB6911" w14:textId="77777777" w:rsidR="00675612" w:rsidRPr="0003689A" w:rsidRDefault="00675612" w:rsidP="00396FA6">
      <w:pPr>
        <w:pStyle w:val="Heading4"/>
        <w:rPr>
          <w:lang w:val="es-AR"/>
        </w:rPr>
      </w:pPr>
      <w:bookmarkStart w:id="386" w:name="_Toc68605553"/>
      <w:bookmarkStart w:id="387" w:name="_Toc472678269"/>
      <w:bookmarkStart w:id="388" w:name="_Toc228559010"/>
      <w:bookmarkStart w:id="389" w:name="_Toc109315747"/>
      <w:r w:rsidRPr="0067349A">
        <w:rPr>
          <w:bCs/>
          <w:lang w:val="es-US"/>
        </w:rPr>
        <w:t>Sección 10.1</w:t>
      </w:r>
      <w:r w:rsidRPr="0067349A">
        <w:rPr>
          <w:bCs/>
          <w:lang w:val="es-US"/>
        </w:rPr>
        <w:tab/>
        <w:t>Programas que ayudan a los miembros a utilizar los medicamentos en forma segura</w:t>
      </w:r>
      <w:bookmarkEnd w:id="386"/>
      <w:bookmarkEnd w:id="387"/>
      <w:bookmarkEnd w:id="388"/>
      <w:bookmarkEnd w:id="389"/>
    </w:p>
    <w:p w14:paraId="52EA8731" w14:textId="5E1B9171" w:rsidR="00675612" w:rsidRPr="0003689A" w:rsidRDefault="00675612" w:rsidP="002128C2">
      <w:pPr>
        <w:rPr>
          <w:lang w:val="es-AR"/>
        </w:rPr>
      </w:pPr>
      <w:r w:rsidRPr="0067349A">
        <w:rPr>
          <w:lang w:val="es-US"/>
        </w:rPr>
        <w:t xml:space="preserve">Llevamos a cabo revisiones sobre los usos de medicamentos para nuestros miembros para ayudarlos a asegurarse de que estén recibiendo una atención segura y adecuada. </w:t>
      </w:r>
    </w:p>
    <w:p w14:paraId="0A5150B9" w14:textId="77777777" w:rsidR="00675612" w:rsidRPr="0003689A" w:rsidRDefault="00675612" w:rsidP="002128C2">
      <w:pPr>
        <w:rPr>
          <w:lang w:val="es-AR"/>
        </w:rPr>
      </w:pPr>
      <w:r w:rsidRPr="0067349A">
        <w:rPr>
          <w:lang w:val="es-US"/>
        </w:rPr>
        <w:t xml:space="preserve">Hacemos una revisión cada vez que usted obtiene un medicamento con receta. También revisamos nuestros registros regularmente. Durante estas revisiones, buscamos problemas potenciales, como estos: </w:t>
      </w:r>
    </w:p>
    <w:p w14:paraId="6C928E97" w14:textId="77777777" w:rsidR="00675612" w:rsidRPr="0003689A" w:rsidRDefault="00675612" w:rsidP="004B0346">
      <w:pPr>
        <w:pStyle w:val="ListBullet"/>
        <w:rPr>
          <w:lang w:val="es-AR"/>
        </w:rPr>
      </w:pPr>
      <w:r w:rsidRPr="0067349A">
        <w:rPr>
          <w:lang w:val="es-US"/>
        </w:rPr>
        <w:t>Posibles errores en los medicamentos.</w:t>
      </w:r>
    </w:p>
    <w:p w14:paraId="4D751856" w14:textId="4C35A8AB" w:rsidR="00675612" w:rsidRPr="0003689A" w:rsidRDefault="00675612" w:rsidP="004B0346">
      <w:pPr>
        <w:pStyle w:val="ListBullet"/>
        <w:rPr>
          <w:lang w:val="es-AR"/>
        </w:rPr>
      </w:pPr>
      <w:r w:rsidRPr="0067349A">
        <w:rPr>
          <w:lang w:val="es-US"/>
        </w:rPr>
        <w:t>Medicamentos que pueden no ser necesarios porque está tomando otro medicamento para tratar la misma afección.</w:t>
      </w:r>
    </w:p>
    <w:p w14:paraId="20338139" w14:textId="77777777" w:rsidR="00675612" w:rsidRPr="0003689A" w:rsidRDefault="00675612" w:rsidP="004B0346">
      <w:pPr>
        <w:pStyle w:val="ListBullet"/>
        <w:rPr>
          <w:lang w:val="es-AR"/>
        </w:rPr>
      </w:pPr>
      <w:r w:rsidRPr="0067349A">
        <w:rPr>
          <w:lang w:val="es-US"/>
        </w:rPr>
        <w:t>Medicamentos que pueden no ser seguros o apropiados debido a su edad o sexo.</w:t>
      </w:r>
    </w:p>
    <w:p w14:paraId="72F12359" w14:textId="6CB52594" w:rsidR="00675612" w:rsidRPr="0003689A" w:rsidRDefault="00675612" w:rsidP="004B0346">
      <w:pPr>
        <w:pStyle w:val="ListBullet"/>
        <w:rPr>
          <w:lang w:val="es-AR"/>
        </w:rPr>
      </w:pPr>
      <w:r w:rsidRPr="0067349A">
        <w:rPr>
          <w:lang w:val="es-US"/>
        </w:rPr>
        <w:t>Ciertas combinaciones de medicamentos que podrían ha</w:t>
      </w:r>
      <w:r w:rsidR="005603D6" w:rsidRPr="0067349A">
        <w:rPr>
          <w:lang w:val="es-US"/>
        </w:rPr>
        <w:t>cerle daño si se toman al mismo </w:t>
      </w:r>
      <w:r w:rsidRPr="0067349A">
        <w:rPr>
          <w:lang w:val="es-US"/>
        </w:rPr>
        <w:t>tiempo.</w:t>
      </w:r>
    </w:p>
    <w:p w14:paraId="27E5FDA7" w14:textId="7A767885" w:rsidR="00675612" w:rsidRPr="0003689A" w:rsidRDefault="00675612" w:rsidP="004B0346">
      <w:pPr>
        <w:pStyle w:val="ListBullet"/>
        <w:rPr>
          <w:lang w:val="es-AR"/>
        </w:rPr>
      </w:pPr>
      <w:r w:rsidRPr="0067349A">
        <w:rPr>
          <w:lang w:val="es-US"/>
        </w:rPr>
        <w:lastRenderedPageBreak/>
        <w:t>Recetas para medicamentos que tienen ingredientes a los que usted es alérgico.</w:t>
      </w:r>
    </w:p>
    <w:p w14:paraId="3D40ADEF" w14:textId="77777777" w:rsidR="00675612" w:rsidRPr="0003689A" w:rsidRDefault="00675612" w:rsidP="004B0346">
      <w:pPr>
        <w:pStyle w:val="ListBullet"/>
        <w:rPr>
          <w:lang w:val="es-AR"/>
        </w:rPr>
      </w:pPr>
      <w:r w:rsidRPr="0067349A">
        <w:rPr>
          <w:lang w:val="es-US"/>
        </w:rPr>
        <w:t xml:space="preserve">Posibles errores en la cantidad (dosis) de un medicamento que esté tomando. </w:t>
      </w:r>
    </w:p>
    <w:p w14:paraId="755D817D" w14:textId="77777777" w:rsidR="00AA6412" w:rsidRPr="0003689A" w:rsidRDefault="00AA6412" w:rsidP="004B0346">
      <w:pPr>
        <w:pStyle w:val="ListBullet"/>
        <w:rPr>
          <w:lang w:val="es-AR"/>
        </w:rPr>
      </w:pPr>
      <w:r w:rsidRPr="0067349A">
        <w:rPr>
          <w:lang w:val="es-US"/>
        </w:rPr>
        <w:t>Cantidades inseguras de analgésicos opioides.</w:t>
      </w:r>
    </w:p>
    <w:p w14:paraId="1F3D862F" w14:textId="0539E6E5" w:rsidR="00675612" w:rsidRPr="0003689A" w:rsidRDefault="00675612" w:rsidP="00675612">
      <w:pPr>
        <w:autoSpaceDE w:val="0"/>
        <w:autoSpaceDN w:val="0"/>
        <w:adjustRightInd w:val="0"/>
        <w:spacing w:after="120"/>
        <w:rPr>
          <w:lang w:val="es-AR"/>
        </w:rPr>
      </w:pPr>
      <w:r w:rsidRPr="0067349A">
        <w:rPr>
          <w:lang w:val="es-US"/>
        </w:rPr>
        <w:t>Si detectamos un posible problema en su uso de los medicamentos, colaboraremos con su proveedor para corregir el problema.</w:t>
      </w:r>
      <w:bookmarkStart w:id="390" w:name="_1._Introduction"/>
      <w:bookmarkStart w:id="391" w:name="_1_Introduction_1"/>
      <w:bookmarkStart w:id="392" w:name="_6._Your_rights"/>
      <w:bookmarkStart w:id="393" w:name="_13._Definition_of"/>
      <w:bookmarkStart w:id="394" w:name="_14._Definition_of"/>
      <w:bookmarkStart w:id="395" w:name="_12._Helpful_Phone"/>
      <w:bookmarkStart w:id="396" w:name="_13._Helpful_Phone"/>
      <w:bookmarkStart w:id="397" w:name="_13_Definition_of"/>
      <w:bookmarkStart w:id="398" w:name="_12_Definition_of_Some_Words_Used_in"/>
      <w:bookmarkStart w:id="399" w:name="_11_Definition_of_Some_Words_Used_in"/>
      <w:bookmarkStart w:id="400" w:name="_12_Legal_Notices"/>
      <w:bookmarkStart w:id="401" w:name="_8._How_to"/>
      <w:bookmarkStart w:id="402" w:name="_Voluntarily_ending_your"/>
      <w:bookmarkStart w:id="403" w:name="_9._Getting_the"/>
      <w:bookmarkStart w:id="404" w:name="_9._Getting_the_1"/>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p w14:paraId="4D5967E9" w14:textId="77777777" w:rsidR="00637AC8" w:rsidRPr="0003689A" w:rsidRDefault="00637AC8" w:rsidP="001525AF">
      <w:pPr>
        <w:pStyle w:val="Heading4"/>
        <w:rPr>
          <w:lang w:val="es-AR"/>
        </w:rPr>
      </w:pPr>
      <w:bookmarkStart w:id="405" w:name="_Toc68605554"/>
      <w:r w:rsidRPr="0067349A">
        <w:rPr>
          <w:bCs/>
          <w:lang w:val="es-US"/>
        </w:rPr>
        <w:t>Sección 10.2</w:t>
      </w:r>
      <w:r w:rsidRPr="0067349A">
        <w:rPr>
          <w:bCs/>
          <w:lang w:val="es-US"/>
        </w:rPr>
        <w:tab/>
        <w:t>Programa de administración de medicamentos (DMP) para ayudar a los miembros a usar de manera segura los medicamentos opioides</w:t>
      </w:r>
      <w:bookmarkEnd w:id="405"/>
    </w:p>
    <w:p w14:paraId="68998B5E" w14:textId="160B8EAF" w:rsidR="003D500F" w:rsidRPr="0003689A" w:rsidRDefault="003D500F" w:rsidP="003D500F">
      <w:pPr>
        <w:autoSpaceDE w:val="0"/>
        <w:autoSpaceDN w:val="0"/>
        <w:adjustRightInd w:val="0"/>
        <w:spacing w:after="120"/>
        <w:rPr>
          <w:color w:val="221F1F"/>
          <w:lang w:val="es-AR"/>
        </w:rPr>
      </w:pPr>
      <w:r w:rsidRPr="0067349A">
        <w:rPr>
          <w:color w:val="221F1F"/>
          <w:lang w:val="es-US"/>
        </w:rPr>
        <w:t xml:space="preserve">Tenemos un programa que ayuda a garantizar que los miembros usen de manera segura los opioides con receta y otros medicamentos </w:t>
      </w:r>
      <w:bookmarkStart w:id="406" w:name="_Hlk71197444"/>
      <w:r w:rsidRPr="0067349A">
        <w:rPr>
          <w:color w:val="221F1F"/>
          <w:lang w:val="es-US"/>
        </w:rPr>
        <w:t>que son mal usados con frecuencia</w:t>
      </w:r>
      <w:bookmarkEnd w:id="406"/>
      <w:r w:rsidR="005603D6" w:rsidRPr="0067349A">
        <w:rPr>
          <w:color w:val="221F1F"/>
          <w:lang w:val="es-US"/>
        </w:rPr>
        <w:t>. Este programa se </w:t>
      </w:r>
      <w:r w:rsidRPr="0067349A">
        <w:rPr>
          <w:color w:val="221F1F"/>
          <w:lang w:val="es-US"/>
        </w:rPr>
        <w:t>llama Programa de administración de medicamentos (Dr</w:t>
      </w:r>
      <w:r w:rsidR="005603D6" w:rsidRPr="0067349A">
        <w:rPr>
          <w:color w:val="221F1F"/>
          <w:lang w:val="es-US"/>
        </w:rPr>
        <w:t>ug Management Program, DMP). Si </w:t>
      </w:r>
      <w:r w:rsidRPr="0067349A">
        <w:rPr>
          <w:color w:val="221F1F"/>
          <w:lang w:val="es-US"/>
        </w:rPr>
        <w:t xml:space="preserve">utiliza medicamentos opioides que obtiene de diferentes médicos o farmacias, o si tuvo una sobredosis reciente de opioides, podemos hablar con sus médicos para asegurarnos de que su uso de los medicamentos opioides sea apropiado y médicamente necesario. </w:t>
      </w:r>
      <w:bookmarkStart w:id="407" w:name="_Hlk513451206"/>
      <w:r w:rsidRPr="0067349A">
        <w:rPr>
          <w:color w:val="221F1F"/>
          <w:lang w:val="es-US"/>
        </w:rPr>
        <w:t xml:space="preserve">Trabajaremos junto con sus médicos y, si decidimos que su uso de los medicamentos opioides </w:t>
      </w:r>
      <w:r w:rsidRPr="0003689A">
        <w:rPr>
          <w:color w:val="0000FF"/>
          <w:lang w:val="es-AR"/>
        </w:rPr>
        <w:t>[</w:t>
      </w:r>
      <w:r w:rsidRPr="0003689A">
        <w:rPr>
          <w:i/>
          <w:iCs/>
          <w:color w:val="0000FF"/>
          <w:lang w:val="es-AR"/>
        </w:rPr>
        <w:t>insert if applicable:</w:t>
      </w:r>
      <w:r w:rsidR="005603D6" w:rsidRPr="0067349A">
        <w:rPr>
          <w:color w:val="0000FF"/>
          <w:lang w:val="es-US"/>
        </w:rPr>
        <w:t xml:space="preserve"> o </w:t>
      </w:r>
      <w:r w:rsidRPr="0067349A">
        <w:rPr>
          <w:color w:val="0000FF"/>
          <w:lang w:val="es-US"/>
        </w:rPr>
        <w:t xml:space="preserve">benzodiazepina] </w:t>
      </w:r>
      <w:r w:rsidRPr="0067349A">
        <w:rPr>
          <w:color w:val="221F1F"/>
          <w:lang w:val="es-US"/>
        </w:rPr>
        <w:t xml:space="preserve">con receta no es seguro, </w:t>
      </w:r>
      <w:bookmarkEnd w:id="407"/>
      <w:r w:rsidRPr="0067349A">
        <w:rPr>
          <w:color w:val="221F1F"/>
          <w:lang w:val="es-US"/>
        </w:rPr>
        <w:t>podemos limitar la manera en que obtiene esos medicamentos. Si lo ubicamos en nuestro DMP, las limitaciones pueden ser las siguientes:</w:t>
      </w:r>
    </w:p>
    <w:p w14:paraId="65848CF5" w14:textId="0E775ABF" w:rsidR="00637AC8" w:rsidRPr="0003689A" w:rsidRDefault="00637AC8" w:rsidP="00A26261">
      <w:pPr>
        <w:pStyle w:val="ListParagraph"/>
        <w:numPr>
          <w:ilvl w:val="0"/>
          <w:numId w:val="18"/>
        </w:numPr>
        <w:autoSpaceDE w:val="0"/>
        <w:autoSpaceDN w:val="0"/>
        <w:adjustRightInd w:val="0"/>
        <w:spacing w:after="120"/>
        <w:rPr>
          <w:color w:val="221F1F"/>
          <w:lang w:val="es-AR"/>
        </w:rPr>
      </w:pPr>
      <w:r w:rsidRPr="0067349A">
        <w:rPr>
          <w:color w:val="221F1F"/>
          <w:lang w:val="es-US"/>
        </w:rPr>
        <w:t xml:space="preserve">Solicitarle que obtenga todos sus medicamentos opioides </w:t>
      </w:r>
      <w:r w:rsidRPr="0003689A">
        <w:rPr>
          <w:color w:val="0000FF"/>
          <w:lang w:val="es-AR"/>
        </w:rPr>
        <w:t>[</w:t>
      </w:r>
      <w:r w:rsidRPr="0003689A">
        <w:rPr>
          <w:i/>
          <w:iCs/>
          <w:color w:val="0000FF"/>
          <w:lang w:val="es-AR"/>
        </w:rPr>
        <w:t>insert if applicable</w:t>
      </w:r>
      <w:r w:rsidRPr="0067349A">
        <w:rPr>
          <w:i/>
          <w:iCs/>
          <w:color w:val="0000FF"/>
          <w:lang w:val="es-US"/>
        </w:rPr>
        <w:t>:</w:t>
      </w:r>
      <w:r w:rsidR="005603D6" w:rsidRPr="0067349A">
        <w:rPr>
          <w:color w:val="0000FF"/>
          <w:lang w:val="es-US"/>
        </w:rPr>
        <w:t xml:space="preserve"> o </w:t>
      </w:r>
      <w:r w:rsidRPr="0067349A">
        <w:rPr>
          <w:color w:val="0000FF"/>
          <w:lang w:val="es-US"/>
        </w:rPr>
        <w:t xml:space="preserve">benzodiazepina] </w:t>
      </w:r>
      <w:r w:rsidRPr="0067349A">
        <w:rPr>
          <w:color w:val="221F1F"/>
          <w:lang w:val="es-US"/>
        </w:rPr>
        <w:t>con receta en determinadas farmacias.</w:t>
      </w:r>
    </w:p>
    <w:p w14:paraId="29207DDA" w14:textId="50F4E1A6" w:rsidR="00637AC8" w:rsidRPr="0003689A" w:rsidRDefault="00637AC8" w:rsidP="00A26261">
      <w:pPr>
        <w:pStyle w:val="ListParagraph"/>
        <w:numPr>
          <w:ilvl w:val="0"/>
          <w:numId w:val="18"/>
        </w:numPr>
        <w:autoSpaceDE w:val="0"/>
        <w:autoSpaceDN w:val="0"/>
        <w:adjustRightInd w:val="0"/>
        <w:spacing w:after="120"/>
        <w:rPr>
          <w:color w:val="221F1F"/>
          <w:lang w:val="es-AR"/>
        </w:rPr>
      </w:pPr>
      <w:r w:rsidRPr="0067349A">
        <w:rPr>
          <w:color w:val="221F1F"/>
          <w:lang w:val="es-US"/>
        </w:rPr>
        <w:t xml:space="preserve">Solicitarle que obtenga todos sus medicamentos opioides </w:t>
      </w:r>
      <w:r w:rsidRPr="0067349A">
        <w:rPr>
          <w:color w:val="0000FF"/>
          <w:lang w:val="es-US"/>
        </w:rPr>
        <w:t>[</w:t>
      </w:r>
      <w:r w:rsidRPr="0003689A">
        <w:rPr>
          <w:i/>
          <w:iCs/>
          <w:color w:val="0000FF"/>
          <w:lang w:val="es-AR"/>
        </w:rPr>
        <w:t>insert if applicable</w:t>
      </w:r>
      <w:r w:rsidR="005603D6" w:rsidRPr="0067349A">
        <w:rPr>
          <w:color w:val="0000FF"/>
          <w:lang w:val="es-US"/>
        </w:rPr>
        <w:t>: o </w:t>
      </w:r>
      <w:r w:rsidRPr="0067349A">
        <w:rPr>
          <w:color w:val="0000FF"/>
          <w:lang w:val="es-US"/>
        </w:rPr>
        <w:t xml:space="preserve">benzodiazepina] </w:t>
      </w:r>
      <w:r w:rsidRPr="0067349A">
        <w:rPr>
          <w:color w:val="221F1F"/>
          <w:lang w:val="es-US"/>
        </w:rPr>
        <w:t>con receta de determinados médicos.</w:t>
      </w:r>
    </w:p>
    <w:p w14:paraId="5E88EEC8" w14:textId="77777777" w:rsidR="00637AC8" w:rsidRPr="0003689A" w:rsidRDefault="00637AC8" w:rsidP="00A26261">
      <w:pPr>
        <w:pStyle w:val="ListParagraph"/>
        <w:numPr>
          <w:ilvl w:val="0"/>
          <w:numId w:val="18"/>
        </w:numPr>
        <w:autoSpaceDE w:val="0"/>
        <w:autoSpaceDN w:val="0"/>
        <w:adjustRightInd w:val="0"/>
        <w:spacing w:after="120"/>
        <w:rPr>
          <w:color w:val="221F1F"/>
          <w:lang w:val="es-AR"/>
        </w:rPr>
      </w:pPr>
      <w:r w:rsidRPr="0067349A">
        <w:rPr>
          <w:color w:val="221F1F"/>
          <w:lang w:val="es-US"/>
        </w:rPr>
        <w:t xml:space="preserve">Limitar la cantidad de medicamentos opioides </w:t>
      </w:r>
      <w:r w:rsidRPr="0003689A">
        <w:rPr>
          <w:color w:val="0000FF"/>
          <w:lang w:val="es-AR"/>
        </w:rPr>
        <w:t>[</w:t>
      </w:r>
      <w:r w:rsidRPr="0003689A">
        <w:rPr>
          <w:i/>
          <w:iCs/>
          <w:color w:val="0000FF"/>
          <w:lang w:val="es-AR"/>
        </w:rPr>
        <w:t>insert if applicable:</w:t>
      </w:r>
      <w:r w:rsidRPr="0067349A">
        <w:rPr>
          <w:color w:val="0000FF"/>
          <w:lang w:val="es-US"/>
        </w:rPr>
        <w:t xml:space="preserve"> o benzodiazepina]</w:t>
      </w:r>
      <w:r w:rsidRPr="0067349A">
        <w:rPr>
          <w:color w:val="221F1F"/>
          <w:lang w:val="es-US"/>
        </w:rPr>
        <w:t xml:space="preserve"> que cubriremos para usted.</w:t>
      </w:r>
    </w:p>
    <w:p w14:paraId="463D5FA6" w14:textId="7DD6332C" w:rsidR="003D500F" w:rsidRPr="0003689A" w:rsidRDefault="003D500F" w:rsidP="003D500F">
      <w:pPr>
        <w:autoSpaceDE w:val="0"/>
        <w:autoSpaceDN w:val="0"/>
        <w:adjustRightInd w:val="0"/>
        <w:spacing w:after="120"/>
        <w:rPr>
          <w:color w:val="221F1F"/>
          <w:lang w:val="es-AR"/>
        </w:rPr>
      </w:pPr>
      <w:r w:rsidRPr="0067349A">
        <w:rPr>
          <w:color w:val="221F1F"/>
          <w:lang w:val="es-US"/>
        </w:rPr>
        <w:t xml:space="preserve">Si planeamos limitar cómo puede obtener estos medicamentos o cuánto puede obtener, le enviaremos una carta por adelantado. La carta explicará las limitaciones que consideramos que debemos aplicar a su caso. Tendrá la oportunidad de informarnos qué médicos o farmacias prefiere usar, </w:t>
      </w:r>
      <w:r w:rsidRPr="0067349A">
        <w:rPr>
          <w:color w:val="000000"/>
          <w:lang w:val="es-US"/>
        </w:rPr>
        <w:t>y brindarnos cualquier otra información que considere que es importante que conozcamos</w:t>
      </w:r>
      <w:r w:rsidRPr="0067349A">
        <w:rPr>
          <w:color w:val="221F1F"/>
          <w:lang w:val="es-US"/>
        </w:rPr>
        <w:t xml:space="preserve">. Después de que haya tenido la oportunidad de responder, si decidimos limitar su cobertura para estos medicamentos, le enviaremos otra carta en la que se confirme la limitación. Si considera que nos hemos equivocado o no está de acuerdo con nuestra determinación o con respecto a la limitación que impusimos, usted y la persona autorizada a dar recetas tienen derecho a presentar una apelación. </w:t>
      </w:r>
      <w:r w:rsidRPr="0067349A">
        <w:rPr>
          <w:lang w:val="es-US"/>
        </w:rPr>
        <w:t xml:space="preserve">Si presenta una apelación, revisaremos su caso y le comunicaremos una decisión. </w:t>
      </w:r>
      <w:r w:rsidRPr="0067349A">
        <w:rPr>
          <w:color w:val="333333"/>
          <w:lang w:val="es-US"/>
        </w:rPr>
        <w:t xml:space="preserve">Si seguimos denegando cualquier parte de su solicitud relacionada con las limitaciones que se aplican a su acceso a los medicamentos, automáticamente le enviaremos su caso a un revisor independiente fuera de nuestro plan. </w:t>
      </w:r>
      <w:r w:rsidRPr="0067349A">
        <w:rPr>
          <w:color w:val="221F1F"/>
          <w:lang w:val="es-US"/>
        </w:rPr>
        <w:t>Para obtener información sobre cómo presentar una apelación, consulte el Capítulo </w:t>
      </w:r>
      <w:r w:rsidR="00C94FDF">
        <w:rPr>
          <w:color w:val="221F1F"/>
          <w:lang w:val="es-US"/>
        </w:rPr>
        <w:t>7</w:t>
      </w:r>
      <w:r w:rsidRPr="0067349A">
        <w:rPr>
          <w:color w:val="221F1F"/>
          <w:lang w:val="es-US"/>
        </w:rPr>
        <w:t xml:space="preserve">. </w:t>
      </w:r>
    </w:p>
    <w:p w14:paraId="0684B23B" w14:textId="6BA1CB66" w:rsidR="00637AC8" w:rsidRPr="0003689A" w:rsidRDefault="003D500F" w:rsidP="00675612">
      <w:pPr>
        <w:autoSpaceDE w:val="0"/>
        <w:autoSpaceDN w:val="0"/>
        <w:adjustRightInd w:val="0"/>
        <w:spacing w:after="120"/>
        <w:rPr>
          <w:lang w:val="es-AR"/>
        </w:rPr>
      </w:pPr>
      <w:r w:rsidRPr="0067349A">
        <w:rPr>
          <w:color w:val="221F1F"/>
          <w:lang w:val="es-US"/>
        </w:rPr>
        <w:t>No se lo colocará en un DMP si usted tiene determinadas afecciones, como dolor relacionado con un cáncer activo o enfermedad de células falciformes, o si recibe at</w:t>
      </w:r>
      <w:r w:rsidR="005603D6" w:rsidRPr="0067349A">
        <w:rPr>
          <w:color w:val="221F1F"/>
          <w:lang w:val="es-US"/>
        </w:rPr>
        <w:t>ención en un hospicio, paliativa</w:t>
      </w:r>
      <w:r w:rsidRPr="0067349A">
        <w:rPr>
          <w:color w:val="221F1F"/>
          <w:lang w:val="es-US"/>
        </w:rPr>
        <w:t xml:space="preserve"> o de final de vida, o vive en un centro de atención a largo plazo.</w:t>
      </w:r>
    </w:p>
    <w:p w14:paraId="2BB628EC" w14:textId="1CF96145" w:rsidR="00675612" w:rsidRPr="0003689A" w:rsidRDefault="00637AC8" w:rsidP="006A1711">
      <w:pPr>
        <w:pStyle w:val="Heading4"/>
        <w:rPr>
          <w:color w:val="0000FF"/>
          <w:lang w:val="es-AR"/>
        </w:rPr>
      </w:pPr>
      <w:bookmarkStart w:id="408" w:name="_Toc228559011"/>
      <w:bookmarkStart w:id="409" w:name="_Toc109315748"/>
      <w:bookmarkStart w:id="410" w:name="_Toc68605555"/>
      <w:bookmarkStart w:id="411" w:name="_Toc472678270"/>
      <w:r w:rsidRPr="0067349A">
        <w:rPr>
          <w:bCs/>
          <w:lang w:val="es-US"/>
        </w:rPr>
        <w:lastRenderedPageBreak/>
        <w:t>Sección 10.3</w:t>
      </w:r>
      <w:r w:rsidRPr="0067349A">
        <w:rPr>
          <w:bCs/>
          <w:lang w:val="es-US"/>
        </w:rPr>
        <w:tab/>
      </w:r>
      <w:bookmarkEnd w:id="408"/>
      <w:bookmarkEnd w:id="409"/>
      <w:r w:rsidRPr="0067349A">
        <w:rPr>
          <w:bCs/>
          <w:lang w:val="es-US"/>
        </w:rPr>
        <w:t xml:space="preserve">Programa de manejo del tratamiento farmacológico (Medication Therapy Management, MTM) </w:t>
      </w:r>
      <w:r w:rsidRPr="0003689A">
        <w:rPr>
          <w:bCs/>
          <w:color w:val="0000FF"/>
          <w:lang w:val="es-AR"/>
        </w:rPr>
        <w:t>[</w:t>
      </w:r>
      <w:r w:rsidRPr="0003689A">
        <w:rPr>
          <w:b w:val="0"/>
          <w:i/>
          <w:iCs/>
          <w:color w:val="0000FF"/>
          <w:lang w:val="es-AR"/>
        </w:rPr>
        <w:t>insert if plan has other medication management programs</w:t>
      </w:r>
      <w:r w:rsidRPr="0003689A">
        <w:rPr>
          <w:b w:val="0"/>
          <w:color w:val="0000FF"/>
          <w:lang w:val="es-AR"/>
        </w:rPr>
        <w:t xml:space="preserve"> “</w:t>
      </w:r>
      <w:r w:rsidR="000E2488" w:rsidRPr="0067349A">
        <w:rPr>
          <w:bCs/>
          <w:color w:val="0000FF"/>
          <w:lang w:val="es-AR"/>
        </w:rPr>
        <w:t>y otro(s)</w:t>
      </w:r>
      <w:r w:rsidRPr="0003689A">
        <w:rPr>
          <w:b w:val="0"/>
          <w:color w:val="0000FF"/>
          <w:lang w:val="es-AR"/>
        </w:rPr>
        <w:t>”]</w:t>
      </w:r>
      <w:r w:rsidRPr="0067349A">
        <w:rPr>
          <w:b w:val="0"/>
          <w:lang w:val="es-US"/>
        </w:rPr>
        <w:t xml:space="preserve"> </w:t>
      </w:r>
      <w:r w:rsidRPr="0067349A">
        <w:rPr>
          <w:bCs/>
          <w:lang w:val="es-US"/>
        </w:rPr>
        <w:t>programa</w:t>
      </w:r>
      <w:r w:rsidR="00C47E60" w:rsidRPr="0067349A">
        <w:rPr>
          <w:bCs/>
          <w:lang w:val="es-US"/>
        </w:rPr>
        <w:t>(s)</w:t>
      </w:r>
      <w:r w:rsidRPr="0067349A">
        <w:rPr>
          <w:b w:val="0"/>
          <w:lang w:val="es-US"/>
        </w:rPr>
        <w:t xml:space="preserve"> </w:t>
      </w:r>
      <w:r w:rsidRPr="0067349A">
        <w:rPr>
          <w:b w:val="0"/>
          <w:color w:val="0000FF"/>
          <w:lang w:val="es-US"/>
        </w:rPr>
        <w:t>[</w:t>
      </w:r>
      <w:r w:rsidRPr="0003689A">
        <w:rPr>
          <w:b w:val="0"/>
          <w:i/>
          <w:iCs/>
          <w:color w:val="0000FF"/>
          <w:lang w:val="es-AR"/>
        </w:rPr>
        <w:t>insert if</w:t>
      </w:r>
      <w:r w:rsidRPr="0003689A">
        <w:rPr>
          <w:b w:val="0"/>
          <w:color w:val="0000FF"/>
          <w:lang w:val="es-AR"/>
        </w:rPr>
        <w:t xml:space="preserve"> </w:t>
      </w:r>
      <w:r w:rsidRPr="0003689A">
        <w:rPr>
          <w:b w:val="0"/>
          <w:i/>
          <w:iCs/>
          <w:color w:val="0000FF"/>
          <w:lang w:val="es-AR"/>
        </w:rPr>
        <w:t>applicable</w:t>
      </w:r>
      <w:r w:rsidRPr="0003689A">
        <w:rPr>
          <w:b w:val="0"/>
          <w:color w:val="0000FF"/>
          <w:lang w:val="es-AR"/>
        </w:rPr>
        <w:t xml:space="preserve"> “</w:t>
      </w:r>
      <w:r w:rsidRPr="0003689A">
        <w:rPr>
          <w:bCs/>
          <w:color w:val="0000FF"/>
          <w:lang w:val="es-AR"/>
        </w:rPr>
        <w:t>s</w:t>
      </w:r>
      <w:r w:rsidRPr="0003689A">
        <w:rPr>
          <w:b w:val="0"/>
          <w:color w:val="0000FF"/>
          <w:lang w:val="es-AR"/>
        </w:rPr>
        <w:t>”]</w:t>
      </w:r>
      <w:r w:rsidRPr="0067349A">
        <w:rPr>
          <w:bCs/>
          <w:lang w:val="es-US"/>
        </w:rPr>
        <w:t xml:space="preserve"> para ayudar a los miembros a administrar sus medicamentos</w:t>
      </w:r>
      <w:bookmarkEnd w:id="410"/>
      <w:bookmarkEnd w:id="411"/>
      <w:r w:rsidRPr="0067349A">
        <w:rPr>
          <w:bCs/>
          <w:lang w:val="es-US"/>
        </w:rPr>
        <w:t xml:space="preserve"> </w:t>
      </w:r>
    </w:p>
    <w:p w14:paraId="6DC66A9D" w14:textId="2F265719" w:rsidR="00BE426C" w:rsidRPr="0003689A" w:rsidRDefault="00BE426C" w:rsidP="00BE426C">
      <w:pPr>
        <w:spacing w:before="360" w:beforeAutospacing="0"/>
        <w:rPr>
          <w:lang w:val="es-AR"/>
        </w:rPr>
      </w:pPr>
      <w:r w:rsidRPr="0067349A">
        <w:rPr>
          <w:lang w:val="es-US"/>
        </w:rPr>
        <w:t xml:space="preserve">Tenemos un programa </w:t>
      </w:r>
      <w:r w:rsidR="00C47E60" w:rsidRPr="0003689A">
        <w:rPr>
          <w:i/>
          <w:iCs/>
          <w:color w:val="0000FF"/>
          <w:lang w:val="es-AR"/>
        </w:rPr>
        <w:t>[delete “un</w:t>
      </w:r>
      <w:r w:rsidRPr="0003689A">
        <w:rPr>
          <w:i/>
          <w:iCs/>
          <w:color w:val="0000FF"/>
          <w:lang w:val="es-AR"/>
        </w:rPr>
        <w:t>” and insert “program</w:t>
      </w:r>
      <w:r w:rsidR="00C47E60" w:rsidRPr="0003689A">
        <w:rPr>
          <w:i/>
          <w:iCs/>
          <w:color w:val="0000FF"/>
          <w:lang w:val="es-AR"/>
        </w:rPr>
        <w:t>a</w:t>
      </w:r>
      <w:r w:rsidRPr="0003689A">
        <w:rPr>
          <w:i/>
          <w:iCs/>
          <w:color w:val="0000FF"/>
          <w:lang w:val="es-AR"/>
        </w:rPr>
        <w:t>s”</w:t>
      </w:r>
      <w:r w:rsidRPr="0067349A">
        <w:rPr>
          <w:color w:val="0000FF"/>
          <w:lang w:val="es-US"/>
        </w:rPr>
        <w:t xml:space="preserve"> </w:t>
      </w:r>
      <w:r w:rsidRPr="0003689A">
        <w:rPr>
          <w:i/>
          <w:iCs/>
          <w:color w:val="0000FF"/>
          <w:lang w:val="es-AR"/>
        </w:rPr>
        <w:t>if plan has other medication management programs</w:t>
      </w:r>
      <w:r w:rsidRPr="0003689A">
        <w:rPr>
          <w:color w:val="0000FF"/>
          <w:lang w:val="es-AR"/>
        </w:rPr>
        <w:t>]</w:t>
      </w:r>
      <w:r w:rsidRPr="0067349A">
        <w:rPr>
          <w:color w:val="0000FF"/>
          <w:lang w:val="es-US"/>
        </w:rPr>
        <w:t xml:space="preserve"> </w:t>
      </w:r>
      <w:r w:rsidRPr="0067349A">
        <w:rPr>
          <w:lang w:val="es-US"/>
        </w:rPr>
        <w:t>que puede ayudar a nuestros miembros con necesidades de salud complejas.</w:t>
      </w:r>
      <w:bookmarkStart w:id="412" w:name="_Hlk71197651"/>
      <w:r w:rsidRPr="0067349A">
        <w:rPr>
          <w:lang w:val="es-US"/>
        </w:rPr>
        <w:t xml:space="preserve"> Nuestro </w:t>
      </w:r>
      <w:r w:rsidRPr="0003689A">
        <w:rPr>
          <w:color w:val="0000FF"/>
          <w:lang w:val="es-US"/>
        </w:rPr>
        <w:t>[</w:t>
      </w:r>
      <w:r w:rsidRPr="0003689A">
        <w:rPr>
          <w:i/>
          <w:iCs/>
          <w:color w:val="0000FF"/>
          <w:lang w:val="es-US"/>
        </w:rPr>
        <w:t>if applicable replace:</w:t>
      </w:r>
      <w:r w:rsidRPr="0067349A">
        <w:rPr>
          <w:i/>
          <w:iCs/>
          <w:color w:val="0000FF"/>
          <w:lang w:val="es-US"/>
        </w:rPr>
        <w:t xml:space="preserve"> </w:t>
      </w:r>
      <w:r w:rsidRPr="0067349A">
        <w:rPr>
          <w:color w:val="0000FF"/>
          <w:lang w:val="es-US"/>
        </w:rPr>
        <w:t>“Nuestro” with “Un”]</w:t>
      </w:r>
      <w:r w:rsidRPr="0067349A">
        <w:rPr>
          <w:lang w:val="es-US"/>
        </w:rPr>
        <w:t xml:space="preserve"> programa se denomina Programa de manejo del tratamiento farmacológico (Medication Therapy Management, MTM). Este</w:t>
      </w:r>
      <w:bookmarkEnd w:id="412"/>
      <w:r w:rsidRPr="0067349A">
        <w:rPr>
          <w:lang w:val="es-US"/>
        </w:rPr>
        <w:t xml:space="preserve"> programa es voluntario y gratuito </w:t>
      </w:r>
      <w:r w:rsidRPr="0067349A">
        <w:rPr>
          <w:color w:val="0000FF"/>
          <w:lang w:val="es-US"/>
        </w:rPr>
        <w:t>[</w:t>
      </w:r>
      <w:r w:rsidRPr="0003689A">
        <w:rPr>
          <w:i/>
          <w:iCs/>
          <w:color w:val="0000FF"/>
          <w:lang w:val="es-AR"/>
        </w:rPr>
        <w:t>if applicable replace with</w:t>
      </w:r>
      <w:r w:rsidR="00774876" w:rsidRPr="0067349A">
        <w:rPr>
          <w:i/>
          <w:iCs/>
          <w:color w:val="0000FF"/>
          <w:lang w:val="es-US"/>
        </w:rPr>
        <w:t xml:space="preserve">: </w:t>
      </w:r>
      <w:r w:rsidR="00774876" w:rsidRPr="0067349A">
        <w:rPr>
          <w:color w:val="0000FF"/>
          <w:lang w:val="es-US"/>
        </w:rPr>
        <w:t>“</w:t>
      </w:r>
      <w:r w:rsidRPr="0067349A">
        <w:rPr>
          <w:color w:val="0000FF"/>
          <w:lang w:val="es-US"/>
        </w:rPr>
        <w:t>Estos programas son</w:t>
      </w:r>
      <w:r w:rsidR="00332DA4">
        <w:rPr>
          <w:color w:val="0000FF"/>
          <w:lang w:val="es-US"/>
        </w:rPr>
        <w:t xml:space="preserve"> </w:t>
      </w:r>
      <w:r w:rsidR="00332DA4" w:rsidRPr="0067349A">
        <w:rPr>
          <w:color w:val="0000FF"/>
          <w:lang w:val="es-US"/>
        </w:rPr>
        <w:t>voluntarios y gratuitos</w:t>
      </w:r>
      <w:r w:rsidR="007E7E0D" w:rsidRPr="0067349A">
        <w:rPr>
          <w:color w:val="0000FF"/>
          <w:lang w:val="es-US"/>
        </w:rPr>
        <w:t>”]</w:t>
      </w:r>
      <w:r w:rsidRPr="0067349A">
        <w:rPr>
          <w:lang w:val="es-US"/>
        </w:rPr>
        <w:t xml:space="preserve">. Un equipo de farmacéuticos y médicos desarrollaron el programa </w:t>
      </w:r>
      <w:r w:rsidRPr="0067349A">
        <w:rPr>
          <w:color w:val="0000FF"/>
          <w:lang w:val="es-US"/>
        </w:rPr>
        <w:t>[</w:t>
      </w:r>
      <w:r w:rsidRPr="0003689A">
        <w:rPr>
          <w:i/>
          <w:iCs/>
          <w:color w:val="0000FF"/>
          <w:lang w:val="es-AR"/>
        </w:rPr>
        <w:t>insert if</w:t>
      </w:r>
      <w:r w:rsidRPr="0003689A">
        <w:rPr>
          <w:color w:val="0000FF"/>
          <w:lang w:val="es-AR"/>
        </w:rPr>
        <w:t xml:space="preserve"> </w:t>
      </w:r>
      <w:r w:rsidRPr="0003689A">
        <w:rPr>
          <w:i/>
          <w:iCs/>
          <w:color w:val="0000FF"/>
          <w:lang w:val="es-AR"/>
        </w:rPr>
        <w:t>applicable</w:t>
      </w:r>
      <w:r w:rsidRPr="0003689A">
        <w:rPr>
          <w:color w:val="0000FF"/>
          <w:lang w:val="es-AR"/>
        </w:rPr>
        <w:t xml:space="preserve"> </w:t>
      </w:r>
      <w:r w:rsidRPr="0067349A">
        <w:rPr>
          <w:color w:val="0000FF"/>
          <w:lang w:val="es-US"/>
        </w:rPr>
        <w:t>“s”</w:t>
      </w:r>
      <w:r w:rsidRPr="0003689A">
        <w:rPr>
          <w:color w:val="0000FF"/>
          <w:lang w:val="es-AR"/>
        </w:rPr>
        <w:t>]</w:t>
      </w:r>
      <w:r w:rsidRPr="0067349A">
        <w:rPr>
          <w:color w:val="0000FF"/>
          <w:lang w:val="es-US"/>
        </w:rPr>
        <w:t xml:space="preserve"> </w:t>
      </w:r>
      <w:r w:rsidRPr="0067349A">
        <w:rPr>
          <w:lang w:val="es-US"/>
        </w:rPr>
        <w:t xml:space="preserve">para nosotros para ayudar a garantizar que nuestros miembros aprovechen al máximo el beneficio de los medicamentos que toman. </w:t>
      </w:r>
    </w:p>
    <w:p w14:paraId="6FF50603" w14:textId="15B5A8B4" w:rsidR="00BE426C" w:rsidRPr="0003689A" w:rsidRDefault="00BE426C" w:rsidP="00BE426C">
      <w:pPr>
        <w:spacing w:after="120"/>
        <w:rPr>
          <w:lang w:val="es-AR"/>
        </w:rPr>
      </w:pPr>
      <w:r w:rsidRPr="0067349A">
        <w:rPr>
          <w:lang w:val="es-US"/>
        </w:rPr>
        <w:t>Algunos miembros que toman medicamentos para diferentes condiciones médicas y tienen altos costos de medicamentos</w:t>
      </w:r>
      <w:r w:rsidR="00C94FDF">
        <w:rPr>
          <w:lang w:val="es-US"/>
        </w:rPr>
        <w:t>,</w:t>
      </w:r>
      <w:r w:rsidRPr="0067349A">
        <w:rPr>
          <w:lang w:val="es-US"/>
        </w:rPr>
        <w:t xml:space="preserve"> o que están en un DMP para que los ayude a utilizar sus opioides de forma segura, pueden obtener los servicios de un Programa de MTM. Un farmacéutico u otro profesional de la salud llevará a cabo una revisión integral de sus medicamentos. Durante la revisión, puede hablar sobre sus medicamentos, los costos o cualquier problema o pregunta que tenga sobre sus medicamentos con receta y de venta libre. Recibirá un resumen escrito que tiene una lista de tareas recomendadas que incluye los pasos que debe seguir para obtener los mejores resultados de sus medicamentos. También obtendrá una lista de medicamentos que incluirá todos los medicamentos que está tomando, cuánto debería tomar, el momento donde debería tomarlos y la razón por la que los está tomando. Además, los miembros del programa de MTM recibirán información sobre la eliminación segura de medicamentos recetados que sean sustancias controladas. </w:t>
      </w:r>
    </w:p>
    <w:p w14:paraId="25F4A065" w14:textId="565DF45B" w:rsidR="00BE426C" w:rsidRPr="0003689A" w:rsidRDefault="00BE426C" w:rsidP="00BE426C">
      <w:pPr>
        <w:spacing w:after="120"/>
        <w:rPr>
          <w:lang w:val="es-AR"/>
        </w:rPr>
      </w:pPr>
      <w:r w:rsidRPr="0067349A">
        <w:rPr>
          <w:lang w:val="es-US"/>
        </w:rPr>
        <w:t>Es una buena idea hablar con su médico sobre los pasos a seguir recomendados y su lista de medicamentos. Lleve el resumen con usted a su consulta o en cualquier momento que hable con sus médicos, farmacéuticos y otros proveedores de atención médica. También tenga su lista de medicamentos actualizada y llévela con usted (por ejemplo, con su identificación) si concurre al hospital o a la sala de emergencias.</w:t>
      </w:r>
    </w:p>
    <w:p w14:paraId="37B0814A" w14:textId="3CF4D02D" w:rsidR="00185320" w:rsidRPr="0003689A" w:rsidRDefault="00675612" w:rsidP="00675612">
      <w:pPr>
        <w:spacing w:after="120"/>
        <w:rPr>
          <w:lang w:val="es-AR"/>
        </w:rPr>
      </w:pPr>
      <w:r w:rsidRPr="0067349A">
        <w:rPr>
          <w:lang w:val="es-US"/>
        </w:rPr>
        <w:t xml:space="preserve">Si tenemos un programa que se adapte a sus necesidades, lo inscribiremos automáticamente en él y le enviaremos la información. Si usted decide no participar, notifíquelo y retiraremos su participación. Si tiene preguntas sobre este programa </w:t>
      </w:r>
      <w:r w:rsidRPr="0003689A">
        <w:rPr>
          <w:color w:val="0000FF"/>
          <w:lang w:val="es-AR"/>
        </w:rPr>
        <w:t>[</w:t>
      </w:r>
      <w:r w:rsidRPr="0003689A">
        <w:rPr>
          <w:i/>
          <w:iCs/>
          <w:color w:val="0000FF"/>
          <w:lang w:val="es-AR"/>
        </w:rPr>
        <w:t>if applicable replace with:</w:t>
      </w:r>
      <w:r w:rsidR="007E7E0D" w:rsidRPr="0003689A">
        <w:rPr>
          <w:i/>
          <w:iCs/>
          <w:color w:val="0000FF"/>
          <w:lang w:val="es-AR"/>
        </w:rPr>
        <w:t xml:space="preserve"> </w:t>
      </w:r>
      <w:r w:rsidRPr="0067349A">
        <w:rPr>
          <w:color w:val="0000FF"/>
          <w:lang w:val="es-US"/>
        </w:rPr>
        <w:t>“estos programas”]</w:t>
      </w:r>
      <w:r w:rsidRPr="0067349A">
        <w:rPr>
          <w:lang w:val="es-US"/>
        </w:rPr>
        <w:t>, comuníquese con Servicios para los miembros.</w:t>
      </w:r>
      <w:bookmarkEnd w:id="218"/>
    </w:p>
    <w:p w14:paraId="5B989D8A" w14:textId="77777777" w:rsidR="00185320" w:rsidRPr="0003689A" w:rsidRDefault="00185320" w:rsidP="00675612">
      <w:pPr>
        <w:spacing w:after="120"/>
        <w:rPr>
          <w:szCs w:val="26"/>
          <w:lang w:val="es-AR"/>
        </w:rPr>
        <w:sectPr w:rsidR="00185320" w:rsidRPr="0003689A" w:rsidSect="000E4518">
          <w:headerReference w:type="default" r:id="rId26"/>
          <w:footerReference w:type="even" r:id="rId27"/>
          <w:headerReference w:type="first" r:id="rId28"/>
          <w:endnotePr>
            <w:numFmt w:val="decimal"/>
          </w:endnotePr>
          <w:pgSz w:w="12240" w:h="15840" w:code="1"/>
          <w:pgMar w:top="1440" w:right="1440" w:bottom="1152" w:left="1440" w:header="619" w:footer="720" w:gutter="0"/>
          <w:cols w:space="720"/>
          <w:titlePg/>
          <w:docGrid w:linePitch="360"/>
        </w:sectPr>
      </w:pPr>
    </w:p>
    <w:p w14:paraId="08E0A249" w14:textId="77777777" w:rsidR="004B0346" w:rsidRPr="0003689A" w:rsidRDefault="004B0346" w:rsidP="004B0346">
      <w:pPr>
        <w:rPr>
          <w:lang w:val="es-AR"/>
        </w:rPr>
      </w:pPr>
      <w:bookmarkStart w:id="413" w:name="_Toc110614053"/>
      <w:bookmarkStart w:id="414" w:name="s4"/>
    </w:p>
    <w:p w14:paraId="217EC220" w14:textId="1B0287A0" w:rsidR="004B0346" w:rsidRPr="0003689A" w:rsidRDefault="001E28A9" w:rsidP="00C61375">
      <w:pPr>
        <w:pStyle w:val="Heading2"/>
        <w:rPr>
          <w:i/>
          <w:iCs w:val="0"/>
          <w:sz w:val="56"/>
          <w:szCs w:val="24"/>
          <w:lang w:val="es-AR"/>
        </w:rPr>
      </w:pPr>
      <w:bookmarkStart w:id="415" w:name="_Toc102341986"/>
      <w:bookmarkStart w:id="416" w:name="_Toc111208770"/>
      <w:r w:rsidRPr="0067349A">
        <w:rPr>
          <w:bCs w:val="0"/>
          <w:iCs w:val="0"/>
          <w:lang w:val="es-US"/>
        </w:rPr>
        <w:t>CAPÍTULO 4</w:t>
      </w:r>
      <w:r w:rsidR="00D613CA" w:rsidRPr="0067349A">
        <w:rPr>
          <w:bCs w:val="0"/>
          <w:iCs w:val="0"/>
          <w:lang w:val="es-US"/>
        </w:rPr>
        <w:t>:</w:t>
      </w:r>
      <w:r w:rsidRPr="0067349A">
        <w:rPr>
          <w:bCs w:val="0"/>
          <w:iCs w:val="0"/>
          <w:lang w:val="es-US"/>
        </w:rPr>
        <w:br/>
      </w:r>
      <w:r w:rsidRPr="0067349A">
        <w:rPr>
          <w:bCs w:val="0"/>
          <w:i/>
          <w:sz w:val="56"/>
          <w:szCs w:val="24"/>
          <w:lang w:val="es-US"/>
        </w:rPr>
        <w:t>Lo que le corresponde pagar por los medicamentos con receta de la Parte D</w:t>
      </w:r>
      <w:bookmarkEnd w:id="415"/>
      <w:bookmarkEnd w:id="416"/>
    </w:p>
    <w:bookmarkEnd w:id="413"/>
    <w:p w14:paraId="09313E63" w14:textId="58754E3F" w:rsidR="008A0301" w:rsidRPr="0003689A" w:rsidRDefault="008A0301" w:rsidP="00600AA5">
      <w:pPr>
        <w:rPr>
          <w:lang w:val="es-AR"/>
        </w:rPr>
      </w:pPr>
      <w:r w:rsidRPr="0067349A">
        <w:rPr>
          <w:lang w:val="es-US"/>
        </w:rPr>
        <w:br w:type="page"/>
      </w:r>
    </w:p>
    <w:p w14:paraId="7D238DEA" w14:textId="77777777" w:rsidR="008068B0" w:rsidRPr="0003689A" w:rsidRDefault="008068B0" w:rsidP="00C51584">
      <w:pPr>
        <w:ind w:right="612"/>
        <w:rPr>
          <w:rFonts w:ascii="Arial" w:hAnsi="Arial" w:cs="Arial"/>
          <w:b/>
          <w:lang w:val="es-AR"/>
        </w:rPr>
      </w:pPr>
      <w:r w:rsidRPr="0067349A">
        <w:rPr>
          <w:rFonts w:ascii="Arial" w:hAnsi="Arial" w:cs="Arial"/>
          <w:b/>
          <w:bCs/>
          <w:lang w:val="es-US"/>
        </w:rPr>
        <w:lastRenderedPageBreak/>
        <w:t>¿Recibe actualmente ayuda para pagar sus medicamentos?</w:t>
      </w:r>
    </w:p>
    <w:p w14:paraId="5808354E" w14:textId="20D84B20" w:rsidR="008068B0" w:rsidRPr="0003689A" w:rsidRDefault="008068B0" w:rsidP="00C51584">
      <w:pPr>
        <w:rPr>
          <w:lang w:val="es-AR"/>
        </w:rPr>
      </w:pPr>
      <w:r w:rsidRPr="0067349A">
        <w:rPr>
          <w:lang w:val="es-US"/>
        </w:rPr>
        <w:t xml:space="preserve">Si participa en un programa que lo ayuda a pagar sus medicamentos, </w:t>
      </w:r>
      <w:r w:rsidRPr="0067349A">
        <w:rPr>
          <w:b/>
          <w:bCs/>
          <w:lang w:val="es-US"/>
        </w:rPr>
        <w:t xml:space="preserve">parte de la información de esta </w:t>
      </w:r>
      <w:r w:rsidRPr="0067349A">
        <w:rPr>
          <w:b/>
          <w:bCs/>
          <w:i/>
          <w:iCs/>
          <w:lang w:val="es-US"/>
        </w:rPr>
        <w:t>Evidencia de cobertura</w:t>
      </w:r>
      <w:r w:rsidRPr="0067349A">
        <w:rPr>
          <w:b/>
          <w:bCs/>
          <w:lang w:val="es-US"/>
        </w:rPr>
        <w:t xml:space="preserve"> sobre los costos de los medicamentos con receta de la Parte D </w:t>
      </w:r>
      <w:r w:rsidRPr="0003689A">
        <w:rPr>
          <w:color w:val="0000FF"/>
          <w:lang w:val="es-AR"/>
        </w:rPr>
        <w:t>[</w:t>
      </w:r>
      <w:r w:rsidRPr="0003689A">
        <w:rPr>
          <w:i/>
          <w:iCs/>
          <w:color w:val="0000FF"/>
          <w:lang w:val="es-AR"/>
        </w:rPr>
        <w:t xml:space="preserve">insert as </w:t>
      </w:r>
      <w:r w:rsidRPr="0003689A">
        <w:rPr>
          <w:i/>
          <w:iCs/>
          <w:color w:val="0000FF"/>
          <w:szCs w:val="26"/>
          <w:lang w:val="es-AR"/>
        </w:rPr>
        <w:t>applicable</w:t>
      </w:r>
      <w:r w:rsidRPr="0067349A">
        <w:rPr>
          <w:color w:val="0000FF"/>
          <w:szCs w:val="26"/>
          <w:lang w:val="es-US"/>
        </w:rPr>
        <w:t xml:space="preserve">: </w:t>
      </w:r>
      <w:r w:rsidRPr="0067349A">
        <w:rPr>
          <w:b/>
          <w:bCs/>
          <w:color w:val="0000FF"/>
          <w:szCs w:val="26"/>
          <w:lang w:val="es-US"/>
        </w:rPr>
        <w:t xml:space="preserve">puede no aplicarse </w:t>
      </w:r>
      <w:r w:rsidRPr="0067349A">
        <w:rPr>
          <w:i/>
          <w:iCs/>
          <w:color w:val="0000FF"/>
          <w:szCs w:val="26"/>
          <w:lang w:val="es-US"/>
        </w:rPr>
        <w:t>O</w:t>
      </w:r>
      <w:r w:rsidR="00273858">
        <w:rPr>
          <w:i/>
          <w:iCs/>
          <w:color w:val="0000FF"/>
          <w:szCs w:val="26"/>
          <w:lang w:val="es-US"/>
        </w:rPr>
        <w:t>R</w:t>
      </w:r>
      <w:r w:rsidRPr="0067349A">
        <w:rPr>
          <w:color w:val="0000FF"/>
          <w:szCs w:val="26"/>
          <w:lang w:val="es-US"/>
        </w:rPr>
        <w:t xml:space="preserve"> </w:t>
      </w:r>
      <w:r w:rsidRPr="0067349A">
        <w:rPr>
          <w:b/>
          <w:bCs/>
          <w:color w:val="0000FF"/>
          <w:szCs w:val="26"/>
          <w:lang w:val="es-US"/>
        </w:rPr>
        <w:t>no se aplica</w:t>
      </w:r>
      <w:r w:rsidRPr="0067349A">
        <w:rPr>
          <w:color w:val="0000FF"/>
          <w:szCs w:val="26"/>
          <w:lang w:val="es-US"/>
        </w:rPr>
        <w:t>]</w:t>
      </w:r>
      <w:r w:rsidRPr="0067349A">
        <w:rPr>
          <w:b/>
          <w:bCs/>
          <w:szCs w:val="26"/>
          <w:lang w:val="es-US"/>
        </w:rPr>
        <w:t xml:space="preserve"> </w:t>
      </w:r>
      <w:r w:rsidRPr="0067349A">
        <w:rPr>
          <w:b/>
          <w:bCs/>
          <w:lang w:val="es-US"/>
        </w:rPr>
        <w:t xml:space="preserve">en su caso. </w:t>
      </w:r>
      <w:r w:rsidRPr="0003689A">
        <w:rPr>
          <w:i/>
          <w:iCs/>
          <w:color w:val="0000FF"/>
          <w:lang w:val="es-AR"/>
        </w:rPr>
        <w:t>[If not applicable, omit information about the LIS Rider.]</w:t>
      </w:r>
      <w:r w:rsidRPr="0067349A">
        <w:rPr>
          <w:b/>
          <w:bCs/>
          <w:color w:val="0000FF"/>
          <w:lang w:val="es-US"/>
        </w:rPr>
        <w:t xml:space="preserve"> </w:t>
      </w:r>
      <w:r w:rsidRPr="0067349A">
        <w:rPr>
          <w:lang w:val="es-US"/>
        </w:rPr>
        <w:t xml:space="preserve">Hemos </w:t>
      </w:r>
      <w:r w:rsidRPr="0067349A">
        <w:rPr>
          <w:color w:val="0000FF"/>
          <w:lang w:val="es-US"/>
        </w:rPr>
        <w:t>[</w:t>
      </w:r>
      <w:r w:rsidRPr="0003689A">
        <w:rPr>
          <w:i/>
          <w:iCs/>
          <w:color w:val="0000FF"/>
          <w:lang w:val="es-AR"/>
        </w:rPr>
        <w:t>insert as appropriate:</w:t>
      </w:r>
      <w:r w:rsidRPr="0067349A">
        <w:rPr>
          <w:color w:val="0000FF"/>
          <w:lang w:val="es-US"/>
        </w:rPr>
        <w:t xml:space="preserve"> incluido </w:t>
      </w:r>
      <w:r w:rsidRPr="0067349A">
        <w:rPr>
          <w:i/>
          <w:iCs/>
          <w:color w:val="0000FF"/>
          <w:lang w:val="es-US"/>
        </w:rPr>
        <w:t>O</w:t>
      </w:r>
      <w:r w:rsidR="007C2DA0">
        <w:rPr>
          <w:i/>
          <w:iCs/>
          <w:color w:val="0000FF"/>
          <w:lang w:val="es-US"/>
        </w:rPr>
        <w:t>R</w:t>
      </w:r>
      <w:r w:rsidRPr="0067349A">
        <w:rPr>
          <w:color w:val="0000FF"/>
          <w:lang w:val="es-US"/>
        </w:rPr>
        <w:t xml:space="preserve"> Le enviamos]</w:t>
      </w:r>
      <w:r w:rsidRPr="0067349A">
        <w:rPr>
          <w:lang w:val="es-US"/>
        </w:rP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w:t>
      </w:r>
    </w:p>
    <w:p w14:paraId="4DF1CF5F" w14:textId="77777777" w:rsidR="00675612" w:rsidRPr="0003689A" w:rsidRDefault="00675612" w:rsidP="00120B5D">
      <w:pPr>
        <w:pStyle w:val="Heading3"/>
        <w:rPr>
          <w:sz w:val="12"/>
          <w:lang w:val="es-AR"/>
        </w:rPr>
      </w:pPr>
      <w:bookmarkStart w:id="417" w:name="_Toc102341987"/>
      <w:bookmarkStart w:id="418" w:name="_Toc68605556"/>
      <w:bookmarkStart w:id="419" w:name="_Toc471767031"/>
      <w:bookmarkStart w:id="420" w:name="_Toc228559018"/>
      <w:bookmarkStart w:id="421" w:name="_Toc111208771"/>
      <w:r w:rsidRPr="0067349A">
        <w:rPr>
          <w:lang w:val="es-US"/>
        </w:rPr>
        <w:t>SECCIÓN 1</w:t>
      </w:r>
      <w:r w:rsidRPr="0067349A">
        <w:rPr>
          <w:lang w:val="es-US"/>
        </w:rPr>
        <w:tab/>
        <w:t>Introducción</w:t>
      </w:r>
      <w:bookmarkEnd w:id="417"/>
      <w:bookmarkEnd w:id="418"/>
      <w:bookmarkEnd w:id="419"/>
      <w:bookmarkEnd w:id="420"/>
      <w:bookmarkEnd w:id="421"/>
    </w:p>
    <w:p w14:paraId="50AD47C7" w14:textId="77777777" w:rsidR="00675612" w:rsidRPr="0003689A" w:rsidRDefault="00675612" w:rsidP="00120B5D">
      <w:pPr>
        <w:pStyle w:val="Heading4"/>
        <w:rPr>
          <w:lang w:val="es-AR"/>
        </w:rPr>
      </w:pPr>
      <w:bookmarkStart w:id="422" w:name="_Toc68605557"/>
      <w:bookmarkStart w:id="423" w:name="_Toc471767032"/>
      <w:bookmarkStart w:id="424" w:name="_Toc228559019"/>
      <w:r w:rsidRPr="0067349A">
        <w:rPr>
          <w:bCs/>
          <w:lang w:val="es-US"/>
        </w:rPr>
        <w:t>Sección 1.1</w:t>
      </w:r>
      <w:r w:rsidRPr="0067349A">
        <w:rPr>
          <w:bCs/>
          <w:lang w:val="es-US"/>
        </w:rPr>
        <w:tab/>
        <w:t>Utilice este capítulo junto con la otra documentación que explica la cobertura para medicamentos</w:t>
      </w:r>
      <w:bookmarkEnd w:id="422"/>
      <w:bookmarkEnd w:id="423"/>
      <w:bookmarkEnd w:id="424"/>
    </w:p>
    <w:p w14:paraId="7E0C7897" w14:textId="5D1B7616" w:rsidR="003F0723" w:rsidRPr="0003689A" w:rsidRDefault="00675612" w:rsidP="00E50B09">
      <w:pPr>
        <w:spacing w:before="240" w:beforeAutospacing="0" w:after="0" w:afterAutospacing="0"/>
        <w:rPr>
          <w:color w:val="0000FF"/>
          <w:lang w:val="es-AR"/>
        </w:rPr>
      </w:pPr>
      <w:r w:rsidRPr="0067349A">
        <w:rPr>
          <w:lang w:val="es-US"/>
        </w:rPr>
        <w:t>Este capítulo se centra en lo que usted paga por sus medicamentos</w:t>
      </w:r>
      <w:r w:rsidR="00E50B09" w:rsidRPr="0067349A">
        <w:rPr>
          <w:lang w:val="es-US"/>
        </w:rPr>
        <w:t xml:space="preserve"> con receta de la Parte D. Para </w:t>
      </w:r>
      <w:r w:rsidRPr="0067349A">
        <w:rPr>
          <w:lang w:val="es-US"/>
        </w:rPr>
        <w:t>simplificar las cosas, en este capítulo usamos el término “m</w:t>
      </w:r>
      <w:r w:rsidR="00E50B09" w:rsidRPr="0067349A">
        <w:rPr>
          <w:lang w:val="es-US"/>
        </w:rPr>
        <w:t>edicamento” en el sentido de un </w:t>
      </w:r>
      <w:r w:rsidRPr="0067349A">
        <w:rPr>
          <w:lang w:val="es-US"/>
        </w:rPr>
        <w:t>medicamento con receta de la Parte D. Como se explica en el Capítulo 3, no todos los medicamentos son medicamentos de la Parte D, algunos medicamentos están cubierto</w:t>
      </w:r>
      <w:r w:rsidR="00E50B09" w:rsidRPr="0067349A">
        <w:rPr>
          <w:lang w:val="es-US"/>
        </w:rPr>
        <w:t>s por la </w:t>
      </w:r>
      <w:r w:rsidRPr="0067349A">
        <w:rPr>
          <w:lang w:val="es-US"/>
        </w:rPr>
        <w:t>Parte A o la Parte B de Medicare y otros medicamentos est</w:t>
      </w:r>
      <w:r w:rsidR="00E50B09" w:rsidRPr="0067349A">
        <w:rPr>
          <w:lang w:val="es-US"/>
        </w:rPr>
        <w:t>án excluidos de la cobertura de </w:t>
      </w:r>
      <w:r w:rsidRPr="0067349A">
        <w:rPr>
          <w:lang w:val="es-US"/>
        </w:rPr>
        <w:t xml:space="preserve">Medicare por ley. </w:t>
      </w:r>
      <w:r w:rsidRPr="0003689A">
        <w:rPr>
          <w:color w:val="0000FF"/>
          <w:lang w:val="es-AR"/>
        </w:rPr>
        <w:t>[</w:t>
      </w:r>
      <w:r w:rsidRPr="0003689A">
        <w:rPr>
          <w:i/>
          <w:iCs/>
          <w:color w:val="0000FF"/>
          <w:lang w:val="es-AR"/>
        </w:rPr>
        <w:t xml:space="preserve">Optional for plans that provide supplemental coverage: </w:t>
      </w:r>
      <w:r w:rsidRPr="0067349A">
        <w:rPr>
          <w:color w:val="0000FF"/>
          <w:lang w:val="es-US"/>
        </w:rPr>
        <w:t>Algunos medicamentos excluidos pueden estar cubiertos por nuestro plan si ha comprado una cobertura para medicamentos adicional.]</w:t>
      </w:r>
    </w:p>
    <w:p w14:paraId="35DB662A" w14:textId="4E3220D9" w:rsidR="00675612" w:rsidRPr="0003689A" w:rsidRDefault="00675612" w:rsidP="00E50B09">
      <w:pPr>
        <w:pStyle w:val="ListBullet"/>
        <w:numPr>
          <w:ilvl w:val="0"/>
          <w:numId w:val="0"/>
        </w:numPr>
        <w:spacing w:before="240"/>
        <w:ind w:right="-138"/>
        <w:rPr>
          <w:lang w:val="es-AR"/>
        </w:rPr>
      </w:pPr>
      <w:r w:rsidRPr="0067349A">
        <w:rPr>
          <w:lang w:val="es-US"/>
        </w:rPr>
        <w:t>Para comprender la información de pago, usted necesita saber qué medicamentos están cubiertos, dónde obtener sus medicamentos con receta y cuáles son las normas que debe seguir cuando recibe sus medicamentos cubiertos. Las Secciones 1 a 4 del Capítulo 3 explican estas normas.</w:t>
      </w:r>
    </w:p>
    <w:p w14:paraId="3CEB1FD7" w14:textId="77777777" w:rsidR="00C81514" w:rsidRPr="0003689A" w:rsidRDefault="00C81514" w:rsidP="00120B5D">
      <w:pPr>
        <w:pStyle w:val="Heading4"/>
        <w:rPr>
          <w:lang w:val="es-AR"/>
        </w:rPr>
      </w:pPr>
      <w:bookmarkStart w:id="425" w:name="_Toc68605558"/>
      <w:bookmarkStart w:id="426" w:name="_Toc471767033"/>
      <w:bookmarkStart w:id="427" w:name="_Toc228559020"/>
      <w:r w:rsidRPr="0067349A">
        <w:rPr>
          <w:bCs/>
          <w:lang w:val="es-US"/>
        </w:rPr>
        <w:t>Sección 1.2</w:t>
      </w:r>
      <w:r w:rsidRPr="0067349A">
        <w:rPr>
          <w:bCs/>
          <w:lang w:val="es-US"/>
        </w:rPr>
        <w:tab/>
        <w:t>Tipos de costos que es posible que deba pagar de su bolsillo por los medicamentos cubiertos</w:t>
      </w:r>
      <w:bookmarkEnd w:id="425"/>
      <w:bookmarkEnd w:id="426"/>
      <w:bookmarkEnd w:id="427"/>
    </w:p>
    <w:p w14:paraId="233158FE" w14:textId="0C96C20E" w:rsidR="00C81514" w:rsidRPr="0003689A" w:rsidRDefault="007978F4" w:rsidP="004B0346">
      <w:pPr>
        <w:rPr>
          <w:lang w:val="es-AR"/>
        </w:rPr>
      </w:pPr>
      <w:r w:rsidRPr="0067349A">
        <w:rPr>
          <w:lang w:val="es-US"/>
        </w:rPr>
        <w:t>Hay distintos tipos de costos de su bolsillo para los medicamentos de la Parte D. El monto que usted paga por un medicamento se denomina “costo compartido”; hay tres maneras en las que se le puede solicitar que pague.</w:t>
      </w:r>
    </w:p>
    <w:p w14:paraId="372FD29A" w14:textId="0E9F4717" w:rsidR="00C81514" w:rsidRPr="0003689A" w:rsidRDefault="00C81514" w:rsidP="004B0346">
      <w:pPr>
        <w:pStyle w:val="ListBullet"/>
        <w:rPr>
          <w:lang w:val="es-AR"/>
        </w:rPr>
      </w:pPr>
      <w:r w:rsidRPr="0067349A">
        <w:rPr>
          <w:lang w:val="es-US"/>
        </w:rPr>
        <w:t xml:space="preserve">El </w:t>
      </w:r>
      <w:r w:rsidRPr="0067349A">
        <w:rPr>
          <w:b/>
          <w:bCs/>
          <w:lang w:val="es-US"/>
        </w:rPr>
        <w:t>“deducible”</w:t>
      </w:r>
      <w:r w:rsidRPr="0067349A">
        <w:rPr>
          <w:lang w:val="es-US"/>
        </w:rPr>
        <w:t xml:space="preserve"> es el monto que paga por los medicamentos antes de que el plan comience a pagar la parte que le corresponde.</w:t>
      </w:r>
    </w:p>
    <w:p w14:paraId="40AF3EFA" w14:textId="0F76F315" w:rsidR="00C81514" w:rsidRPr="0003689A" w:rsidRDefault="00C81514" w:rsidP="004B0346">
      <w:pPr>
        <w:pStyle w:val="ListBullet"/>
        <w:rPr>
          <w:lang w:val="es-AR"/>
        </w:rPr>
      </w:pPr>
      <w:r w:rsidRPr="0067349A">
        <w:rPr>
          <w:lang w:val="es-US"/>
        </w:rPr>
        <w:t xml:space="preserve">El </w:t>
      </w:r>
      <w:r w:rsidRPr="0067349A">
        <w:rPr>
          <w:b/>
          <w:bCs/>
          <w:lang w:val="es-US"/>
        </w:rPr>
        <w:t>“copago”</w:t>
      </w:r>
      <w:r w:rsidRPr="0067349A">
        <w:rPr>
          <w:lang w:val="es-US"/>
        </w:rPr>
        <w:t xml:space="preserve"> es un monto fijo que paga cada vez que obtiene un medicamento con receta.</w:t>
      </w:r>
    </w:p>
    <w:p w14:paraId="1E0FDF47" w14:textId="5691A467" w:rsidR="00C81514" w:rsidRPr="0003689A" w:rsidRDefault="00C81514" w:rsidP="004B0346">
      <w:pPr>
        <w:pStyle w:val="ListBullet"/>
        <w:rPr>
          <w:lang w:val="es-AR"/>
        </w:rPr>
      </w:pPr>
      <w:r w:rsidRPr="0067349A">
        <w:rPr>
          <w:lang w:val="es-US"/>
        </w:rPr>
        <w:t xml:space="preserve">El </w:t>
      </w:r>
      <w:r w:rsidRPr="0067349A">
        <w:rPr>
          <w:b/>
          <w:bCs/>
          <w:lang w:val="es-US"/>
        </w:rPr>
        <w:t>“coseguro”</w:t>
      </w:r>
      <w:r w:rsidRPr="0067349A">
        <w:rPr>
          <w:lang w:val="es-US"/>
        </w:rPr>
        <w:t xml:space="preserve"> es un porcentaje del costo total del medicamento que paga cada vez que obtiene un medicamento con receta.</w:t>
      </w:r>
    </w:p>
    <w:p w14:paraId="61F57431" w14:textId="77777777" w:rsidR="007978F4" w:rsidRPr="0003689A" w:rsidRDefault="007978F4" w:rsidP="007978F4">
      <w:pPr>
        <w:pStyle w:val="Heading4"/>
        <w:rPr>
          <w:color w:val="0000FF"/>
          <w:lang w:val="es-AR"/>
        </w:rPr>
      </w:pPr>
      <w:r w:rsidRPr="0067349A">
        <w:rPr>
          <w:bCs/>
          <w:color w:val="0000FF"/>
          <w:lang w:val="es-US"/>
        </w:rPr>
        <w:lastRenderedPageBreak/>
        <w:t>Sección 1.3</w:t>
      </w:r>
      <w:r w:rsidRPr="0067349A">
        <w:rPr>
          <w:bCs/>
          <w:color w:val="0000FF"/>
          <w:lang w:val="es-US"/>
        </w:rPr>
        <w:tab/>
        <w:t xml:space="preserve">Cómo calcula Medicare los costos que paga de su bolsillo </w:t>
      </w:r>
    </w:p>
    <w:p w14:paraId="20776DFE" w14:textId="6E26BDD7" w:rsidR="007978F4" w:rsidRPr="0003689A" w:rsidRDefault="007978F4" w:rsidP="007978F4">
      <w:pPr>
        <w:pStyle w:val="BodyTextIndent2"/>
        <w:spacing w:after="0" w:line="240" w:lineRule="auto"/>
        <w:ind w:left="0"/>
        <w:rPr>
          <w:color w:val="0000FF"/>
          <w:lang w:val="es-AR"/>
        </w:rPr>
      </w:pPr>
      <w:r w:rsidRPr="0067349A">
        <w:rPr>
          <w:color w:val="0000FF"/>
          <w:lang w:val="es-US"/>
        </w:rPr>
        <w:t xml:space="preserve">Medicare tiene normas acerca de lo que cuenta y lo que </w:t>
      </w:r>
      <w:r w:rsidRPr="0067349A">
        <w:rPr>
          <w:i/>
          <w:iCs/>
          <w:color w:val="0000FF"/>
          <w:lang w:val="es-US"/>
        </w:rPr>
        <w:t>no</w:t>
      </w:r>
      <w:r w:rsidRPr="0067349A">
        <w:rPr>
          <w:color w:val="0000FF"/>
          <w:lang w:val="es-US"/>
        </w:rPr>
        <w:t xml:space="preserve"> cuenta como costos que paga de su bolsillo. Estas son las normas que debemos seguir para realizar un seguimiento de los gastos que paga de su bolsillo. </w:t>
      </w:r>
    </w:p>
    <w:p w14:paraId="06814D1C" w14:textId="77777777" w:rsidR="007978F4" w:rsidRPr="0003689A" w:rsidRDefault="007978F4" w:rsidP="007978F4">
      <w:pPr>
        <w:pStyle w:val="Divider"/>
        <w:rPr>
          <w:lang w:val="es-AR"/>
        </w:rPr>
      </w:pPr>
    </w:p>
    <w:p w14:paraId="2977D9B4" w14:textId="77777777" w:rsidR="007978F4" w:rsidRPr="0003689A" w:rsidRDefault="007978F4" w:rsidP="007978F4">
      <w:pPr>
        <w:keepNext/>
        <w:spacing w:after="120" w:afterAutospacing="0"/>
        <w:jc w:val="center"/>
        <w:outlineLvl w:val="4"/>
        <w:rPr>
          <w:rFonts w:ascii="Arial" w:hAnsi="Arial" w:cs="Arial"/>
          <w:b/>
          <w:color w:val="0000FF"/>
          <w:sz w:val="28"/>
          <w:szCs w:val="28"/>
          <w:lang w:val="es-AR"/>
        </w:rPr>
      </w:pPr>
      <w:r w:rsidRPr="0067349A">
        <w:rPr>
          <w:rFonts w:ascii="Arial" w:hAnsi="Arial" w:cs="Arial"/>
          <w:b/>
          <w:bCs/>
          <w:color w:val="0000FF"/>
          <w:sz w:val="28"/>
          <w:szCs w:val="28"/>
          <w:lang w:val="es-US"/>
        </w:rPr>
        <w:t xml:space="preserve">Estos pagos </w:t>
      </w:r>
      <w:r w:rsidRPr="0067349A">
        <w:rPr>
          <w:rFonts w:ascii="Arial" w:hAnsi="Arial" w:cs="Arial"/>
          <w:b/>
          <w:bCs/>
          <w:color w:val="0000FF"/>
          <w:sz w:val="28"/>
          <w:szCs w:val="28"/>
          <w:u w:val="single"/>
          <w:lang w:val="es-US"/>
        </w:rPr>
        <w:t>se incluyen</w:t>
      </w:r>
      <w:r w:rsidRPr="0067349A">
        <w:rPr>
          <w:rFonts w:ascii="Arial" w:hAnsi="Arial" w:cs="Arial"/>
          <w:b/>
          <w:bCs/>
          <w:color w:val="0000FF"/>
          <w:sz w:val="28"/>
          <w:szCs w:val="28"/>
          <w:lang w:val="es-US"/>
        </w:rPr>
        <w:t xml:space="preserve"> en los costos que paga de su bolsillo</w:t>
      </w:r>
    </w:p>
    <w:p w14:paraId="75E7A082" w14:textId="0409BC51" w:rsidR="007978F4" w:rsidRPr="0003689A" w:rsidRDefault="007978F4" w:rsidP="007978F4">
      <w:pPr>
        <w:pStyle w:val="Minorsubheadingindented25"/>
        <w:outlineLvl w:val="9"/>
        <w:rPr>
          <w:b w:val="0"/>
          <w:i w:val="0"/>
          <w:color w:val="0000FF"/>
          <w:lang w:val="es-AR"/>
        </w:rPr>
      </w:pPr>
      <w:r w:rsidRPr="0067349A">
        <w:rPr>
          <w:bCs/>
          <w:i w:val="0"/>
          <w:color w:val="0000FF"/>
          <w:u w:val="single"/>
          <w:lang w:val="es-US"/>
        </w:rPr>
        <w:t>Los costos que paga de su bolsillo incluyen</w:t>
      </w:r>
      <w:r w:rsidRPr="0067349A">
        <w:rPr>
          <w:b w:val="0"/>
          <w:i w:val="0"/>
          <w:color w:val="0000FF"/>
          <w:u w:val="single"/>
          <w:lang w:val="es-US"/>
        </w:rPr>
        <w:t xml:space="preserve"> </w:t>
      </w:r>
      <w:r w:rsidRPr="0067349A">
        <w:rPr>
          <w:b w:val="0"/>
          <w:i w:val="0"/>
          <w:color w:val="0000FF"/>
          <w:lang w:val="es-US"/>
        </w:rPr>
        <w:t>los pagos detal</w:t>
      </w:r>
      <w:r w:rsidR="00BD1CF7" w:rsidRPr="0067349A">
        <w:rPr>
          <w:b w:val="0"/>
          <w:i w:val="0"/>
          <w:color w:val="0000FF"/>
          <w:lang w:val="es-US"/>
        </w:rPr>
        <w:t>lados a continuación (siempre y </w:t>
      </w:r>
      <w:r w:rsidRPr="0067349A">
        <w:rPr>
          <w:b w:val="0"/>
          <w:i w:val="0"/>
          <w:color w:val="0000FF"/>
          <w:lang w:val="es-US"/>
        </w:rPr>
        <w:t>cuando correspondan a medicamentos cubiertos de la Parte D</w:t>
      </w:r>
      <w:r w:rsidR="00CB29BC">
        <w:rPr>
          <w:b w:val="0"/>
          <w:i w:val="0"/>
          <w:color w:val="0000FF"/>
          <w:lang w:val="es-US"/>
        </w:rPr>
        <w:t>,</w:t>
      </w:r>
      <w:r w:rsidRPr="0067349A">
        <w:rPr>
          <w:b w:val="0"/>
          <w:i w:val="0"/>
          <w:color w:val="0000FF"/>
          <w:lang w:val="es-US"/>
        </w:rPr>
        <w:t xml:space="preserve"> y usted haya cumplido con las normas relativas a la cobertura para medicamentos que se explican en el Capítulo </w:t>
      </w:r>
      <w:r w:rsidR="00CB29BC">
        <w:rPr>
          <w:b w:val="0"/>
          <w:i w:val="0"/>
          <w:color w:val="0000FF"/>
          <w:lang w:val="es-US"/>
        </w:rPr>
        <w:t>3</w:t>
      </w:r>
      <w:r w:rsidRPr="0067349A">
        <w:rPr>
          <w:b w:val="0"/>
          <w:i w:val="0"/>
          <w:color w:val="0000FF"/>
          <w:lang w:val="es-US"/>
        </w:rPr>
        <w:t>):</w:t>
      </w:r>
    </w:p>
    <w:p w14:paraId="48EA428C" w14:textId="258B1D44" w:rsidR="007D5B34" w:rsidRPr="0003689A" w:rsidRDefault="007D5B34" w:rsidP="00A26261">
      <w:pPr>
        <w:numPr>
          <w:ilvl w:val="0"/>
          <w:numId w:val="35"/>
        </w:numPr>
        <w:spacing w:before="0" w:beforeAutospacing="0" w:after="120" w:afterAutospacing="0"/>
        <w:rPr>
          <w:color w:val="000000" w:themeColor="text1"/>
          <w:lang w:val="es-AR"/>
        </w:rPr>
      </w:pPr>
      <w:r w:rsidRPr="0067349A">
        <w:rPr>
          <w:color w:val="0000FF"/>
          <w:lang w:val="es-US"/>
        </w:rPr>
        <w:t>El monto que paga por los medicamentos cuando está en cualquiera de las siguientes etapas de pago de los medicamentos:</w:t>
      </w:r>
      <w:r w:rsidRPr="0067349A">
        <w:rPr>
          <w:color w:val="000000" w:themeColor="text1"/>
          <w:lang w:val="es-US"/>
        </w:rPr>
        <w:t xml:space="preserve"> </w:t>
      </w:r>
    </w:p>
    <w:p w14:paraId="597378CE" w14:textId="458AB1B7" w:rsidR="007D5B34" w:rsidRPr="0067349A" w:rsidRDefault="007D5B34" w:rsidP="007978F4">
      <w:pPr>
        <w:numPr>
          <w:ilvl w:val="1"/>
          <w:numId w:val="3"/>
        </w:numPr>
        <w:tabs>
          <w:tab w:val="clear" w:pos="2088"/>
          <w:tab w:val="num" w:pos="1242"/>
        </w:tabs>
        <w:spacing w:before="0" w:beforeAutospacing="0" w:after="120" w:afterAutospacing="0"/>
        <w:ind w:left="1224" w:right="130"/>
        <w:rPr>
          <w:color w:val="000000" w:themeColor="text1"/>
        </w:rPr>
      </w:pPr>
      <w:r w:rsidRPr="0067349A">
        <w:rPr>
          <w:i/>
          <w:iCs/>
          <w:color w:val="0000FF"/>
        </w:rPr>
        <w:t>[Plans without a deductible, omit]</w:t>
      </w:r>
      <w:r w:rsidRPr="0067349A">
        <w:rPr>
          <w:color w:val="0000FF"/>
          <w:lang w:val="es-US"/>
        </w:rPr>
        <w:t xml:space="preserve"> La Etapa del deducible</w:t>
      </w:r>
    </w:p>
    <w:p w14:paraId="74D08EE5" w14:textId="4B15A8A5" w:rsidR="007D5B34" w:rsidRPr="0003689A" w:rsidRDefault="007D5B34" w:rsidP="007978F4">
      <w:pPr>
        <w:numPr>
          <w:ilvl w:val="1"/>
          <w:numId w:val="3"/>
        </w:numPr>
        <w:tabs>
          <w:tab w:val="clear" w:pos="2088"/>
          <w:tab w:val="num" w:pos="1242"/>
        </w:tabs>
        <w:spacing w:before="0" w:beforeAutospacing="0" w:after="120" w:afterAutospacing="0"/>
        <w:ind w:left="1224" w:right="130"/>
        <w:rPr>
          <w:color w:val="000000" w:themeColor="text1"/>
          <w:lang w:val="es-AR"/>
        </w:rPr>
      </w:pPr>
      <w:r w:rsidRPr="0067349A">
        <w:rPr>
          <w:color w:val="0000FF"/>
          <w:lang w:val="es-US"/>
        </w:rPr>
        <w:t>La Etapa de cobertura inicial.</w:t>
      </w:r>
    </w:p>
    <w:p w14:paraId="18F39DCE" w14:textId="2E839E71" w:rsidR="00CB29BC" w:rsidRPr="00CB29BC" w:rsidRDefault="00CB29BC" w:rsidP="007978F4">
      <w:pPr>
        <w:numPr>
          <w:ilvl w:val="1"/>
          <w:numId w:val="3"/>
        </w:numPr>
        <w:tabs>
          <w:tab w:val="clear" w:pos="2088"/>
          <w:tab w:val="num" w:pos="1242"/>
        </w:tabs>
        <w:spacing w:before="0" w:beforeAutospacing="0" w:after="120" w:afterAutospacing="0"/>
        <w:ind w:left="1224" w:right="130"/>
        <w:rPr>
          <w:color w:val="000000" w:themeColor="text1"/>
        </w:rPr>
      </w:pPr>
      <w:r w:rsidRPr="00574E8A">
        <w:rPr>
          <w:i/>
          <w:color w:val="0000FF"/>
        </w:rPr>
        <w:t xml:space="preserve">[Plans without a </w:t>
      </w:r>
      <w:r>
        <w:rPr>
          <w:i/>
          <w:color w:val="0000FF"/>
        </w:rPr>
        <w:t>Coverage Gap</w:t>
      </w:r>
      <w:r w:rsidRPr="00574E8A">
        <w:rPr>
          <w:i/>
          <w:color w:val="0000FF"/>
        </w:rPr>
        <w:t>, omit]</w:t>
      </w:r>
      <w:r>
        <w:rPr>
          <w:color w:val="0000FF"/>
        </w:rPr>
        <w:t xml:space="preserve"> La Etapa del período sin cobertura.</w:t>
      </w:r>
    </w:p>
    <w:p w14:paraId="0169AC62" w14:textId="003CFA02" w:rsidR="007D5B34" w:rsidRPr="0003689A" w:rsidRDefault="007D5B34" w:rsidP="00A26261">
      <w:pPr>
        <w:numPr>
          <w:ilvl w:val="0"/>
          <w:numId w:val="35"/>
        </w:numPr>
        <w:spacing w:before="0" w:beforeAutospacing="0" w:after="120" w:afterAutospacing="0"/>
        <w:rPr>
          <w:color w:val="000000" w:themeColor="text1"/>
          <w:lang w:val="es-AR"/>
        </w:rPr>
      </w:pPr>
      <w:r w:rsidRPr="0067349A">
        <w:rPr>
          <w:color w:val="0000FF"/>
          <w:lang w:val="es-US"/>
        </w:rPr>
        <w:t>Cualquier pago que efectuó durante este año calendario como miembro de otro plan de medicamentos con receta de Medicare diferente antes de inscribirse en nuestro plan.</w:t>
      </w:r>
    </w:p>
    <w:p w14:paraId="599F6C77" w14:textId="77777777" w:rsidR="007978F4" w:rsidRPr="0067349A" w:rsidRDefault="007978F4" w:rsidP="007D5B34">
      <w:pPr>
        <w:pStyle w:val="Minorsubheadingindented25"/>
        <w:rPr>
          <w:i w:val="0"/>
          <w:color w:val="0000FF"/>
        </w:rPr>
      </w:pPr>
      <w:r w:rsidRPr="0067349A">
        <w:rPr>
          <w:bCs/>
          <w:i w:val="0"/>
          <w:color w:val="0000FF"/>
          <w:lang w:val="es-US"/>
        </w:rPr>
        <w:t>Es importante quién paga:</w:t>
      </w:r>
    </w:p>
    <w:p w14:paraId="0FD2BEB2" w14:textId="2D89286F" w:rsidR="007D5B34" w:rsidRPr="0003689A" w:rsidRDefault="007D5B34" w:rsidP="00A26261">
      <w:pPr>
        <w:numPr>
          <w:ilvl w:val="0"/>
          <w:numId w:val="36"/>
        </w:numPr>
        <w:spacing w:before="0" w:beforeAutospacing="0" w:after="120" w:afterAutospacing="0"/>
        <w:rPr>
          <w:color w:val="000000" w:themeColor="text1"/>
          <w:lang w:val="es-AR"/>
        </w:rPr>
      </w:pPr>
      <w:r w:rsidRPr="0067349A">
        <w:rPr>
          <w:color w:val="0000FF"/>
          <w:lang w:val="es-US"/>
        </w:rPr>
        <w:t>Si usted hace estos pagos, se incluyen en los costos que paga de su bolsillo.</w:t>
      </w:r>
    </w:p>
    <w:p w14:paraId="01E0EFA3" w14:textId="14A01C21" w:rsidR="007D5B34" w:rsidRPr="0003689A" w:rsidRDefault="007D5B34" w:rsidP="00A26261">
      <w:pPr>
        <w:numPr>
          <w:ilvl w:val="0"/>
          <w:numId w:val="36"/>
        </w:numPr>
        <w:spacing w:before="0" w:beforeAutospacing="0" w:after="120" w:afterAutospacing="0"/>
        <w:rPr>
          <w:color w:val="000000" w:themeColor="text1"/>
          <w:lang w:val="es-AR"/>
        </w:rPr>
      </w:pPr>
      <w:r w:rsidRPr="0067349A">
        <w:rPr>
          <w:color w:val="0000FF"/>
          <w:lang w:val="es-US"/>
        </w:rPr>
        <w:t xml:space="preserve">Estos pagos </w:t>
      </w:r>
      <w:r w:rsidRPr="0067349A">
        <w:rPr>
          <w:i/>
          <w:iCs/>
          <w:color w:val="0000FF"/>
          <w:lang w:val="es-US"/>
        </w:rPr>
        <w:t>también se incluyen</w:t>
      </w:r>
      <w:r w:rsidRPr="0067349A">
        <w:rPr>
          <w:color w:val="0000FF"/>
          <w:lang w:val="es-US"/>
        </w:rPr>
        <w:t xml:space="preserve"> si los efectúa en su nombre </w:t>
      </w:r>
      <w:r w:rsidRPr="0067349A">
        <w:rPr>
          <w:b/>
          <w:bCs/>
          <w:color w:val="0000FF"/>
          <w:lang w:val="es-US"/>
        </w:rPr>
        <w:t xml:space="preserve">otras personas u organizaciones. </w:t>
      </w:r>
      <w:r w:rsidRPr="0067349A">
        <w:rPr>
          <w:color w:val="0000FF"/>
          <w:lang w:val="es-US"/>
        </w:rPr>
        <w:t>Esto incluye los pagos por sus medicam</w:t>
      </w:r>
      <w:r w:rsidR="00F31129" w:rsidRPr="0067349A">
        <w:rPr>
          <w:color w:val="0000FF"/>
          <w:lang w:val="es-US"/>
        </w:rPr>
        <w:t>entos realizados por un amigo o </w:t>
      </w:r>
      <w:r w:rsidRPr="0067349A">
        <w:rPr>
          <w:color w:val="0000FF"/>
          <w:lang w:val="es-US"/>
        </w:rPr>
        <w:t xml:space="preserve">pariente, por la mayoría de las organizaciones benéficas, programas de asistencia de medicamentos para el SIDA, </w:t>
      </w:r>
      <w:r w:rsidRPr="0003689A">
        <w:rPr>
          <w:i/>
          <w:iCs/>
          <w:color w:val="0000FF"/>
          <w:lang w:val="es-AR"/>
        </w:rPr>
        <w:t>[plans without an SPAP in their state delete next item]</w:t>
      </w:r>
      <w:r w:rsidRPr="0067349A">
        <w:rPr>
          <w:color w:val="0000FF"/>
          <w:lang w:val="es-US"/>
        </w:rPr>
        <w:t xml:space="preserve"> un Programa estatal de asistencia farmacéutica que esté calificado por Medicare o por el Servicio de salud para la población india estadounidense. También se incluyen los pagos hechos por el programa “Ayuda adicional” de Medicare.</w:t>
      </w:r>
    </w:p>
    <w:p w14:paraId="084F1447" w14:textId="46A8F9C6" w:rsidR="007D5B34" w:rsidRPr="0003689A" w:rsidRDefault="007D5B34" w:rsidP="00A26261">
      <w:pPr>
        <w:numPr>
          <w:ilvl w:val="0"/>
          <w:numId w:val="36"/>
        </w:numPr>
        <w:spacing w:before="0" w:beforeAutospacing="0" w:after="120" w:afterAutospacing="0"/>
        <w:rPr>
          <w:color w:val="000000" w:themeColor="text1"/>
          <w:lang w:val="es-AR"/>
        </w:rPr>
      </w:pPr>
      <w:r w:rsidRPr="0067349A">
        <w:rPr>
          <w:color w:val="0000FF"/>
          <w:lang w:val="es-US"/>
        </w:rPr>
        <w:t>Se incluyen algunos pagos realizados por el Programa de descuentos para el período sin cobertura de Medicare. Se incluye el monto que el fabricante paga por los medicamentos de marca. Pero no se incluye el monto que el plan paga por sus medicamentos genéricos.</w:t>
      </w:r>
    </w:p>
    <w:p w14:paraId="3387E971" w14:textId="77777777" w:rsidR="007978F4" w:rsidRPr="0003689A" w:rsidRDefault="007978F4" w:rsidP="007D5B34">
      <w:pPr>
        <w:pStyle w:val="Minorsubheadingindented25"/>
        <w:rPr>
          <w:i w:val="0"/>
          <w:color w:val="0000FF"/>
          <w:lang w:val="es-AR"/>
        </w:rPr>
      </w:pPr>
      <w:r w:rsidRPr="0067349A">
        <w:rPr>
          <w:bCs/>
          <w:i w:val="0"/>
          <w:color w:val="0000FF"/>
          <w:lang w:val="es-US"/>
        </w:rPr>
        <w:t>Paso a la Etapa de cobertura en situaciones catastróficas:</w:t>
      </w:r>
    </w:p>
    <w:p w14:paraId="00136235" w14:textId="3A9C08B7" w:rsidR="007978F4" w:rsidRPr="0003689A" w:rsidRDefault="007978F4" w:rsidP="007978F4">
      <w:pPr>
        <w:spacing w:before="0" w:beforeAutospacing="0"/>
        <w:ind w:left="360"/>
        <w:rPr>
          <w:color w:val="0000FF"/>
          <w:lang w:val="es-AR"/>
        </w:rPr>
      </w:pPr>
      <w:r w:rsidRPr="0067349A">
        <w:rPr>
          <w:color w:val="0000FF"/>
          <w:lang w:val="es-US"/>
        </w:rPr>
        <w:t xml:space="preserve">Cuando usted (o los que pagan en su nombre) haya pagado de su bolsillo un total de </w:t>
      </w:r>
      <w:r w:rsidRPr="0003689A">
        <w:rPr>
          <w:color w:val="0000FF"/>
          <w:lang w:val="es-AR"/>
        </w:rPr>
        <w:t>$</w:t>
      </w:r>
      <w:r w:rsidRPr="0003689A">
        <w:rPr>
          <w:i/>
          <w:iCs/>
          <w:color w:val="0000FF"/>
          <w:lang w:val="es-AR"/>
        </w:rPr>
        <w:t>[insert 2023 out-of-pocket threshold]</w:t>
      </w:r>
      <w:r w:rsidRPr="0067349A">
        <w:rPr>
          <w:color w:val="0000FF"/>
          <w:lang w:val="es-US"/>
        </w:rPr>
        <w:t xml:space="preserve"> en el año calendario, pasará de la </w:t>
      </w:r>
      <w:r w:rsidR="00CB29BC" w:rsidRPr="0003689A">
        <w:rPr>
          <w:color w:val="0000FF"/>
          <w:lang w:val="es-AR"/>
        </w:rPr>
        <w:t>[</w:t>
      </w:r>
      <w:r w:rsidR="00CB29BC" w:rsidRPr="0003689A">
        <w:rPr>
          <w:i/>
          <w:iCs/>
          <w:color w:val="0000FF"/>
          <w:lang w:val="es-AR"/>
        </w:rPr>
        <w:t>insert as applicable:</w:t>
      </w:r>
      <w:r w:rsidR="00CB29BC" w:rsidRPr="0003689A">
        <w:rPr>
          <w:color w:val="0000FF"/>
          <w:lang w:val="es-AR"/>
        </w:rPr>
        <w:t xml:space="preserve"> </w:t>
      </w:r>
      <w:r w:rsidRPr="0067349A">
        <w:rPr>
          <w:color w:val="0000FF"/>
          <w:lang w:val="es-US"/>
        </w:rPr>
        <w:t xml:space="preserve">Etapa de cobertura inicial </w:t>
      </w:r>
      <w:r w:rsidR="00CB29BC">
        <w:rPr>
          <w:color w:val="0000FF"/>
          <w:lang w:val="es-US"/>
        </w:rPr>
        <w:t xml:space="preserve">OR Etapa del período sin cobertura] </w:t>
      </w:r>
      <w:r w:rsidRPr="0067349A">
        <w:rPr>
          <w:color w:val="0000FF"/>
          <w:lang w:val="es-US"/>
        </w:rPr>
        <w:t>a la Etapa de cobertura en situaciones catastróficas.</w:t>
      </w:r>
    </w:p>
    <w:p w14:paraId="02AB29AE" w14:textId="77777777" w:rsidR="007978F4" w:rsidRPr="0003689A" w:rsidRDefault="007978F4" w:rsidP="007978F4">
      <w:pPr>
        <w:pStyle w:val="Divider"/>
        <w:rPr>
          <w:rFonts w:ascii="Arial" w:hAnsi="Arial" w:cs="Arial"/>
          <w:lang w:val="es-AR"/>
        </w:rPr>
      </w:pPr>
    </w:p>
    <w:p w14:paraId="349FB545" w14:textId="77777777" w:rsidR="00F31129" w:rsidRPr="0067349A" w:rsidRDefault="00F31129" w:rsidP="007978F4">
      <w:pPr>
        <w:keepNext/>
        <w:jc w:val="center"/>
        <w:outlineLvl w:val="4"/>
        <w:rPr>
          <w:rFonts w:ascii="Arial" w:hAnsi="Arial" w:cs="Arial"/>
          <w:b/>
          <w:bCs/>
          <w:color w:val="0000FF"/>
          <w:sz w:val="28"/>
          <w:szCs w:val="28"/>
          <w:lang w:val="es-US"/>
        </w:rPr>
      </w:pPr>
      <w:r w:rsidRPr="0067349A">
        <w:rPr>
          <w:rFonts w:ascii="Arial" w:hAnsi="Arial" w:cs="Arial"/>
          <w:b/>
          <w:bCs/>
          <w:color w:val="0000FF"/>
          <w:sz w:val="28"/>
          <w:szCs w:val="28"/>
          <w:lang w:val="es-US"/>
        </w:rPr>
        <w:br w:type="page"/>
      </w:r>
    </w:p>
    <w:p w14:paraId="7B6AA1F2" w14:textId="3D139DF6" w:rsidR="007978F4" w:rsidRPr="0003689A" w:rsidRDefault="007978F4" w:rsidP="007978F4">
      <w:pPr>
        <w:keepNext/>
        <w:jc w:val="center"/>
        <w:outlineLvl w:val="4"/>
        <w:rPr>
          <w:rFonts w:ascii="Arial" w:hAnsi="Arial" w:cs="Arial"/>
          <w:b/>
          <w:color w:val="0000FF"/>
          <w:sz w:val="28"/>
          <w:szCs w:val="28"/>
          <w:lang w:val="es-AR"/>
        </w:rPr>
      </w:pPr>
      <w:r w:rsidRPr="0067349A">
        <w:rPr>
          <w:rFonts w:ascii="Arial" w:hAnsi="Arial" w:cs="Arial"/>
          <w:b/>
          <w:bCs/>
          <w:color w:val="0000FF"/>
          <w:sz w:val="28"/>
          <w:szCs w:val="28"/>
          <w:lang w:val="es-US"/>
        </w:rPr>
        <w:lastRenderedPageBreak/>
        <w:t xml:space="preserve">Estos pagos </w:t>
      </w:r>
      <w:r w:rsidRPr="0067349A">
        <w:rPr>
          <w:rFonts w:ascii="Arial" w:hAnsi="Arial" w:cs="Arial"/>
          <w:b/>
          <w:bCs/>
          <w:color w:val="0000FF"/>
          <w:sz w:val="28"/>
          <w:szCs w:val="28"/>
          <w:u w:val="single"/>
          <w:lang w:val="es-US"/>
        </w:rPr>
        <w:t>no se incluyen</w:t>
      </w:r>
      <w:r w:rsidRPr="0067349A">
        <w:rPr>
          <w:rFonts w:ascii="Arial" w:hAnsi="Arial" w:cs="Arial"/>
          <w:b/>
          <w:bCs/>
          <w:color w:val="0000FF"/>
          <w:sz w:val="28"/>
          <w:szCs w:val="28"/>
          <w:lang w:val="es-US"/>
        </w:rPr>
        <w:t xml:space="preserve"> en los costos que paga de su bolsillo</w:t>
      </w:r>
    </w:p>
    <w:p w14:paraId="44D3AF14" w14:textId="77777777" w:rsidR="007978F4" w:rsidRPr="0003689A" w:rsidRDefault="007978F4" w:rsidP="007978F4">
      <w:pPr>
        <w:pStyle w:val="BodyTextIndent2"/>
        <w:spacing w:before="240" w:beforeAutospacing="0" w:afterAutospacing="0" w:line="240" w:lineRule="auto"/>
        <w:ind w:right="130"/>
        <w:rPr>
          <w:color w:val="0000FF"/>
          <w:lang w:val="es-AR"/>
        </w:rPr>
      </w:pPr>
      <w:r w:rsidRPr="0067349A">
        <w:rPr>
          <w:color w:val="0000FF"/>
          <w:lang w:val="es-US"/>
        </w:rPr>
        <w:t xml:space="preserve">Los costos de su bolsillo </w:t>
      </w:r>
      <w:r w:rsidRPr="0067349A">
        <w:rPr>
          <w:b/>
          <w:bCs/>
          <w:color w:val="0000FF"/>
          <w:lang w:val="es-US"/>
        </w:rPr>
        <w:t>no incluyen</w:t>
      </w:r>
      <w:r w:rsidRPr="0067349A">
        <w:rPr>
          <w:color w:val="0000FF"/>
          <w:lang w:val="es-US"/>
        </w:rPr>
        <w:t xml:space="preserve"> ninguno de estos tipos de pagos:</w:t>
      </w:r>
    </w:p>
    <w:p w14:paraId="4A3470BD" w14:textId="3510C8A3" w:rsidR="007D5B34" w:rsidRPr="0067349A" w:rsidRDefault="007D5B34" w:rsidP="00A26261">
      <w:pPr>
        <w:numPr>
          <w:ilvl w:val="0"/>
          <w:numId w:val="37"/>
        </w:numPr>
        <w:spacing w:before="0" w:beforeAutospacing="0" w:after="120" w:afterAutospacing="0"/>
        <w:rPr>
          <w:color w:val="000000" w:themeColor="text1"/>
        </w:rPr>
      </w:pPr>
      <w:r w:rsidRPr="0067349A">
        <w:rPr>
          <w:i/>
          <w:iCs/>
          <w:color w:val="0000FF"/>
        </w:rPr>
        <w:t>[Plans with no premium, omit]</w:t>
      </w:r>
      <w:r w:rsidRPr="0003689A">
        <w:rPr>
          <w:color w:val="0000FF"/>
        </w:rPr>
        <w:t xml:space="preserve"> La prima mensual.</w:t>
      </w:r>
    </w:p>
    <w:p w14:paraId="5FEDEB75" w14:textId="3E899B08" w:rsidR="007D5B34" w:rsidRPr="0003689A" w:rsidRDefault="007D5B34" w:rsidP="00A26261">
      <w:pPr>
        <w:numPr>
          <w:ilvl w:val="0"/>
          <w:numId w:val="37"/>
        </w:numPr>
        <w:spacing w:before="0" w:beforeAutospacing="0" w:after="120" w:afterAutospacing="0"/>
        <w:rPr>
          <w:color w:val="000000" w:themeColor="text1"/>
          <w:lang w:val="es-AR"/>
        </w:rPr>
      </w:pPr>
      <w:r w:rsidRPr="0067349A">
        <w:rPr>
          <w:color w:val="0000FF"/>
          <w:lang w:val="es-US"/>
        </w:rPr>
        <w:t>Medicamentos que compra fuera de los Estados Unidos y sus territorios.</w:t>
      </w:r>
    </w:p>
    <w:p w14:paraId="400D47F7" w14:textId="4B5CF71C" w:rsidR="007D5B34" w:rsidRPr="0003689A" w:rsidRDefault="007D5B34" w:rsidP="00A26261">
      <w:pPr>
        <w:numPr>
          <w:ilvl w:val="0"/>
          <w:numId w:val="37"/>
        </w:numPr>
        <w:spacing w:before="0" w:beforeAutospacing="0" w:after="120" w:afterAutospacing="0"/>
        <w:rPr>
          <w:color w:val="000000" w:themeColor="text1"/>
          <w:lang w:val="es-AR"/>
        </w:rPr>
      </w:pPr>
      <w:r w:rsidRPr="0067349A">
        <w:rPr>
          <w:color w:val="0000FF"/>
          <w:lang w:val="es-US"/>
        </w:rPr>
        <w:t>Medicamentos que nuestro plan no cubre.</w:t>
      </w:r>
    </w:p>
    <w:p w14:paraId="6D5EBC41" w14:textId="77777777" w:rsidR="007978F4" w:rsidRPr="0003689A" w:rsidRDefault="007978F4" w:rsidP="00A26261">
      <w:pPr>
        <w:numPr>
          <w:ilvl w:val="0"/>
          <w:numId w:val="41"/>
        </w:numPr>
        <w:spacing w:before="0" w:beforeAutospacing="0" w:after="120" w:afterAutospacing="0"/>
        <w:rPr>
          <w:color w:val="0000FF"/>
          <w:lang w:val="es-AR"/>
        </w:rPr>
      </w:pPr>
      <w:r w:rsidRPr="0067349A">
        <w:rPr>
          <w:color w:val="0000FF"/>
          <w:lang w:val="es-US"/>
        </w:rPr>
        <w:t>Medicamentos que obtiene en una farmacia fuera de la red que no cumplen con los requisitos del plan para la cobertura fuera de la red.</w:t>
      </w:r>
    </w:p>
    <w:p w14:paraId="6668FB94" w14:textId="77777777" w:rsidR="007978F4" w:rsidRPr="0003689A" w:rsidRDefault="007978F4" w:rsidP="00A26261">
      <w:pPr>
        <w:numPr>
          <w:ilvl w:val="0"/>
          <w:numId w:val="41"/>
        </w:numPr>
        <w:spacing w:before="0" w:beforeAutospacing="0" w:after="120" w:afterAutospacing="0"/>
        <w:rPr>
          <w:color w:val="0000FF"/>
          <w:lang w:val="es-AR"/>
        </w:rPr>
      </w:pPr>
      <w:r w:rsidRPr="0003689A">
        <w:rPr>
          <w:color w:val="0000FF"/>
          <w:lang w:val="es-AR"/>
        </w:rPr>
        <w:t>[</w:t>
      </w:r>
      <w:r w:rsidRPr="0003689A">
        <w:rPr>
          <w:i/>
          <w:iCs/>
          <w:color w:val="0000FF"/>
          <w:lang w:val="es-AR"/>
        </w:rPr>
        <w:t>Insert if plan does not provide coverage for excluded drugs as a supplemental benefit:</w:t>
      </w:r>
      <w:r w:rsidRPr="0067349A">
        <w:rPr>
          <w:color w:val="0000FF"/>
          <w:lang w:val="es-US"/>
        </w:rPr>
        <w:t xml:space="preserve"> Medicamentos que no pertenecen a la Parte D, incluidos los medicamentos con receta cubiertos por la Parte A o la Parte B y otros medicamentos excluidos de la cobertura por Medicare.]</w:t>
      </w:r>
    </w:p>
    <w:p w14:paraId="6488413E" w14:textId="77777777" w:rsidR="007978F4" w:rsidRPr="0067349A" w:rsidRDefault="007978F4" w:rsidP="00BD1CF7">
      <w:pPr>
        <w:spacing w:before="0" w:beforeAutospacing="0" w:after="120" w:afterAutospacing="0"/>
        <w:ind w:left="360" w:right="-279"/>
        <w:rPr>
          <w:color w:val="0000FF"/>
        </w:rPr>
      </w:pPr>
      <w:r w:rsidRPr="0067349A">
        <w:rPr>
          <w:color w:val="0000FF"/>
        </w:rPr>
        <w:t>[</w:t>
      </w:r>
      <w:r w:rsidRPr="0067349A">
        <w:rPr>
          <w:i/>
          <w:iCs/>
          <w:color w:val="0000FF"/>
        </w:rPr>
        <w:t>Insert next two bullets if plan provides coverage for excluded drugs as a supplemental benefit:</w:t>
      </w:r>
    </w:p>
    <w:p w14:paraId="5A3BD79D" w14:textId="77777777" w:rsidR="007978F4" w:rsidRPr="0003689A" w:rsidRDefault="007978F4" w:rsidP="00A26261">
      <w:pPr>
        <w:numPr>
          <w:ilvl w:val="0"/>
          <w:numId w:val="42"/>
        </w:numPr>
        <w:spacing w:before="0" w:beforeAutospacing="0" w:after="120" w:afterAutospacing="0"/>
        <w:rPr>
          <w:color w:val="0000FF"/>
          <w:lang w:val="es-AR"/>
        </w:rPr>
      </w:pPr>
      <w:r w:rsidRPr="0067349A">
        <w:rPr>
          <w:color w:val="0000FF"/>
          <w:lang w:val="es-US"/>
        </w:rPr>
        <w:t>Medicamentos con receta cubiertos por la Parte A o la Parte B.</w:t>
      </w:r>
    </w:p>
    <w:p w14:paraId="44CB980C" w14:textId="77777777" w:rsidR="007978F4" w:rsidRPr="0003689A" w:rsidRDefault="007978F4" w:rsidP="00A26261">
      <w:pPr>
        <w:numPr>
          <w:ilvl w:val="0"/>
          <w:numId w:val="42"/>
        </w:numPr>
        <w:spacing w:before="0" w:beforeAutospacing="0" w:after="120" w:afterAutospacing="0"/>
        <w:rPr>
          <w:color w:val="0000FF"/>
          <w:lang w:val="es-AR"/>
        </w:rPr>
      </w:pPr>
      <w:r w:rsidRPr="0067349A">
        <w:rPr>
          <w:color w:val="0000FF"/>
          <w:lang w:val="es-US"/>
        </w:rPr>
        <w:t xml:space="preserve">Pagos que usted realiza por medicamentos cubiertos en su cobertura adicional, pero que un plan de medicamentos con receta de Medicare normalmente no cubre.] </w:t>
      </w:r>
    </w:p>
    <w:p w14:paraId="5194E16B" w14:textId="77777777" w:rsidR="007978F4" w:rsidRPr="0003689A" w:rsidRDefault="007978F4" w:rsidP="00A26261">
      <w:pPr>
        <w:numPr>
          <w:ilvl w:val="0"/>
          <w:numId w:val="42"/>
        </w:numPr>
        <w:spacing w:before="0" w:beforeAutospacing="0" w:after="120" w:afterAutospacing="0"/>
        <w:rPr>
          <w:color w:val="0000FF"/>
          <w:lang w:val="es-AR"/>
        </w:rPr>
      </w:pPr>
      <w:r w:rsidRPr="0003689A">
        <w:rPr>
          <w:color w:val="0000FF"/>
          <w:lang w:val="es-AR"/>
        </w:rPr>
        <w:t>[</w:t>
      </w:r>
      <w:r w:rsidRPr="0003689A">
        <w:rPr>
          <w:i/>
          <w:iCs/>
          <w:color w:val="0000FF"/>
          <w:lang w:val="es-AR"/>
        </w:rPr>
        <w:t>Insert if applicable:</w:t>
      </w:r>
      <w:r w:rsidRPr="0067349A">
        <w:rPr>
          <w:color w:val="0000FF"/>
          <w:lang w:val="es-US"/>
        </w:rPr>
        <w:t xml:space="preserve"> Pagos que usted realiza por medicamentos con receta que normalmente no están cubiertos en un plan de medicamentos con receta de Medicare.] </w:t>
      </w:r>
    </w:p>
    <w:p w14:paraId="5798B6A3" w14:textId="77777777" w:rsidR="007978F4" w:rsidRPr="0003689A" w:rsidRDefault="007978F4" w:rsidP="00A26261">
      <w:pPr>
        <w:numPr>
          <w:ilvl w:val="0"/>
          <w:numId w:val="42"/>
        </w:numPr>
        <w:spacing w:before="0" w:beforeAutospacing="0" w:after="120" w:afterAutospacing="0"/>
        <w:rPr>
          <w:color w:val="0000FF"/>
          <w:lang w:val="es-AR"/>
        </w:rPr>
      </w:pPr>
      <w:r w:rsidRPr="0067349A">
        <w:rPr>
          <w:color w:val="0000FF"/>
          <w:lang w:val="es-US"/>
        </w:rPr>
        <w:t xml:space="preserve">Pagos que realiza el plan por sus medicamentos genéricos o de marca mientras se encuentra en la Etapa del período sin cobertura. </w:t>
      </w:r>
    </w:p>
    <w:p w14:paraId="18A37338" w14:textId="77777777" w:rsidR="007978F4" w:rsidRPr="0003689A" w:rsidRDefault="007978F4" w:rsidP="00A26261">
      <w:pPr>
        <w:numPr>
          <w:ilvl w:val="0"/>
          <w:numId w:val="42"/>
        </w:numPr>
        <w:spacing w:before="0" w:beforeAutospacing="0" w:after="120" w:afterAutospacing="0"/>
        <w:rPr>
          <w:color w:val="0000FF"/>
          <w:lang w:val="es-AR"/>
        </w:rPr>
      </w:pPr>
      <w:r w:rsidRPr="0067349A">
        <w:rPr>
          <w:color w:val="0000FF"/>
          <w:lang w:val="es-US"/>
        </w:rPr>
        <w:t>Pagos por sus medicamentos que realizan los planes de salud grupal, incluidos los planes de salud del empleador.</w:t>
      </w:r>
    </w:p>
    <w:p w14:paraId="5187E350" w14:textId="77777777" w:rsidR="007978F4" w:rsidRPr="0003689A" w:rsidRDefault="007978F4" w:rsidP="00A26261">
      <w:pPr>
        <w:numPr>
          <w:ilvl w:val="0"/>
          <w:numId w:val="42"/>
        </w:numPr>
        <w:spacing w:before="0" w:beforeAutospacing="0" w:after="120" w:afterAutospacing="0"/>
        <w:rPr>
          <w:color w:val="0000FF"/>
          <w:lang w:val="es-AR"/>
        </w:rPr>
      </w:pPr>
      <w:r w:rsidRPr="0067349A">
        <w:rPr>
          <w:color w:val="0000FF"/>
          <w:lang w:val="es-US"/>
        </w:rPr>
        <w:t>Pagos de sus medicamentos hechos por ciertos planes de seguro y programas de salud financiados por el gobierno, como TRICARE y los Asuntos de veteranos.</w:t>
      </w:r>
    </w:p>
    <w:p w14:paraId="65286833" w14:textId="77777777" w:rsidR="007978F4" w:rsidRPr="0003689A" w:rsidRDefault="007978F4" w:rsidP="00A26261">
      <w:pPr>
        <w:numPr>
          <w:ilvl w:val="0"/>
          <w:numId w:val="42"/>
        </w:numPr>
        <w:spacing w:before="0" w:beforeAutospacing="0" w:after="120" w:afterAutospacing="0"/>
        <w:rPr>
          <w:color w:val="0000FF"/>
          <w:lang w:val="es-AR"/>
        </w:rPr>
      </w:pPr>
      <w:r w:rsidRPr="0067349A">
        <w:rPr>
          <w:color w:val="0000FF"/>
          <w:lang w:val="es-US"/>
        </w:rPr>
        <w:t>Pagos por sus medicamentos realizados por un tercero con la obligación legal de pagar los costos de los medicamentos con receta (por ejemplo, compensación laboral).</w:t>
      </w:r>
    </w:p>
    <w:p w14:paraId="5A325B32" w14:textId="2B91F686" w:rsidR="007978F4" w:rsidRPr="0003689A" w:rsidRDefault="007978F4" w:rsidP="007978F4">
      <w:pPr>
        <w:keepNext/>
        <w:spacing w:before="0" w:beforeAutospacing="0" w:after="240" w:afterAutospacing="0"/>
        <w:ind w:left="432" w:right="130"/>
        <w:rPr>
          <w:color w:val="0000FF"/>
          <w:lang w:val="es-AR"/>
        </w:rPr>
      </w:pPr>
      <w:r w:rsidRPr="0067349A">
        <w:rPr>
          <w:i/>
          <w:iCs/>
          <w:color w:val="0000FF"/>
          <w:lang w:val="es-US"/>
        </w:rPr>
        <w:t>Recordatorio:</w:t>
      </w:r>
      <w:r w:rsidRPr="0067349A">
        <w:rPr>
          <w:b/>
          <w:bCs/>
          <w:color w:val="0000FF"/>
          <w:lang w:val="es-US"/>
        </w:rPr>
        <w:t xml:space="preserve"> </w:t>
      </w:r>
      <w:r w:rsidR="00C47E60" w:rsidRPr="0067349A">
        <w:rPr>
          <w:color w:val="0000FF"/>
          <w:lang w:val="es-US"/>
        </w:rPr>
        <w:t>s</w:t>
      </w:r>
      <w:r w:rsidRPr="0067349A">
        <w:rPr>
          <w:color w:val="0000FF"/>
          <w:lang w:val="es-US"/>
        </w:rPr>
        <w:t>i cualquier otra organización, como las que mencionamos más arriba, paga parte o la totalidad de los costos que paga de su bolsillo por los medicamentos, usted debe informarlo a nuestro plan llamando a Servicios para los miembros.</w:t>
      </w:r>
    </w:p>
    <w:p w14:paraId="58E171DE" w14:textId="77777777" w:rsidR="007978F4" w:rsidRPr="0003689A" w:rsidRDefault="007978F4" w:rsidP="007978F4">
      <w:pPr>
        <w:pStyle w:val="Divider"/>
        <w:rPr>
          <w:color w:val="0000FF"/>
          <w:lang w:val="es-AR"/>
        </w:rPr>
      </w:pPr>
    </w:p>
    <w:p w14:paraId="5BDA3048" w14:textId="77777777" w:rsidR="007978F4" w:rsidRPr="0003689A" w:rsidRDefault="007978F4" w:rsidP="007978F4">
      <w:pPr>
        <w:pStyle w:val="subheading"/>
        <w:rPr>
          <w:color w:val="0000FF"/>
          <w:lang w:val="es-AR"/>
        </w:rPr>
      </w:pPr>
      <w:r w:rsidRPr="0067349A">
        <w:rPr>
          <w:bCs/>
          <w:color w:val="0000FF"/>
          <w:lang w:val="es-US"/>
        </w:rPr>
        <w:t>¿Cómo se puede llevar un registro total de los costos que paga de su bolsillo?</w:t>
      </w:r>
    </w:p>
    <w:p w14:paraId="5C7B23CE" w14:textId="29F142F6" w:rsidR="007978F4" w:rsidRPr="0003689A" w:rsidRDefault="007978F4" w:rsidP="004E5002">
      <w:pPr>
        <w:pStyle w:val="ListBullet"/>
        <w:rPr>
          <w:color w:val="0000FF"/>
          <w:lang w:val="es-AR"/>
        </w:rPr>
      </w:pPr>
      <w:r w:rsidRPr="0067349A">
        <w:rPr>
          <w:color w:val="0000FF"/>
          <w:lang w:val="es-US"/>
        </w:rPr>
        <w:t>Lo ayudaremos. El informe de la EOB de la Parte D que recibió incluye el monto actual de los costos que paga de su bolsillo. Cuando este monto alcance los $</w:t>
      </w:r>
      <w:r w:rsidRPr="0003689A">
        <w:rPr>
          <w:i/>
          <w:iCs/>
          <w:color w:val="0000FF"/>
          <w:lang w:val="es-AR"/>
        </w:rPr>
        <w:t>[insert 2023 out-of-pocket threshold]</w:t>
      </w:r>
      <w:r w:rsidRPr="0003689A">
        <w:rPr>
          <w:color w:val="0000FF"/>
          <w:lang w:val="es-AR"/>
        </w:rPr>
        <w:t>,</w:t>
      </w:r>
      <w:r w:rsidRPr="0067349A">
        <w:rPr>
          <w:color w:val="0000FF"/>
          <w:lang w:val="es-US"/>
        </w:rPr>
        <w:t xml:space="preserve"> se le indicará que ha dejado la </w:t>
      </w:r>
      <w:r w:rsidR="004A0DCB" w:rsidRPr="0003689A">
        <w:rPr>
          <w:color w:val="0000FF"/>
          <w:lang w:val="es-AR"/>
        </w:rPr>
        <w:t>[</w:t>
      </w:r>
      <w:r w:rsidR="004A0DCB" w:rsidRPr="0003689A">
        <w:rPr>
          <w:i/>
          <w:iCs/>
          <w:color w:val="0000FF"/>
          <w:lang w:val="es-AR"/>
        </w:rPr>
        <w:t>insert as applicable:</w:t>
      </w:r>
      <w:r w:rsidR="004A0DCB" w:rsidRPr="0003689A">
        <w:rPr>
          <w:color w:val="0000FF"/>
          <w:lang w:val="es-AR"/>
        </w:rPr>
        <w:t xml:space="preserve"> </w:t>
      </w:r>
      <w:r w:rsidRPr="0067349A">
        <w:rPr>
          <w:color w:val="0000FF"/>
          <w:lang w:val="es-US"/>
        </w:rPr>
        <w:t>Etapa de cobertura inicial</w:t>
      </w:r>
      <w:r w:rsidR="004A0DCB">
        <w:rPr>
          <w:color w:val="0000FF"/>
          <w:lang w:val="es-US"/>
        </w:rPr>
        <w:t xml:space="preserve"> OR Etapa del período sin cobertura]</w:t>
      </w:r>
      <w:r w:rsidRPr="0067349A">
        <w:rPr>
          <w:color w:val="0000FF"/>
          <w:lang w:val="es-US"/>
        </w:rPr>
        <w:t xml:space="preserve"> y ha pasado a la Etapa de cobertura en situaciones catastróficas.</w:t>
      </w:r>
    </w:p>
    <w:p w14:paraId="7B197404" w14:textId="018E261F" w:rsidR="007978F4" w:rsidRPr="0003689A" w:rsidRDefault="007978F4" w:rsidP="004E5002">
      <w:pPr>
        <w:pStyle w:val="ListBullet"/>
        <w:rPr>
          <w:color w:val="0000FF"/>
          <w:lang w:val="es-AR"/>
        </w:rPr>
      </w:pPr>
      <w:r w:rsidRPr="0067349A">
        <w:rPr>
          <w:color w:val="0000FF"/>
          <w:lang w:val="es-US"/>
        </w:rPr>
        <w:lastRenderedPageBreak/>
        <w:t>Asegúrese de que tengamos la información que necesitamos. En la Sección 3.2 se describe lo que usted puede hacer para asegurarse de que los registros que tengamos de lo que ha gastado estén completos y actualizados.</w:t>
      </w:r>
    </w:p>
    <w:p w14:paraId="1A84CA05" w14:textId="3A3E5C15" w:rsidR="00675612" w:rsidRPr="0003689A" w:rsidRDefault="00675612" w:rsidP="00120B5D">
      <w:pPr>
        <w:pStyle w:val="Heading3"/>
        <w:rPr>
          <w:sz w:val="12"/>
          <w:lang w:val="es-AR"/>
        </w:rPr>
      </w:pPr>
      <w:bookmarkStart w:id="428" w:name="_Toc102341988"/>
      <w:bookmarkStart w:id="429" w:name="_Toc68605559"/>
      <w:bookmarkStart w:id="430" w:name="_Toc471767034"/>
      <w:bookmarkStart w:id="431" w:name="_Toc228559021"/>
      <w:bookmarkStart w:id="432" w:name="_Toc109315881"/>
      <w:bookmarkStart w:id="433" w:name="_Toc111208772"/>
      <w:r w:rsidRPr="0067349A">
        <w:rPr>
          <w:lang w:val="es-US"/>
        </w:rPr>
        <w:t>SECCIÓN 2</w:t>
      </w:r>
      <w:r w:rsidRPr="0067349A">
        <w:rPr>
          <w:lang w:val="es-US"/>
        </w:rPr>
        <w:tab/>
        <w:t>El precio que paga por un medicamento depende de la “etapa de pago de medicamentos” en la que esté al</w:t>
      </w:r>
      <w:r w:rsidR="00BD1CF7" w:rsidRPr="0067349A">
        <w:rPr>
          <w:lang w:val="es-US"/>
        </w:rPr>
        <w:t> </w:t>
      </w:r>
      <w:r w:rsidRPr="0067349A">
        <w:rPr>
          <w:lang w:val="es-US"/>
        </w:rPr>
        <w:t>obtener el medicamento</w:t>
      </w:r>
      <w:bookmarkEnd w:id="428"/>
      <w:bookmarkEnd w:id="429"/>
      <w:bookmarkEnd w:id="430"/>
      <w:bookmarkEnd w:id="431"/>
      <w:bookmarkEnd w:id="432"/>
      <w:bookmarkEnd w:id="433"/>
    </w:p>
    <w:p w14:paraId="7346F25D" w14:textId="09D639F6" w:rsidR="00675612" w:rsidRPr="0003689A" w:rsidRDefault="00675612" w:rsidP="00120B5D">
      <w:pPr>
        <w:pStyle w:val="Heading4"/>
        <w:rPr>
          <w:lang w:val="es-AR"/>
        </w:rPr>
      </w:pPr>
      <w:bookmarkStart w:id="434" w:name="_Toc68605560"/>
      <w:bookmarkStart w:id="435" w:name="_Toc471767035"/>
      <w:bookmarkStart w:id="436" w:name="_Toc228559022"/>
      <w:bookmarkStart w:id="437" w:name="_Toc109315882"/>
      <w:r w:rsidRPr="0067349A">
        <w:rPr>
          <w:bCs/>
          <w:lang w:val="es-US"/>
        </w:rPr>
        <w:t>Sección 2.1</w:t>
      </w:r>
      <w:r w:rsidRPr="0067349A">
        <w:rPr>
          <w:bCs/>
          <w:lang w:val="es-US"/>
        </w:rPr>
        <w:tab/>
        <w:t xml:space="preserve">¿Cuáles son las etapas de pago de los medicamentos para los miembros de </w:t>
      </w:r>
      <w:r w:rsidRPr="0003689A">
        <w:rPr>
          <w:bCs/>
          <w:i/>
          <w:iCs/>
          <w:color w:val="0000FF"/>
          <w:lang w:val="es-AR"/>
        </w:rPr>
        <w:t>[insert 2023 plan name]</w:t>
      </w:r>
      <w:r w:rsidRPr="0067349A">
        <w:rPr>
          <w:bCs/>
          <w:lang w:val="es-US"/>
        </w:rPr>
        <w:t>?</w:t>
      </w:r>
      <w:bookmarkEnd w:id="434"/>
      <w:bookmarkEnd w:id="435"/>
      <w:bookmarkEnd w:id="436"/>
      <w:bookmarkEnd w:id="437"/>
    </w:p>
    <w:p w14:paraId="5349B5C9" w14:textId="71435EE0" w:rsidR="00953FF8" w:rsidRPr="0067349A" w:rsidRDefault="00953FF8" w:rsidP="00953FF8">
      <w:pPr>
        <w:keepNext/>
        <w:spacing w:before="240" w:beforeAutospacing="0" w:after="120" w:afterAutospacing="0"/>
        <w:ind w:right="187"/>
        <w:rPr>
          <w:i/>
          <w:color w:val="0000FF"/>
        </w:rPr>
      </w:pPr>
      <w:r w:rsidRPr="0067349A">
        <w:rPr>
          <w:i/>
          <w:iCs/>
          <w:color w:val="0000FF"/>
        </w:rPr>
        <w:t>[Plans participating in the VBID Model and approved to offer VBID reduced or eliminated Part D cost sharing should update the sections below to reflect the approved Model Benefit(s), as appropriate.]</w:t>
      </w:r>
    </w:p>
    <w:p w14:paraId="03CCBDBE" w14:textId="0A810365" w:rsidR="00B20F51" w:rsidRPr="0003689A" w:rsidRDefault="007978F4" w:rsidP="00B20F51">
      <w:pPr>
        <w:spacing w:before="240" w:beforeAutospacing="0" w:after="120" w:afterAutospacing="0"/>
        <w:rPr>
          <w:lang w:val="es-AR"/>
        </w:rPr>
      </w:pPr>
      <w:r w:rsidRPr="0067349A">
        <w:rPr>
          <w:lang w:val="es-US"/>
        </w:rPr>
        <w:t xml:space="preserve">Hay cuatro </w:t>
      </w:r>
      <w:r w:rsidR="00452F03" w:rsidRPr="0067349A">
        <w:rPr>
          <w:lang w:val="es-US"/>
        </w:rPr>
        <w:t>“</w:t>
      </w:r>
      <w:r w:rsidRPr="0067349A">
        <w:rPr>
          <w:lang w:val="es-US"/>
        </w:rPr>
        <w:t>etapas de pago de los medicamentos</w:t>
      </w:r>
      <w:r w:rsidR="00452F03" w:rsidRPr="0067349A">
        <w:rPr>
          <w:lang w:val="es-US"/>
        </w:rPr>
        <w:t>”</w:t>
      </w:r>
      <w:r w:rsidRPr="0067349A">
        <w:rPr>
          <w:lang w:val="es-US"/>
        </w:rPr>
        <w:t xml:space="preserve"> para su cobertura de medicamentos con receta según </w:t>
      </w:r>
      <w:r w:rsidRPr="0003689A">
        <w:rPr>
          <w:i/>
          <w:iCs/>
          <w:color w:val="0000FF"/>
          <w:lang w:val="es-AR"/>
        </w:rPr>
        <w:t>[insert 2023 plan name]</w:t>
      </w:r>
      <w:r w:rsidRPr="0003689A">
        <w:rPr>
          <w:lang w:val="es-AR"/>
        </w:rPr>
        <w:t>.</w:t>
      </w:r>
      <w:r w:rsidRPr="0067349A">
        <w:rPr>
          <w:lang w:val="es-US"/>
        </w:rPr>
        <w:t xml:space="preserve"> La cantidad que paga depende de la etapa en la que se encuentre cuando obtenga un medicamento con receta o un resurtido. </w:t>
      </w:r>
      <w:r w:rsidRPr="0003689A">
        <w:rPr>
          <w:i/>
          <w:iCs/>
          <w:color w:val="0000FF"/>
          <w:lang w:val="es-AR"/>
        </w:rPr>
        <w:t>[P</w:t>
      </w:r>
      <w:r w:rsidR="00BD1CF7" w:rsidRPr="0003689A">
        <w:rPr>
          <w:i/>
          <w:iCs/>
          <w:color w:val="0000FF"/>
          <w:lang w:val="es-AR"/>
        </w:rPr>
        <w:t>lans with no premium delete the </w:t>
      </w:r>
      <w:r w:rsidRPr="0003689A">
        <w:rPr>
          <w:i/>
          <w:iCs/>
          <w:color w:val="0000FF"/>
          <w:lang w:val="es-AR"/>
        </w:rPr>
        <w:t>following sentence]</w:t>
      </w:r>
      <w:r w:rsidRPr="0067349A">
        <w:rPr>
          <w:i/>
          <w:iCs/>
          <w:color w:val="0000FF"/>
          <w:lang w:val="es-US"/>
        </w:rPr>
        <w:t xml:space="preserve"> </w:t>
      </w:r>
      <w:r w:rsidRPr="0067349A">
        <w:rPr>
          <w:lang w:val="es-US"/>
        </w:rPr>
        <w:t>Recuerde que siempre será responsable de la prima mensual del plan, independientemente de la etapa de pago del medicamento. Puede ver los detalles de cada etapa en las Secciones de 4 a 7 de este capítulo. Las etapas son las siguientes:</w:t>
      </w:r>
    </w:p>
    <w:p w14:paraId="6097E17C" w14:textId="2D2822BC" w:rsidR="00B20F51" w:rsidRPr="0003689A" w:rsidRDefault="00B20F51" w:rsidP="00B20F51">
      <w:pPr>
        <w:spacing w:before="240" w:beforeAutospacing="0" w:after="120" w:afterAutospacing="0"/>
        <w:rPr>
          <w:b/>
          <w:lang w:val="es-AR"/>
        </w:rPr>
      </w:pPr>
      <w:r w:rsidRPr="0067349A">
        <w:rPr>
          <w:b/>
          <w:bCs/>
          <w:lang w:val="es-US"/>
        </w:rPr>
        <w:t>Etapa 1: Etapa del deducible anual</w:t>
      </w:r>
    </w:p>
    <w:p w14:paraId="3DB24C7B" w14:textId="5607425E" w:rsidR="00B20F51" w:rsidRPr="0003689A" w:rsidRDefault="00B20F51" w:rsidP="00B20F51">
      <w:pPr>
        <w:spacing w:before="240" w:beforeAutospacing="0" w:after="120" w:afterAutospacing="0"/>
        <w:rPr>
          <w:b/>
          <w:lang w:val="es-AR"/>
        </w:rPr>
      </w:pPr>
      <w:r w:rsidRPr="0067349A">
        <w:rPr>
          <w:b/>
          <w:bCs/>
          <w:lang w:val="es-US"/>
        </w:rPr>
        <w:t>Etapa 2: Etapa de cobertura inicial</w:t>
      </w:r>
    </w:p>
    <w:p w14:paraId="7C2CDCE0" w14:textId="2F4C7632" w:rsidR="00B20F51" w:rsidRPr="0003689A" w:rsidRDefault="00B20F51" w:rsidP="00B20F51">
      <w:pPr>
        <w:spacing w:before="240" w:beforeAutospacing="0" w:after="120" w:afterAutospacing="0"/>
        <w:rPr>
          <w:b/>
          <w:lang w:val="es-AR"/>
        </w:rPr>
      </w:pPr>
      <w:r w:rsidRPr="0067349A">
        <w:rPr>
          <w:b/>
          <w:bCs/>
          <w:lang w:val="es-US"/>
        </w:rPr>
        <w:t>Etapa 3: Etapa del período sin cobertura</w:t>
      </w:r>
    </w:p>
    <w:p w14:paraId="392321D6" w14:textId="4081E4B6" w:rsidR="00C24290" w:rsidRPr="0003689A" w:rsidRDefault="00B25E85" w:rsidP="00675612">
      <w:pPr>
        <w:spacing w:before="240" w:beforeAutospacing="0" w:after="120" w:afterAutospacing="0"/>
        <w:rPr>
          <w:b/>
          <w:lang w:val="es-AR"/>
        </w:rPr>
      </w:pPr>
      <w:r w:rsidRPr="0067349A">
        <w:rPr>
          <w:b/>
          <w:bCs/>
          <w:lang w:val="es-US"/>
        </w:rPr>
        <w:t>Etapa 4: Etapa de cobertura en situaciones catastróficas</w:t>
      </w:r>
    </w:p>
    <w:p w14:paraId="7C1240C9" w14:textId="77777777" w:rsidR="00675612" w:rsidRPr="0003689A" w:rsidRDefault="00675612" w:rsidP="00600AA5">
      <w:pPr>
        <w:pStyle w:val="Heading3"/>
        <w:rPr>
          <w:sz w:val="12"/>
          <w:lang w:val="es-AR"/>
        </w:rPr>
      </w:pPr>
      <w:bookmarkStart w:id="438" w:name="_Toc102341989"/>
      <w:bookmarkStart w:id="439" w:name="_Toc68605561"/>
      <w:bookmarkStart w:id="440" w:name="_Toc471767036"/>
      <w:bookmarkStart w:id="441" w:name="_Toc228559023"/>
      <w:bookmarkStart w:id="442" w:name="_Toc109315883"/>
      <w:bookmarkStart w:id="443" w:name="_Toc111208773"/>
      <w:r w:rsidRPr="0067349A">
        <w:rPr>
          <w:lang w:val="es-US"/>
        </w:rPr>
        <w:t>SECCIÓN 3</w:t>
      </w:r>
      <w:r w:rsidRPr="0067349A">
        <w:rPr>
          <w:lang w:val="es-US"/>
        </w:rPr>
        <w:tab/>
        <w:t>Le enviamos informes que explican los pagos de sus medicamentos y la etapa de pago en la que se encuentra</w:t>
      </w:r>
      <w:bookmarkEnd w:id="438"/>
      <w:bookmarkEnd w:id="439"/>
      <w:bookmarkEnd w:id="440"/>
      <w:bookmarkEnd w:id="441"/>
      <w:bookmarkEnd w:id="442"/>
      <w:bookmarkEnd w:id="443"/>
    </w:p>
    <w:p w14:paraId="634C5973" w14:textId="77777777" w:rsidR="00675612" w:rsidRPr="0003689A" w:rsidRDefault="00675612" w:rsidP="00120B5D">
      <w:pPr>
        <w:pStyle w:val="Heading4"/>
        <w:rPr>
          <w:lang w:val="es-AR"/>
        </w:rPr>
      </w:pPr>
      <w:bookmarkStart w:id="444" w:name="_Toc109315884"/>
      <w:bookmarkStart w:id="445" w:name="_Toc68605562"/>
      <w:bookmarkStart w:id="446" w:name="_Toc471767037"/>
      <w:bookmarkStart w:id="447" w:name="_Toc228559024"/>
      <w:r w:rsidRPr="0067349A">
        <w:rPr>
          <w:bCs/>
          <w:lang w:val="es-US"/>
        </w:rPr>
        <w:t>Sección 3.1</w:t>
      </w:r>
      <w:r w:rsidRPr="0067349A">
        <w:rPr>
          <w:bCs/>
          <w:lang w:val="es-US"/>
        </w:rPr>
        <w:tab/>
        <w:t>Le enviamos un resumen mensual llamado “Explicación de beneficios de la Parte D”</w:t>
      </w:r>
      <w:bookmarkEnd w:id="444"/>
      <w:r w:rsidRPr="0067349A">
        <w:rPr>
          <w:bCs/>
          <w:lang w:val="es-US"/>
        </w:rPr>
        <w:t xml:space="preserve"> (“EOB de la Parte D”)</w:t>
      </w:r>
      <w:bookmarkEnd w:id="445"/>
      <w:bookmarkEnd w:id="446"/>
      <w:bookmarkEnd w:id="447"/>
    </w:p>
    <w:p w14:paraId="0310897E" w14:textId="77777777" w:rsidR="00675612" w:rsidRPr="0003689A" w:rsidRDefault="00675612" w:rsidP="004B0346">
      <w:pPr>
        <w:rPr>
          <w:strike/>
          <w:lang w:val="es-AR"/>
        </w:rPr>
      </w:pPr>
      <w:r w:rsidRPr="0067349A">
        <w:rPr>
          <w:lang w:val="es-US"/>
        </w:rP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14:paraId="2C774BCA" w14:textId="77777777" w:rsidR="00675612" w:rsidRPr="0003689A" w:rsidRDefault="00675612" w:rsidP="004B0346">
      <w:pPr>
        <w:pStyle w:val="ListBullet"/>
        <w:rPr>
          <w:lang w:val="es-AR"/>
        </w:rPr>
      </w:pPr>
      <w:r w:rsidRPr="0067349A">
        <w:rPr>
          <w:lang w:val="es-US"/>
        </w:rPr>
        <w:t>Llevamos un registro de cuánto ha pagado. A esto se lo denomina costo “</w:t>
      </w:r>
      <w:r w:rsidRPr="0067349A">
        <w:rPr>
          <w:b/>
          <w:bCs/>
          <w:lang w:val="es-US"/>
        </w:rPr>
        <w:t>que paga de su bolsillo”</w:t>
      </w:r>
      <w:r w:rsidRPr="0067349A">
        <w:rPr>
          <w:lang w:val="es-US"/>
        </w:rPr>
        <w:t>.</w:t>
      </w:r>
    </w:p>
    <w:p w14:paraId="77A353E2" w14:textId="75DF0071" w:rsidR="00675612" w:rsidRPr="0003689A" w:rsidRDefault="00675612" w:rsidP="004B0346">
      <w:pPr>
        <w:pStyle w:val="ListBullet"/>
        <w:rPr>
          <w:lang w:val="es-AR"/>
        </w:rPr>
      </w:pPr>
      <w:r w:rsidRPr="0067349A">
        <w:rPr>
          <w:lang w:val="es-US"/>
        </w:rPr>
        <w:lastRenderedPageBreak/>
        <w:t xml:space="preserve">Llevamos un registro de los </w:t>
      </w:r>
      <w:r w:rsidRPr="0067349A">
        <w:rPr>
          <w:b/>
          <w:bCs/>
          <w:lang w:val="es-US"/>
        </w:rPr>
        <w:t>“costos totales de sus medicamentos”</w:t>
      </w:r>
      <w:r w:rsidRPr="0067349A">
        <w:rPr>
          <w:lang w:val="es-US"/>
        </w:rPr>
        <w:t>. Esta es la cantidad que paga de su bolsillo</w:t>
      </w:r>
      <w:r w:rsidR="004A0DCB">
        <w:rPr>
          <w:lang w:val="es-US"/>
        </w:rPr>
        <w:t>,</w:t>
      </w:r>
      <w:r w:rsidRPr="0067349A">
        <w:rPr>
          <w:lang w:val="es-US"/>
        </w:rPr>
        <w:t xml:space="preserve"> o que otros pagan en su nombr</w:t>
      </w:r>
      <w:r w:rsidR="0066694E" w:rsidRPr="0067349A">
        <w:rPr>
          <w:lang w:val="es-US"/>
        </w:rPr>
        <w:t>e más la cantidad pagada por el </w:t>
      </w:r>
      <w:r w:rsidRPr="0067349A">
        <w:rPr>
          <w:lang w:val="es-US"/>
        </w:rPr>
        <w:t xml:space="preserve">plan. </w:t>
      </w:r>
    </w:p>
    <w:p w14:paraId="4FD5EB3A" w14:textId="4D833D91" w:rsidR="00633F88" w:rsidRPr="0067349A" w:rsidRDefault="00B20F51" w:rsidP="00633F88">
      <w:pPr>
        <w:spacing w:before="0" w:beforeAutospacing="0" w:after="0" w:afterAutospacing="0"/>
      </w:pPr>
      <w:r w:rsidRPr="0067349A">
        <w:rPr>
          <w:lang w:val="es-US"/>
        </w:rPr>
        <w:t xml:space="preserve">Si ha surtido una o más recetas a través del plan durante el mes anterior, le enviaremos una </w:t>
      </w:r>
      <w:r w:rsidRPr="0067349A">
        <w:rPr>
          <w:i/>
          <w:iCs/>
          <w:lang w:val="es-US"/>
        </w:rPr>
        <w:t>Explicación de beneficios de la Parte D</w:t>
      </w:r>
      <w:r w:rsidRPr="0067349A">
        <w:rPr>
          <w:lang w:val="es-US"/>
        </w:rPr>
        <w:t xml:space="preserve"> (</w:t>
      </w:r>
      <w:r w:rsidR="00452F03" w:rsidRPr="0067349A">
        <w:rPr>
          <w:lang w:val="es-US"/>
        </w:rPr>
        <w:t>“</w:t>
      </w:r>
      <w:r w:rsidRPr="0067349A">
        <w:rPr>
          <w:lang w:val="es-US"/>
        </w:rPr>
        <w:t>EOB de la Parte D</w:t>
      </w:r>
      <w:r w:rsidR="00452F03" w:rsidRPr="0067349A">
        <w:rPr>
          <w:lang w:val="es-US"/>
        </w:rPr>
        <w:t>”</w:t>
      </w:r>
      <w:r w:rsidRPr="0067349A">
        <w:rPr>
          <w:lang w:val="es-US"/>
        </w:rPr>
        <w:t xml:space="preserve">). La EOB de la Parte D incluye: </w:t>
      </w:r>
    </w:p>
    <w:p w14:paraId="5CAE0016" w14:textId="77777777" w:rsidR="00633F88" w:rsidRPr="0067349A" w:rsidRDefault="00633F88" w:rsidP="00633F88">
      <w:pPr>
        <w:spacing w:before="0" w:beforeAutospacing="0" w:after="0" w:afterAutospacing="0"/>
      </w:pPr>
    </w:p>
    <w:p w14:paraId="1A463B0A" w14:textId="413077B0" w:rsidR="00675612" w:rsidRPr="0003689A" w:rsidRDefault="00675612" w:rsidP="004B0346">
      <w:pPr>
        <w:pStyle w:val="ListBullet"/>
        <w:rPr>
          <w:lang w:val="es-AR"/>
        </w:rPr>
      </w:pPr>
      <w:r w:rsidRPr="0067349A">
        <w:rPr>
          <w:b/>
          <w:bCs/>
          <w:lang w:val="es-US"/>
        </w:rPr>
        <w:t>Información para ese mes.</w:t>
      </w:r>
      <w:r w:rsidRPr="0067349A">
        <w:rPr>
          <w:lang w:val="es-US"/>
        </w:rPr>
        <w:t xml:space="preserve"> Este informe proporciona los detalles de pago sobre los medicamentos con receta que obtuvo el mes anterior. Muestra el total de costos de</w:t>
      </w:r>
      <w:r w:rsidR="004A0DCB">
        <w:rPr>
          <w:lang w:val="es-US"/>
        </w:rPr>
        <w:t>l</w:t>
      </w:r>
      <w:r w:rsidRPr="0067349A">
        <w:rPr>
          <w:lang w:val="es-US"/>
        </w:rPr>
        <w:t xml:space="preserve"> medicamento, lo que el plan pagó y lo que usted y otros han pagado en su nombre.</w:t>
      </w:r>
    </w:p>
    <w:p w14:paraId="1353A974" w14:textId="4495EDA8" w:rsidR="00675612" w:rsidRPr="0003689A" w:rsidRDefault="00675612" w:rsidP="004B0346">
      <w:pPr>
        <w:pStyle w:val="ListBullet"/>
        <w:rPr>
          <w:lang w:val="es-AR"/>
        </w:rPr>
      </w:pPr>
      <w:r w:rsidRPr="0067349A">
        <w:rPr>
          <w:b/>
          <w:bCs/>
          <w:lang w:val="es-US"/>
        </w:rPr>
        <w:t xml:space="preserve">Los totales para el año desde el 1 de enero. </w:t>
      </w:r>
      <w:r w:rsidRPr="0067349A">
        <w:rPr>
          <w:lang w:val="es-US"/>
        </w:rPr>
        <w:t>A esto se lo denomina información “del año hasta la fecha”. Muestra los costos totales de los medicamentos y los pagos totales por sus medicamentos desde el inicio del año.</w:t>
      </w:r>
    </w:p>
    <w:p w14:paraId="664A22C4" w14:textId="450B3156" w:rsidR="004266BB" w:rsidRPr="0003689A" w:rsidRDefault="004266BB" w:rsidP="004266BB">
      <w:pPr>
        <w:pStyle w:val="ListBullet"/>
        <w:rPr>
          <w:lang w:val="es-AR"/>
        </w:rPr>
      </w:pPr>
      <w:bookmarkStart w:id="448" w:name="_Hlk27932674"/>
      <w:r w:rsidRPr="0067349A">
        <w:rPr>
          <w:b/>
          <w:bCs/>
          <w:lang w:val="es-US"/>
        </w:rPr>
        <w:t xml:space="preserve">Información sobre los precios de los medicamentos. </w:t>
      </w:r>
      <w:r w:rsidRPr="0067349A">
        <w:rPr>
          <w:lang w:val="es-US"/>
        </w:rPr>
        <w:t xml:space="preserve">Esta información mostrará el precio total del medicamento e información sobre aumentos en el precio desde el primer resurtido para cada reclamación de medicamento con receta de la misma cantidad. </w:t>
      </w:r>
    </w:p>
    <w:p w14:paraId="2F08F580" w14:textId="60602752" w:rsidR="00633F88" w:rsidRPr="0003689A" w:rsidRDefault="00633F88" w:rsidP="007F35C0">
      <w:pPr>
        <w:pStyle w:val="ListBullet"/>
        <w:rPr>
          <w:lang w:val="es-AR"/>
        </w:rPr>
      </w:pPr>
      <w:r w:rsidRPr="0067349A">
        <w:rPr>
          <w:b/>
          <w:bCs/>
          <w:lang w:val="es-US"/>
        </w:rPr>
        <w:t xml:space="preserve">Medicamentos con receta alternativos disponibles a un costo más bajo. </w:t>
      </w:r>
      <w:r w:rsidRPr="0067349A">
        <w:rPr>
          <w:lang w:val="es-US"/>
        </w:rPr>
        <w:t xml:space="preserve">Esto incluirá información sobre otros medicamentos con menor costo compartido disponibles para cada reclamación de medicamento con receta. </w:t>
      </w:r>
    </w:p>
    <w:p w14:paraId="46F8FEF5" w14:textId="77777777" w:rsidR="00675612" w:rsidRPr="0003689A" w:rsidRDefault="00675612" w:rsidP="00120B5D">
      <w:pPr>
        <w:pStyle w:val="Heading4"/>
        <w:rPr>
          <w:lang w:val="es-AR"/>
        </w:rPr>
      </w:pPr>
      <w:bookmarkStart w:id="449" w:name="_Toc68605563"/>
      <w:bookmarkStart w:id="450" w:name="_Toc471767038"/>
      <w:bookmarkStart w:id="451" w:name="_Toc228559025"/>
      <w:bookmarkStart w:id="452" w:name="_Toc109315885"/>
      <w:bookmarkEnd w:id="448"/>
      <w:r w:rsidRPr="0067349A">
        <w:rPr>
          <w:bCs/>
          <w:lang w:val="es-US"/>
        </w:rPr>
        <w:t>Sección 3.2</w:t>
      </w:r>
      <w:r w:rsidRPr="0067349A">
        <w:rPr>
          <w:bCs/>
          <w:lang w:val="es-US"/>
        </w:rPr>
        <w:tab/>
        <w:t>Ayúdenos a mantener al día nuestra información sobre sus pagos de los medicamentos</w:t>
      </w:r>
      <w:bookmarkEnd w:id="449"/>
      <w:bookmarkEnd w:id="450"/>
      <w:bookmarkEnd w:id="451"/>
      <w:bookmarkEnd w:id="452"/>
    </w:p>
    <w:p w14:paraId="5959E8C0" w14:textId="77777777" w:rsidR="00675612" w:rsidRPr="0003689A" w:rsidRDefault="00675612" w:rsidP="004B0346">
      <w:pPr>
        <w:rPr>
          <w:lang w:val="es-AR"/>
        </w:rPr>
      </w:pPr>
      <w:r w:rsidRPr="0067349A">
        <w:rPr>
          <w:lang w:val="es-US"/>
        </w:rPr>
        <w:t>Para hacer un seguimiento de los costos de sus medicamentos y de los pagos que efectúa por estos, utilizamos los registros que recibimos de las farmacias. Puede ayudarnos a mantener su información correcta y actualizada de la siguiente manera:</w:t>
      </w:r>
    </w:p>
    <w:p w14:paraId="6942EF3B" w14:textId="51744019" w:rsidR="00675612" w:rsidRPr="0003689A" w:rsidRDefault="00675612" w:rsidP="004B0346">
      <w:pPr>
        <w:pStyle w:val="ListBullet"/>
        <w:rPr>
          <w:lang w:val="es-AR"/>
        </w:rPr>
      </w:pPr>
      <w:r w:rsidRPr="0067349A">
        <w:rPr>
          <w:b/>
          <w:bCs/>
          <w:lang w:val="es-US"/>
        </w:rPr>
        <w:t>Muestre su tarjeta de miembro cada vez que obtenga un medicamento con receta.</w:t>
      </w:r>
      <w:r w:rsidRPr="0067349A">
        <w:rPr>
          <w:lang w:val="es-US"/>
        </w:rPr>
        <w:t xml:space="preserve"> Esto nos ayuda a que sepamos acerca de los medicamentos con receta que está obteniendo y lo que está pagando.</w:t>
      </w:r>
    </w:p>
    <w:p w14:paraId="47E09056" w14:textId="7B6C6929" w:rsidR="00675612" w:rsidRPr="0003689A" w:rsidRDefault="00675612" w:rsidP="004B0346">
      <w:pPr>
        <w:pStyle w:val="ListBullet"/>
        <w:rPr>
          <w:lang w:val="es-AR"/>
        </w:rPr>
      </w:pPr>
      <w:r w:rsidRPr="0067349A">
        <w:rPr>
          <w:b/>
          <w:bCs/>
          <w:lang w:val="es-US"/>
        </w:rPr>
        <w:t>Asegúrese de que tengamos la información que necesitamos.</w:t>
      </w:r>
      <w:r w:rsidRPr="0067349A">
        <w:rPr>
          <w:lang w:val="es-US"/>
        </w:rPr>
        <w:t xml:space="preserve"> En ocasiones, es posible que pague el costo total de un medicamento con receta. En estos casos, no recibiremos automáticamente la información que necesitamos para mantener el seguimiento de los costos que paga de su bolsillo. Para ayudarnos a mantener un registro de los costos que paga de su bolsillo, bríndenos copias de </w:t>
      </w:r>
      <w:r w:rsidR="004A0DCB">
        <w:rPr>
          <w:lang w:val="es-US"/>
        </w:rPr>
        <w:t>su</w:t>
      </w:r>
      <w:r w:rsidR="004A0DCB" w:rsidRPr="0067349A">
        <w:rPr>
          <w:lang w:val="es-US"/>
        </w:rPr>
        <w:t xml:space="preserve">s </w:t>
      </w:r>
      <w:r w:rsidRPr="0067349A">
        <w:rPr>
          <w:lang w:val="es-US"/>
        </w:rPr>
        <w:t xml:space="preserve">recibos. Estos son algunos ejemplos de cuándo debe darnos copias de sus recibos de medicamentos: </w:t>
      </w:r>
    </w:p>
    <w:p w14:paraId="0D0E0E49" w14:textId="77777777" w:rsidR="00675612" w:rsidRPr="0003689A" w:rsidRDefault="00675612" w:rsidP="00860A3D">
      <w:pPr>
        <w:pStyle w:val="ListBullet2"/>
        <w:rPr>
          <w:lang w:val="es-AR"/>
        </w:rPr>
      </w:pPr>
      <w:r w:rsidRPr="0067349A">
        <w:rPr>
          <w:lang w:val="es-US"/>
        </w:rPr>
        <w:t xml:space="preserve">Cuando usted compra un medicamento cubierto en una farmacia de la red a un precio especial o con una tarjeta de descuento que no sea parte del beneficio de nuestro plan. </w:t>
      </w:r>
    </w:p>
    <w:p w14:paraId="6F46AE3B" w14:textId="77777777" w:rsidR="00675612" w:rsidRPr="0003689A" w:rsidRDefault="00675612" w:rsidP="00860A3D">
      <w:pPr>
        <w:pStyle w:val="ListBullet2"/>
        <w:rPr>
          <w:lang w:val="es-AR"/>
        </w:rPr>
      </w:pPr>
      <w:r w:rsidRPr="0067349A">
        <w:rPr>
          <w:lang w:val="es-US"/>
        </w:rPr>
        <w:t>Cuando realiza un copago por los medicamentos que se proporcionan en virtud de un programa de asistencia al paciente del fabricante del medicamento.</w:t>
      </w:r>
    </w:p>
    <w:p w14:paraId="0596F19E" w14:textId="77777777" w:rsidR="00675612" w:rsidRPr="0003689A" w:rsidRDefault="00675612" w:rsidP="00860A3D">
      <w:pPr>
        <w:pStyle w:val="ListBullet2"/>
        <w:rPr>
          <w:lang w:val="es-AR"/>
        </w:rPr>
      </w:pPr>
      <w:r w:rsidRPr="0067349A">
        <w:rPr>
          <w:color w:val="000000"/>
          <w:lang w:val="es-US"/>
        </w:rPr>
        <w:t>Cada vez que compre medicamentos cubiertos en una farmacia fuera de la red u otras veces que pague el precio total de un medicamento cubierto en circunstancias especiales.</w:t>
      </w:r>
    </w:p>
    <w:p w14:paraId="7F40C59D" w14:textId="090B3C04" w:rsidR="00B41388" w:rsidRPr="0003689A" w:rsidRDefault="00B41388" w:rsidP="001156D7">
      <w:pPr>
        <w:pStyle w:val="ListBullet2"/>
        <w:rPr>
          <w:color w:val="000000"/>
          <w:lang w:val="es-AR"/>
        </w:rPr>
      </w:pPr>
      <w:r w:rsidRPr="0067349A">
        <w:rPr>
          <w:color w:val="000000"/>
          <w:lang w:val="es-US"/>
        </w:rPr>
        <w:lastRenderedPageBreak/>
        <w:t>Si se le factura por un medicamento cubierto, puede pedirle a nuestro plan que pague la parte que nos corresponde del costo. Para obtener instrucciones sobre cómo hacerlo, vaya a la Sección 2 del Capítulo </w:t>
      </w:r>
      <w:r w:rsidR="004A0DCB">
        <w:rPr>
          <w:color w:val="000000"/>
          <w:lang w:val="es-US"/>
        </w:rPr>
        <w:t>5</w:t>
      </w:r>
      <w:r w:rsidRPr="0067349A">
        <w:rPr>
          <w:color w:val="000000"/>
          <w:lang w:val="es-US"/>
        </w:rPr>
        <w:t>.</w:t>
      </w:r>
    </w:p>
    <w:p w14:paraId="72EA15D6" w14:textId="7E776B95" w:rsidR="00675612" w:rsidRPr="0003689A" w:rsidRDefault="00675612" w:rsidP="00860A3D">
      <w:pPr>
        <w:pStyle w:val="ListBullet"/>
        <w:rPr>
          <w:lang w:val="es-AR"/>
        </w:rPr>
      </w:pPr>
      <w:r w:rsidRPr="0067349A">
        <w:rPr>
          <w:b/>
          <w:bCs/>
          <w:lang w:val="es-US"/>
        </w:rPr>
        <w:t>Envíenos información sobre los pagos que terceros hayan realizado por usted.</w:t>
      </w:r>
      <w:r w:rsidRPr="0067349A">
        <w:rPr>
          <w:lang w:val="es-US"/>
        </w:rPr>
        <w:t xml:space="preserve"> Los pagos realizados por otras personas u organizaciones también se tienen en cuenta en los costos que paga de su bolsillo. Por ejemplo, para los costos que paga de su bolsillo, se tienen en cuenta los pagos realizados por </w:t>
      </w:r>
      <w:r w:rsidRPr="0003689A">
        <w:rPr>
          <w:i/>
          <w:iCs/>
          <w:color w:val="0000FF"/>
          <w:lang w:val="es-AR"/>
        </w:rPr>
        <w:t>[plans without an SPAP in their state delete next item]</w:t>
      </w:r>
      <w:r w:rsidRPr="0067349A">
        <w:rPr>
          <w:i/>
          <w:iCs/>
          <w:color w:val="0000FF"/>
          <w:lang w:val="es-US"/>
        </w:rPr>
        <w:t xml:space="preserve"> </w:t>
      </w:r>
      <w:r w:rsidRPr="0067349A">
        <w:rPr>
          <w:lang w:val="es-US"/>
        </w:rPr>
        <w:t xml:space="preserve">un Programa estatal de asistencia farmacéutica, un programa de asistencia de medicamentos para el SIDA (AIDS Drug Assistance Program, ADAP), el Servicio de salud para la población india estadounidense y la mayoría de las organizaciones benéficas. Lleve un registro de estos pagos y envíelos para que podamos hacer un seguimiento de sus costos. </w:t>
      </w:r>
    </w:p>
    <w:p w14:paraId="1954B20C" w14:textId="22A11716" w:rsidR="00675612" w:rsidRPr="0067349A" w:rsidRDefault="00675612" w:rsidP="00860A3D">
      <w:pPr>
        <w:pStyle w:val="ListBullet"/>
      </w:pPr>
      <w:r w:rsidRPr="0067349A">
        <w:rPr>
          <w:b/>
          <w:bCs/>
          <w:lang w:val="es-US"/>
        </w:rPr>
        <w:t>Revise el informe que le enviamos por escrito.</w:t>
      </w:r>
      <w:r w:rsidRPr="0067349A">
        <w:rPr>
          <w:lang w:val="es-US"/>
        </w:rPr>
        <w:t xml:space="preserve"> Cuando reciba una “EOB de la Parte D”, revísela para asegurarse de que la información esté completa y sea correcta. Si considera que algo está incompleto o si tiene alguna pregunta, llame a Servicios para los miembros. </w:t>
      </w:r>
      <w:r w:rsidRPr="0067349A">
        <w:rPr>
          <w:i/>
          <w:iCs/>
          <w:color w:val="0000FF"/>
        </w:rPr>
        <w:t>[Plans that allow members to manage this information on-line may describe that option here.]</w:t>
      </w:r>
      <w:r w:rsidRPr="0003689A">
        <w:rPr>
          <w:i/>
          <w:iCs/>
          <w:color w:val="0000FF"/>
        </w:rPr>
        <w:t xml:space="preserve"> </w:t>
      </w:r>
      <w:r w:rsidRPr="0067349A">
        <w:rPr>
          <w:lang w:val="es-US"/>
        </w:rPr>
        <w:t>Asegúrese de guardar estos informes.</w:t>
      </w:r>
    </w:p>
    <w:p w14:paraId="613F4136" w14:textId="77777777" w:rsidR="00675612" w:rsidRPr="0003689A" w:rsidRDefault="00675612" w:rsidP="00120B5D">
      <w:pPr>
        <w:pStyle w:val="Heading3"/>
        <w:rPr>
          <w:sz w:val="12"/>
          <w:lang w:val="es-AR"/>
        </w:rPr>
      </w:pPr>
      <w:bookmarkStart w:id="453" w:name="_Toc102341990"/>
      <w:bookmarkStart w:id="454" w:name="_Toc68605564"/>
      <w:bookmarkStart w:id="455" w:name="_Toc471767039"/>
      <w:bookmarkStart w:id="456" w:name="_Toc228559026"/>
      <w:bookmarkStart w:id="457" w:name="_Toc109315886"/>
      <w:bookmarkStart w:id="458" w:name="_Toc111208774"/>
      <w:r w:rsidRPr="0067349A">
        <w:rPr>
          <w:lang w:val="es-US"/>
        </w:rPr>
        <w:t>SECCIÓN 4</w:t>
      </w:r>
      <w:r w:rsidRPr="0067349A">
        <w:rPr>
          <w:lang w:val="es-US"/>
        </w:rPr>
        <w:tab/>
        <w:t xml:space="preserve">Durante la Etapa del deducible, usted paga el costo total de los medicamentos </w:t>
      </w:r>
      <w:r w:rsidRPr="0003689A">
        <w:rPr>
          <w:i/>
          <w:iCs/>
          <w:color w:val="0000FF"/>
          <w:lang w:val="es-AR"/>
        </w:rPr>
        <w:t>[insert drug tiers if applicable]</w:t>
      </w:r>
      <w:bookmarkEnd w:id="453"/>
      <w:bookmarkEnd w:id="454"/>
      <w:bookmarkEnd w:id="455"/>
      <w:bookmarkEnd w:id="456"/>
      <w:bookmarkEnd w:id="457"/>
      <w:bookmarkEnd w:id="458"/>
    </w:p>
    <w:p w14:paraId="1CCA71C9" w14:textId="62D8CCB2" w:rsidR="0098705E" w:rsidRPr="0067349A" w:rsidRDefault="0098705E" w:rsidP="0098705E">
      <w:pPr>
        <w:spacing w:after="0" w:afterAutospacing="0"/>
        <w:rPr>
          <w:i/>
          <w:color w:val="0000FF"/>
        </w:rPr>
      </w:pPr>
      <w:r w:rsidRPr="0067349A">
        <w:rPr>
          <w:color w:val="0000FF"/>
        </w:rPr>
        <w:t>[</w:t>
      </w:r>
      <w:r w:rsidRPr="0067349A">
        <w:rPr>
          <w:i/>
          <w:iCs/>
          <w:color w:val="0000FF"/>
        </w:rPr>
        <w:t xml:space="preserve">Plans with no deductible replace Section 4 title with: </w:t>
      </w:r>
      <w:r w:rsidRPr="0067349A">
        <w:rPr>
          <w:color w:val="0000FF"/>
        </w:rPr>
        <w:t>There is no deductible for</w:t>
      </w:r>
      <w:r w:rsidRPr="0067349A">
        <w:rPr>
          <w:i/>
          <w:iCs/>
          <w:color w:val="0000FF"/>
        </w:rPr>
        <w:t xml:space="preserve"> [insert 2023 plan name].</w:t>
      </w:r>
      <w:r w:rsidRPr="0067349A">
        <w:rPr>
          <w:color w:val="0000FF"/>
        </w:rPr>
        <w:t>]</w:t>
      </w:r>
      <w:r w:rsidRPr="0067349A">
        <w:rPr>
          <w:i/>
          <w:iCs/>
          <w:color w:val="0000FF"/>
        </w:rPr>
        <w:t xml:space="preserve"> </w:t>
      </w:r>
    </w:p>
    <w:p w14:paraId="38810B89" w14:textId="0EDC8AD5" w:rsidR="0098705E" w:rsidRPr="0003689A" w:rsidRDefault="0098705E" w:rsidP="0098705E">
      <w:pPr>
        <w:spacing w:after="0" w:afterAutospacing="0"/>
        <w:rPr>
          <w:i/>
          <w:color w:val="0000FF"/>
          <w:lang w:val="es-AR"/>
        </w:rPr>
      </w:pPr>
      <w:r w:rsidRPr="0067349A">
        <w:rPr>
          <w:color w:val="0000FF"/>
        </w:rPr>
        <w:t>[</w:t>
      </w:r>
      <w:r w:rsidRPr="0067349A">
        <w:rPr>
          <w:i/>
          <w:iCs/>
          <w:color w:val="0000FF"/>
        </w:rPr>
        <w:t>Plans with no deductible replace text below with</w:t>
      </w:r>
      <w:r w:rsidRPr="0067349A">
        <w:rPr>
          <w:color w:val="0000FF"/>
        </w:rPr>
        <w:t>:</w:t>
      </w:r>
      <w:r w:rsidRPr="0003689A">
        <w:rPr>
          <w:color w:val="0000FF"/>
        </w:rPr>
        <w:t xml:space="preserve"> No hay deducible para </w:t>
      </w:r>
      <w:r w:rsidRPr="0067349A">
        <w:rPr>
          <w:i/>
          <w:iCs/>
          <w:color w:val="0000FF"/>
        </w:rPr>
        <w:t>[insert 2023 plan name]</w:t>
      </w:r>
      <w:r w:rsidRPr="0067349A">
        <w:rPr>
          <w:color w:val="0000FF"/>
        </w:rPr>
        <w:t>.</w:t>
      </w:r>
      <w:r w:rsidRPr="0003689A">
        <w:rPr>
          <w:color w:val="0000FF"/>
        </w:rPr>
        <w:t xml:space="preserve"> </w:t>
      </w:r>
      <w:r w:rsidRPr="0067349A">
        <w:rPr>
          <w:color w:val="0000FF"/>
          <w:lang w:val="es-US"/>
        </w:rPr>
        <w:t>Usted comienza en la Etapa de cobertura inicial cuando surte su primera receta del año. Consulte la Sección 5 para obtener información sobre su cobertura en la Etapa de cobertura inicial.]</w:t>
      </w:r>
    </w:p>
    <w:p w14:paraId="49A462EE" w14:textId="6A7615A6" w:rsidR="00675612" w:rsidRPr="0003689A" w:rsidRDefault="00675612" w:rsidP="00860A3D">
      <w:pPr>
        <w:rPr>
          <w:lang w:val="es-AR"/>
        </w:rPr>
      </w:pPr>
      <w:r w:rsidRPr="0067349A">
        <w:rPr>
          <w:lang w:val="es-US"/>
        </w:rPr>
        <w:t xml:space="preserve">La Etapa del deducible es la primera etapa de pago de la cobertura para medicamentos. </w:t>
      </w:r>
      <w:r w:rsidRPr="0003689A">
        <w:rPr>
          <w:color w:val="0000FF"/>
          <w:lang w:val="es-AR"/>
        </w:rPr>
        <w:t>[</w:t>
      </w:r>
      <w:r w:rsidRPr="0003689A">
        <w:rPr>
          <w:i/>
          <w:iCs/>
          <w:color w:val="0000FF"/>
          <w:lang w:val="es-AR"/>
        </w:rPr>
        <w:t>Plans with a deductible for all drug types/tiers, insert:</w:t>
      </w:r>
      <w:r w:rsidRPr="0067349A">
        <w:rPr>
          <w:color w:val="0000FF"/>
          <w:lang w:val="es-US"/>
        </w:rPr>
        <w:t xml:space="preserve"> Esta etapa comienza cuando surte su primera receta del año.</w:t>
      </w:r>
      <w:r w:rsidRPr="0067349A">
        <w:rPr>
          <w:i/>
          <w:iCs/>
          <w:color w:val="0000FF"/>
          <w:lang w:val="es-US"/>
        </w:rPr>
        <w:t xml:space="preserve"> </w:t>
      </w:r>
      <w:r w:rsidRPr="0067349A">
        <w:rPr>
          <w:color w:val="0000FF"/>
          <w:lang w:val="es-US"/>
        </w:rPr>
        <w:t xml:space="preserve">Cuando se encuentra en esta etapa de pago, </w:t>
      </w:r>
      <w:r w:rsidRPr="0067349A">
        <w:rPr>
          <w:b/>
          <w:bCs/>
          <w:color w:val="0000FF"/>
          <w:lang w:val="es-US"/>
        </w:rPr>
        <w:t>debe pagar el costo total de sus medicamentos</w:t>
      </w:r>
      <w:r w:rsidRPr="0067349A">
        <w:rPr>
          <w:color w:val="0000FF"/>
          <w:lang w:val="es-US"/>
        </w:rPr>
        <w:t xml:space="preserve"> hasta que alcance el monto de deducible del plan, que es de </w:t>
      </w:r>
      <w:r w:rsidRPr="0003689A">
        <w:rPr>
          <w:color w:val="0000FF"/>
          <w:lang w:val="es-AR"/>
        </w:rPr>
        <w:t>$</w:t>
      </w:r>
      <w:r w:rsidRPr="0003689A">
        <w:rPr>
          <w:i/>
          <w:iCs/>
          <w:color w:val="0000FF"/>
          <w:lang w:val="es-AR"/>
        </w:rPr>
        <w:t>[insert deductible amount]</w:t>
      </w:r>
      <w:r w:rsidRPr="0067349A">
        <w:rPr>
          <w:color w:val="0000FF"/>
          <w:lang w:val="es-US"/>
        </w:rPr>
        <w:t xml:space="preserve"> para 2023.]</w:t>
      </w:r>
      <w:r w:rsidRPr="0067349A">
        <w:rPr>
          <w:lang w:val="es-US"/>
        </w:rPr>
        <w:t xml:space="preserve"> </w:t>
      </w:r>
      <w:r w:rsidRPr="0067349A">
        <w:rPr>
          <w:color w:val="0000FF"/>
        </w:rPr>
        <w:t>[</w:t>
      </w:r>
      <w:r w:rsidRPr="0067349A">
        <w:rPr>
          <w:i/>
          <w:iCs/>
          <w:color w:val="0000FF"/>
        </w:rPr>
        <w:t>Plans with a deductible on only a subset of drugs, insert:</w:t>
      </w:r>
      <w:r w:rsidRPr="0003689A">
        <w:rPr>
          <w:i/>
          <w:iCs/>
          <w:color w:val="0000FF"/>
        </w:rPr>
        <w:t xml:space="preserve"> </w:t>
      </w:r>
      <w:r w:rsidRPr="0003689A">
        <w:rPr>
          <w:color w:val="0000FF"/>
        </w:rPr>
        <w:t>Pagará un deducible anual de $</w:t>
      </w:r>
      <w:r w:rsidRPr="0067349A">
        <w:rPr>
          <w:i/>
          <w:iCs/>
          <w:color w:val="0000FF"/>
        </w:rPr>
        <w:t>[insert deductible amount</w:t>
      </w:r>
      <w:r w:rsidRPr="0003689A">
        <w:rPr>
          <w:i/>
          <w:iCs/>
          <w:color w:val="0000FF"/>
        </w:rPr>
        <w:t>]</w:t>
      </w:r>
      <w:r w:rsidRPr="0003689A">
        <w:rPr>
          <w:color w:val="0000FF"/>
        </w:rPr>
        <w:t xml:space="preserve"> en los medicamentos de </w:t>
      </w:r>
      <w:r w:rsidRPr="0067349A">
        <w:rPr>
          <w:i/>
          <w:iCs/>
          <w:color w:val="0000FF"/>
        </w:rPr>
        <w:t>[insert applicable drug tiers]</w:t>
      </w:r>
      <w:r w:rsidRPr="0003689A">
        <w:rPr>
          <w:color w:val="0000FF"/>
        </w:rPr>
        <w:t xml:space="preserve">. </w:t>
      </w:r>
      <w:r w:rsidRPr="0067349A">
        <w:rPr>
          <w:b/>
          <w:bCs/>
          <w:color w:val="0000FF"/>
          <w:lang w:val="es-US"/>
        </w:rPr>
        <w:t xml:space="preserve">Debe pagar el costo total de sus medicamentos de </w:t>
      </w:r>
      <w:r w:rsidRPr="0003689A">
        <w:rPr>
          <w:b/>
          <w:bCs/>
          <w:i/>
          <w:iCs/>
          <w:color w:val="0000FF"/>
          <w:lang w:val="es-AR"/>
        </w:rPr>
        <w:t>[insert applicable drug tiers]</w:t>
      </w:r>
      <w:r w:rsidRPr="0003689A">
        <w:rPr>
          <w:color w:val="0000FF"/>
          <w:lang w:val="es-AR"/>
        </w:rPr>
        <w:t xml:space="preserve"> </w:t>
      </w:r>
      <w:r w:rsidRPr="0067349A">
        <w:rPr>
          <w:color w:val="0000FF"/>
          <w:lang w:val="es-US"/>
        </w:rPr>
        <w:t xml:space="preserve">hasta que alcance el monto del deducible del plan. En el caso de todos los otros medicamentos, no deberá pagar ningún deducible.] </w:t>
      </w:r>
      <w:r w:rsidRPr="00FC4987">
        <w:rPr>
          <w:lang w:val="es-US"/>
        </w:rPr>
        <w:t xml:space="preserve">El </w:t>
      </w:r>
      <w:r w:rsidRPr="0067349A">
        <w:rPr>
          <w:b/>
          <w:bCs/>
          <w:lang w:val="es-US"/>
        </w:rPr>
        <w:t>“costo total”</w:t>
      </w:r>
      <w:r w:rsidRPr="0067349A">
        <w:rPr>
          <w:lang w:val="es-US"/>
        </w:rPr>
        <w:t xml:space="preserve"> suele ser inferior al precio total habitual del medicamento, ya que el plan ha negociado costos más bajos para la mayoría de los medicamentos en una farmacia de la red.</w:t>
      </w:r>
    </w:p>
    <w:p w14:paraId="31600692" w14:textId="0D2E2717" w:rsidR="00675612" w:rsidRPr="0003689A" w:rsidRDefault="00675612" w:rsidP="00675612">
      <w:pPr>
        <w:spacing w:after="240" w:afterAutospacing="0"/>
        <w:rPr>
          <w:lang w:val="es-AR"/>
        </w:rPr>
      </w:pPr>
      <w:r w:rsidRPr="0067349A">
        <w:rPr>
          <w:lang w:val="es-US"/>
        </w:rPr>
        <w:t>Una vez que haya pagado $</w:t>
      </w:r>
      <w:r w:rsidRPr="0003689A">
        <w:rPr>
          <w:i/>
          <w:iCs/>
          <w:color w:val="0000FF"/>
          <w:lang w:val="es-AR"/>
        </w:rPr>
        <w:t>[insert deductible amount]</w:t>
      </w:r>
      <w:r w:rsidRPr="0067349A">
        <w:rPr>
          <w:color w:val="0000FF"/>
          <w:lang w:val="es-US"/>
        </w:rPr>
        <w:t xml:space="preserve"> </w:t>
      </w:r>
      <w:r w:rsidRPr="0067349A">
        <w:rPr>
          <w:lang w:val="es-US"/>
        </w:rPr>
        <w:t xml:space="preserve">por los medicamentos de </w:t>
      </w:r>
      <w:r w:rsidRPr="0003689A">
        <w:rPr>
          <w:i/>
          <w:iCs/>
          <w:color w:val="0000FF"/>
          <w:lang w:val="es-AR"/>
        </w:rPr>
        <w:t>[insert drug tiers if applicable]</w:t>
      </w:r>
      <w:r w:rsidRPr="0067349A">
        <w:rPr>
          <w:lang w:val="es-US"/>
        </w:rPr>
        <w:t xml:space="preserve">, sale de la Etapa del deducible y pasa a la Etapa de cobertura inicial. </w:t>
      </w:r>
    </w:p>
    <w:p w14:paraId="4BE8EF65" w14:textId="77777777" w:rsidR="00675612" w:rsidRPr="0003689A" w:rsidRDefault="00675612" w:rsidP="00120B5D">
      <w:pPr>
        <w:pStyle w:val="Heading3"/>
        <w:rPr>
          <w:sz w:val="12"/>
          <w:lang w:val="es-AR"/>
        </w:rPr>
      </w:pPr>
      <w:bookmarkStart w:id="459" w:name="_Toc102341991"/>
      <w:bookmarkStart w:id="460" w:name="_Toc68605566"/>
      <w:bookmarkStart w:id="461" w:name="_Toc471767041"/>
      <w:bookmarkStart w:id="462" w:name="_Toc228559028"/>
      <w:bookmarkStart w:id="463" w:name="_Toc109315888"/>
      <w:bookmarkStart w:id="464" w:name="_Toc111208775"/>
      <w:r w:rsidRPr="0067349A">
        <w:rPr>
          <w:lang w:val="es-US"/>
        </w:rPr>
        <w:lastRenderedPageBreak/>
        <w:t>SECCIÓN 5</w:t>
      </w:r>
      <w:r w:rsidRPr="0067349A">
        <w:rPr>
          <w:lang w:val="es-US"/>
        </w:rPr>
        <w:tab/>
        <w:t>Durante la Etapa de cobertura inicial, el plan paga la parte que le corresponde del costo de sus medicamentos y usted paga su parte</w:t>
      </w:r>
      <w:bookmarkEnd w:id="459"/>
      <w:bookmarkEnd w:id="460"/>
      <w:bookmarkEnd w:id="461"/>
      <w:bookmarkEnd w:id="462"/>
      <w:bookmarkEnd w:id="463"/>
      <w:bookmarkEnd w:id="464"/>
    </w:p>
    <w:p w14:paraId="4234E629" w14:textId="77777777" w:rsidR="00675612" w:rsidRPr="0003689A" w:rsidRDefault="00675612" w:rsidP="00120B5D">
      <w:pPr>
        <w:pStyle w:val="Heading4"/>
        <w:rPr>
          <w:lang w:val="es-AR"/>
        </w:rPr>
      </w:pPr>
      <w:bookmarkStart w:id="465" w:name="_Toc68605567"/>
      <w:bookmarkStart w:id="466" w:name="_Toc471767042"/>
      <w:bookmarkStart w:id="467" w:name="_Toc228559029"/>
      <w:bookmarkStart w:id="468" w:name="_Toc109315889"/>
      <w:r w:rsidRPr="0067349A">
        <w:rPr>
          <w:bCs/>
          <w:lang w:val="es-US"/>
        </w:rPr>
        <w:t>Sección 5.1</w:t>
      </w:r>
      <w:r w:rsidRPr="0067349A">
        <w:rPr>
          <w:bCs/>
          <w:lang w:val="es-US"/>
        </w:rPr>
        <w:tab/>
        <w:t>Lo que paga por un medicamento depende del medicamento y de dónde obtiene los medicamentos con receta.</w:t>
      </w:r>
      <w:bookmarkEnd w:id="465"/>
      <w:bookmarkEnd w:id="466"/>
      <w:bookmarkEnd w:id="467"/>
      <w:bookmarkEnd w:id="468"/>
    </w:p>
    <w:p w14:paraId="026E7F07" w14:textId="77777777" w:rsidR="00675612" w:rsidRPr="0003689A" w:rsidRDefault="00675612" w:rsidP="00675612">
      <w:pPr>
        <w:rPr>
          <w:lang w:val="es-AR"/>
        </w:rPr>
      </w:pPr>
      <w:r w:rsidRPr="0067349A">
        <w:rPr>
          <w:lang w:val="es-US"/>
        </w:rPr>
        <w:t xml:space="preserve">Durante la Etapa de cobertura inicial, el plan paga la parte que le corresponde del costo de sus medicamentos con receta cubiertos y usted paga su parte (su </w:t>
      </w:r>
      <w:r w:rsidRPr="0067349A">
        <w:rPr>
          <w:color w:val="0000FF"/>
          <w:lang w:val="es-US"/>
        </w:rPr>
        <w:t>[</w:t>
      </w:r>
      <w:r w:rsidRPr="0003689A">
        <w:rPr>
          <w:i/>
          <w:iCs/>
          <w:color w:val="0000FF"/>
          <w:lang w:val="es-AR"/>
        </w:rPr>
        <w:t>insert as applicable:</w:t>
      </w:r>
      <w:r w:rsidRPr="0067349A">
        <w:rPr>
          <w:color w:val="0000FF"/>
          <w:lang w:val="es-US"/>
        </w:rPr>
        <w:t xml:space="preserve"> copago </w:t>
      </w:r>
      <w:r w:rsidRPr="0067349A">
        <w:rPr>
          <w:i/>
          <w:iCs/>
          <w:color w:val="0000FF"/>
          <w:lang w:val="es-US"/>
        </w:rPr>
        <w:t>OR</w:t>
      </w:r>
      <w:r w:rsidRPr="0067349A">
        <w:rPr>
          <w:color w:val="0000FF"/>
          <w:lang w:val="es-US"/>
        </w:rPr>
        <w:t xml:space="preserve"> monto de coseguro </w:t>
      </w:r>
      <w:r w:rsidRPr="0067349A">
        <w:rPr>
          <w:i/>
          <w:iCs/>
          <w:color w:val="0000FF"/>
          <w:lang w:val="es-US"/>
        </w:rPr>
        <w:t>OR</w:t>
      </w:r>
      <w:r w:rsidRPr="0067349A">
        <w:rPr>
          <w:color w:val="0000FF"/>
          <w:lang w:val="es-US"/>
        </w:rPr>
        <w:t xml:space="preserve"> copago o monto de coseguro]</w:t>
      </w:r>
      <w:r w:rsidRPr="0067349A">
        <w:rPr>
          <w:lang w:val="es-US"/>
        </w:rPr>
        <w:t xml:space="preserve">). La parte que le corresponde del costo varía según el medicamento y dónde obtiene los medicamentos con receta. </w:t>
      </w:r>
    </w:p>
    <w:p w14:paraId="640BD1A2" w14:textId="2C34C148" w:rsidR="00675612" w:rsidRPr="0003689A" w:rsidRDefault="00675612" w:rsidP="001E5947">
      <w:pPr>
        <w:pStyle w:val="subheading"/>
        <w:rPr>
          <w:lang w:val="es-AR"/>
        </w:rPr>
      </w:pPr>
      <w:r w:rsidRPr="0067349A">
        <w:rPr>
          <w:bCs/>
          <w:lang w:val="es-US"/>
        </w:rPr>
        <w:t xml:space="preserve">El plan tiene </w:t>
      </w:r>
      <w:r w:rsidRPr="0067349A">
        <w:rPr>
          <w:bCs/>
          <w:i/>
          <w:iCs/>
          <w:color w:val="0000FF"/>
          <w:lang w:val="es-US"/>
        </w:rPr>
        <w:t>[</w:t>
      </w:r>
      <w:r w:rsidRPr="0003689A">
        <w:rPr>
          <w:bCs/>
          <w:i/>
          <w:iCs/>
          <w:color w:val="0000FF"/>
          <w:lang w:val="es-AR"/>
        </w:rPr>
        <w:t>insert number of tiers]</w:t>
      </w:r>
      <w:r w:rsidRPr="0067349A">
        <w:rPr>
          <w:b w:val="0"/>
          <w:lang w:val="es-US"/>
        </w:rPr>
        <w:t xml:space="preserve"> niveles de costo compartido </w:t>
      </w:r>
    </w:p>
    <w:p w14:paraId="3476267F" w14:textId="77777777" w:rsidR="00675612" w:rsidRPr="0067349A" w:rsidRDefault="00675612" w:rsidP="00675612">
      <w:pPr>
        <w:spacing w:after="0" w:afterAutospacing="0"/>
        <w:rPr>
          <w:i/>
          <w:color w:val="0000FF"/>
        </w:rPr>
      </w:pPr>
      <w:r w:rsidRPr="0067349A">
        <w:rPr>
          <w:i/>
          <w:iCs/>
          <w:color w:val="0000FF"/>
        </w:rPr>
        <w:t>[Plans that do not use drug tiers should omit this section.]</w:t>
      </w:r>
    </w:p>
    <w:p w14:paraId="33AF9D2B" w14:textId="77777777" w:rsidR="00675612" w:rsidRPr="0003689A" w:rsidRDefault="00675612" w:rsidP="00860A3D">
      <w:pPr>
        <w:rPr>
          <w:lang w:val="es-AR"/>
        </w:rPr>
      </w:pPr>
      <w:r w:rsidRPr="0067349A">
        <w:rPr>
          <w:lang w:val="es-US"/>
        </w:rPr>
        <w:t xml:space="preserve">Todos los medicamentos de la Lista de medicamentos del plan se encuentran en uno de los </w:t>
      </w:r>
      <w:r w:rsidRPr="0067349A">
        <w:rPr>
          <w:i/>
          <w:iCs/>
          <w:color w:val="0000FF"/>
          <w:lang w:val="es-US"/>
        </w:rPr>
        <w:t>[</w:t>
      </w:r>
      <w:r w:rsidRPr="0003689A">
        <w:rPr>
          <w:i/>
          <w:iCs/>
          <w:color w:val="0000FF"/>
          <w:lang w:val="es-AR"/>
        </w:rPr>
        <w:t>insert number of tiers]</w:t>
      </w:r>
      <w:r w:rsidRPr="0067349A">
        <w:rPr>
          <w:lang w:val="es-US"/>
        </w:rPr>
        <w:t xml:space="preserve"> niveles de costo compartido. En general, cuanto mayor sea el nivel de costo compartido, mayor será el costo del medicamento que le corresponderá pagar:</w:t>
      </w:r>
    </w:p>
    <w:p w14:paraId="732D5BF3" w14:textId="77777777" w:rsidR="00860A3D" w:rsidRPr="0067349A" w:rsidRDefault="00860A3D" w:rsidP="00860A3D">
      <w:pPr>
        <w:pStyle w:val="ListBullet"/>
        <w:rPr>
          <w:color w:val="0000FF"/>
        </w:rPr>
      </w:pPr>
      <w:r w:rsidRPr="0067349A">
        <w:rPr>
          <w:i/>
          <w:iCs/>
          <w:color w:val="0000FF"/>
        </w:rPr>
        <w:t>[Plans should briefly describe each tier (e.g., Cost-Sharing Tier 1 includes generic drugs). Indicate which is the lowest tier and which is the highest tier.]</w:t>
      </w:r>
    </w:p>
    <w:p w14:paraId="2E2D779C" w14:textId="77777777" w:rsidR="00675612" w:rsidRPr="0003689A" w:rsidRDefault="00675612" w:rsidP="00860A3D">
      <w:pPr>
        <w:rPr>
          <w:rFonts w:ascii="Arial" w:hAnsi="Arial" w:cs="Arial"/>
          <w:b/>
          <w:lang w:val="es-AR"/>
        </w:rPr>
      </w:pPr>
      <w:r w:rsidRPr="0067349A">
        <w:rPr>
          <w:lang w:val="es-US"/>
        </w:rPr>
        <w:t xml:space="preserve">Para saber en qué nivel de costo compartido está su medicamento, consulte la Lista de medicamentos del plan. </w:t>
      </w:r>
    </w:p>
    <w:p w14:paraId="215258BE" w14:textId="77777777" w:rsidR="00675612" w:rsidRPr="0003689A" w:rsidRDefault="00675612" w:rsidP="001E5947">
      <w:pPr>
        <w:pStyle w:val="subheading"/>
        <w:rPr>
          <w:lang w:val="es-AR"/>
        </w:rPr>
      </w:pPr>
      <w:r w:rsidRPr="0067349A">
        <w:rPr>
          <w:bCs/>
          <w:lang w:val="es-US"/>
        </w:rPr>
        <w:t>Sus opciones de farmacias</w:t>
      </w:r>
    </w:p>
    <w:p w14:paraId="6F2325EC" w14:textId="77777777" w:rsidR="00675612" w:rsidRPr="0003689A" w:rsidRDefault="00675612" w:rsidP="00860A3D">
      <w:pPr>
        <w:keepNext/>
        <w:rPr>
          <w:lang w:val="es-AR"/>
        </w:rPr>
      </w:pPr>
      <w:r w:rsidRPr="0067349A">
        <w:rPr>
          <w:lang w:val="es-US"/>
        </w:rPr>
        <w:t>El monto que usted paga por un medicamento está determinado según el lugar donde obtenga el medicamento:</w:t>
      </w:r>
    </w:p>
    <w:p w14:paraId="3272B1B7" w14:textId="26B8377B" w:rsidR="00860A3D" w:rsidRPr="0067349A" w:rsidRDefault="00860A3D" w:rsidP="00860A3D">
      <w:pPr>
        <w:pStyle w:val="ListBullet"/>
      </w:pPr>
      <w:r w:rsidRPr="0067349A">
        <w:rPr>
          <w:i/>
          <w:iCs/>
          <w:color w:val="0000FF"/>
        </w:rPr>
        <w:t>[Plans with retail network pharmacies that offer preferred cost sharing, delete this bullet and use next two bullets instead.]</w:t>
      </w:r>
      <w:r w:rsidRPr="0003689A">
        <w:rPr>
          <w:color w:val="0000FF"/>
        </w:rPr>
        <w:t xml:space="preserve"> </w:t>
      </w:r>
      <w:r w:rsidRPr="0067349A">
        <w:rPr>
          <w:lang w:val="es-US"/>
        </w:rPr>
        <w:t>Una farmacia minorista de la red.</w:t>
      </w:r>
    </w:p>
    <w:p w14:paraId="7518915E" w14:textId="77777777" w:rsidR="00860A3D" w:rsidRPr="0067349A" w:rsidRDefault="00860A3D" w:rsidP="00860A3D">
      <w:pPr>
        <w:pStyle w:val="ListBullet"/>
        <w:rPr>
          <w:color w:val="0000FF"/>
        </w:rPr>
      </w:pPr>
      <w:r w:rsidRPr="0067349A">
        <w:rPr>
          <w:color w:val="0000FF"/>
        </w:rPr>
        <w:t>[</w:t>
      </w:r>
      <w:r w:rsidRPr="0067349A">
        <w:rPr>
          <w:i/>
          <w:iCs/>
          <w:color w:val="0000FF"/>
        </w:rPr>
        <w:t>Plans with retail network pharmacies that offer preferred cost sharing, insert:</w:t>
      </w:r>
      <w:r w:rsidRPr="0003689A">
        <w:rPr>
          <w:color w:val="0000FF"/>
        </w:rPr>
        <w:t xml:space="preserve"> Una farmacia minorista de la red que ofrece un costo compartido estándar.]</w:t>
      </w:r>
    </w:p>
    <w:p w14:paraId="4A8DC5D3" w14:textId="77777777" w:rsidR="00C33937" w:rsidRPr="0003689A" w:rsidRDefault="00860A3D" w:rsidP="00860A3D">
      <w:pPr>
        <w:pStyle w:val="ListBullet"/>
        <w:rPr>
          <w:color w:val="0000FF"/>
          <w:lang w:val="es-AR"/>
        </w:rPr>
      </w:pPr>
      <w:r w:rsidRPr="0067349A">
        <w:rPr>
          <w:color w:val="0000FF"/>
        </w:rPr>
        <w:t>[</w:t>
      </w:r>
      <w:r w:rsidRPr="0067349A">
        <w:rPr>
          <w:i/>
          <w:iCs/>
          <w:color w:val="0000FF"/>
        </w:rPr>
        <w:t>Plans with retail network pharmacies that offer preferred cost sharing, insert:</w:t>
      </w:r>
      <w:r w:rsidRPr="0003689A">
        <w:rPr>
          <w:i/>
          <w:iCs/>
          <w:color w:val="0000FF"/>
        </w:rPr>
        <w:t xml:space="preserve"> </w:t>
      </w:r>
      <w:r w:rsidRPr="0003689A">
        <w:rPr>
          <w:color w:val="0000FF"/>
        </w:rPr>
        <w:t xml:space="preserve">Una farmacia minorista de la red que ofrece un costo compartido preferido. </w:t>
      </w:r>
      <w:r w:rsidRPr="0067349A">
        <w:rPr>
          <w:color w:val="0000FF"/>
          <w:lang w:val="es-US"/>
        </w:rPr>
        <w:t>Es posible que los costos sean inferiores en las farmacias que ofrecen un costo compartido preferido.]</w:t>
      </w:r>
    </w:p>
    <w:p w14:paraId="3BEB011A" w14:textId="77777777" w:rsidR="004319A3" w:rsidRPr="0003689A" w:rsidRDefault="00675612" w:rsidP="00860A3D">
      <w:pPr>
        <w:pStyle w:val="ListBullet"/>
        <w:rPr>
          <w:b/>
          <w:lang w:val="es-AR"/>
        </w:rPr>
      </w:pPr>
      <w:r w:rsidRPr="0067349A">
        <w:rPr>
          <w:lang w:val="es-US"/>
        </w:rPr>
        <w:t>Una farmacia que no es de la red de nuestro plan. Cubrimos medicamentos con receta obtenidos en farmacias fuera de la red solamente en situaciones limitadas. Para obtener información sobre cuándo cubriremos un medicamento con receta obtenido en una farmacia fuera de la red, consulte la Sección 2.5 del Capítulo 3.</w:t>
      </w:r>
    </w:p>
    <w:p w14:paraId="419606EE" w14:textId="77777777" w:rsidR="00860A3D" w:rsidRPr="0003689A" w:rsidRDefault="00860A3D" w:rsidP="00860A3D">
      <w:pPr>
        <w:pStyle w:val="ListBullet"/>
        <w:rPr>
          <w:lang w:val="es-AR"/>
        </w:rPr>
      </w:pPr>
      <w:r w:rsidRPr="0067349A">
        <w:rPr>
          <w:i/>
          <w:iCs/>
          <w:color w:val="0000FF"/>
        </w:rPr>
        <w:lastRenderedPageBreak/>
        <w:t>[Plans without mail-order service, delete this bullet.]</w:t>
      </w:r>
      <w:r w:rsidRPr="0003689A">
        <w:rPr>
          <w:i/>
          <w:iCs/>
          <w:color w:val="0000FF"/>
        </w:rPr>
        <w:t xml:space="preserve"> </w:t>
      </w:r>
      <w:r w:rsidRPr="0067349A">
        <w:rPr>
          <w:lang w:val="es-US"/>
        </w:rPr>
        <w:t>La farmacia de pedido por correo del plan.</w:t>
      </w:r>
    </w:p>
    <w:p w14:paraId="3394B30D" w14:textId="653F910C" w:rsidR="00675612" w:rsidRPr="0003689A" w:rsidRDefault="00675612" w:rsidP="00860A3D">
      <w:pPr>
        <w:rPr>
          <w:lang w:val="es-AR"/>
        </w:rPr>
      </w:pPr>
      <w:r w:rsidRPr="0067349A">
        <w:rPr>
          <w:lang w:val="es-US"/>
        </w:rPr>
        <w:t xml:space="preserve">Para obtener más información sobre las opciones de farmacias y la obtención de los medicamentos con receta, consulte el Capítulo 3 y el </w:t>
      </w:r>
      <w:r w:rsidRPr="0067349A">
        <w:rPr>
          <w:i/>
          <w:iCs/>
          <w:lang w:val="es-US"/>
        </w:rPr>
        <w:t>Directorio de farmacias</w:t>
      </w:r>
      <w:r w:rsidRPr="0067349A">
        <w:rPr>
          <w:lang w:val="es-US"/>
        </w:rPr>
        <w:t xml:space="preserve"> del plan.</w:t>
      </w:r>
    </w:p>
    <w:p w14:paraId="746A873C" w14:textId="77777777" w:rsidR="00675612" w:rsidRPr="0003689A" w:rsidRDefault="00675612" w:rsidP="00120B5D">
      <w:pPr>
        <w:pStyle w:val="Heading4"/>
        <w:rPr>
          <w:lang w:val="es-AR"/>
        </w:rPr>
      </w:pPr>
      <w:bookmarkStart w:id="469" w:name="_Toc68605568"/>
      <w:bookmarkStart w:id="470" w:name="_Toc471767043"/>
      <w:bookmarkStart w:id="471" w:name="_Toc228559030"/>
      <w:bookmarkStart w:id="472" w:name="_Toc109315890"/>
      <w:r w:rsidRPr="0067349A">
        <w:rPr>
          <w:bCs/>
          <w:lang w:val="es-US"/>
        </w:rPr>
        <w:t>Sección 5.2</w:t>
      </w:r>
      <w:r w:rsidRPr="0067349A">
        <w:rPr>
          <w:bCs/>
          <w:lang w:val="es-US"/>
        </w:rPr>
        <w:tab/>
        <w:t>Una tabla que muestra sus costos por un suministro para un mes de un medicamento</w:t>
      </w:r>
      <w:bookmarkEnd w:id="469"/>
      <w:bookmarkEnd w:id="470"/>
      <w:bookmarkEnd w:id="471"/>
      <w:bookmarkEnd w:id="472"/>
    </w:p>
    <w:p w14:paraId="35D30122" w14:textId="77777777" w:rsidR="00675612" w:rsidRPr="0003689A" w:rsidRDefault="00675612" w:rsidP="00860A3D">
      <w:pPr>
        <w:rPr>
          <w:lang w:val="es-AR"/>
        </w:rPr>
      </w:pPr>
      <w:r w:rsidRPr="0067349A">
        <w:rPr>
          <w:i/>
          <w:iCs/>
          <w:color w:val="0000FF"/>
        </w:rPr>
        <w:t>[Plans using only copayments or only coinsurance should edit this paragraph to reflect the plan’s cost sharing.]</w:t>
      </w:r>
      <w:r w:rsidRPr="0003689A">
        <w:rPr>
          <w:i/>
          <w:iCs/>
          <w:color w:val="0000FF"/>
        </w:rPr>
        <w:t xml:space="preserve"> </w:t>
      </w:r>
      <w:r w:rsidRPr="0067349A">
        <w:rPr>
          <w:lang w:val="es-US"/>
        </w:rPr>
        <w:t>Durante la Etapa de cobertura inicial, la parte que le corresponde del costo de un medicamento cubierto será un copago o un coseguro.</w:t>
      </w:r>
    </w:p>
    <w:p w14:paraId="68E3B219" w14:textId="56F65DE8" w:rsidR="005F5F01" w:rsidRPr="0003689A" w:rsidRDefault="00675612" w:rsidP="00505196">
      <w:pPr>
        <w:rPr>
          <w:lang w:val="es-AR"/>
        </w:rPr>
      </w:pPr>
      <w:r w:rsidRPr="0003689A">
        <w:rPr>
          <w:i/>
          <w:iCs/>
          <w:color w:val="0000FF"/>
          <w:lang w:val="es-AR"/>
        </w:rPr>
        <w:t>[Plans that do not use drug tiers, omit]</w:t>
      </w:r>
      <w:r w:rsidRPr="0067349A">
        <w:rPr>
          <w:i/>
          <w:iCs/>
          <w:color w:val="0000FF"/>
          <w:lang w:val="es-US"/>
        </w:rPr>
        <w:t xml:space="preserve"> </w:t>
      </w:r>
      <w:r w:rsidRPr="0067349A">
        <w:rPr>
          <w:lang w:val="es-US"/>
        </w:rPr>
        <w:t>Como se muestra en la tabla siguiente, el monto del copago o coseguro depende del nivel</w:t>
      </w:r>
      <w:r w:rsidR="004A0DCB">
        <w:rPr>
          <w:lang w:val="es-US"/>
        </w:rPr>
        <w:t xml:space="preserve"> de costo compartido</w:t>
      </w:r>
      <w:r w:rsidRPr="0067349A">
        <w:rPr>
          <w:lang w:val="es-US"/>
        </w:rPr>
        <w:t xml:space="preserve">. </w:t>
      </w:r>
      <w:r w:rsidRPr="0003689A">
        <w:rPr>
          <w:i/>
          <w:iCs/>
          <w:color w:val="0000FF"/>
          <w:lang w:val="es-AR"/>
        </w:rPr>
        <w:t>[Plans without copayments, omit]</w:t>
      </w:r>
      <w:r w:rsidRPr="0067349A">
        <w:rPr>
          <w:lang w:val="es-US"/>
        </w:rPr>
        <w:t xml:space="preserve"> A veces, el costo del medicamento es más bajo que su copago. En estos casos, paga el precio más bajo por el medicamento en lugar del copago.</w:t>
      </w:r>
    </w:p>
    <w:p w14:paraId="2DA13F3F" w14:textId="4078B61A" w:rsidR="00427FC7" w:rsidRPr="0067349A" w:rsidRDefault="00427FC7" w:rsidP="0066694E">
      <w:pPr>
        <w:pStyle w:val="BodyTextIndent2"/>
        <w:spacing w:line="240" w:lineRule="auto"/>
        <w:ind w:left="0" w:right="-138"/>
        <w:rPr>
          <w:i/>
          <w:iCs/>
          <w:color w:val="0000FF"/>
        </w:rPr>
      </w:pPr>
      <w:r w:rsidRPr="0067349A">
        <w:rPr>
          <w:color w:val="0000FF"/>
        </w:rPr>
        <w:t>[</w:t>
      </w:r>
      <w:r w:rsidRPr="0067349A">
        <w:rPr>
          <w:i/>
          <w:iCs/>
          <w:color w:val="0000FF"/>
        </w:rPr>
        <w:t>If the plan has retail network pharmacies that offer preferred cost sharing, the chart must include both standard and preferred cost sharing rates. For plans that offer mail-order benefits with both preferred and standard cost sharing, sponsors may modify the chart to indicate the different rates. Removed columns do not apply (e.g., preferred cost sharing or mail order). Add or remove tiers as necessary. If mail order is not available for certain tiers, plans should insert the following text in the cost-sharing cell: “</w:t>
      </w:r>
      <w:r w:rsidR="002F3C35">
        <w:rPr>
          <w:i/>
          <w:iCs/>
          <w:color w:val="0000FF"/>
          <w:lang w:val="en-IN"/>
        </w:rPr>
        <w:t>E</w:t>
      </w:r>
      <w:r w:rsidR="002F3C35" w:rsidRPr="00536415">
        <w:rPr>
          <w:i/>
          <w:iCs/>
          <w:color w:val="0000FF"/>
          <w:lang w:val="en-IN"/>
        </w:rPr>
        <w:t>l pedido por correo no está disponible para medicamentos en el</w:t>
      </w:r>
      <w:r w:rsidRPr="0067349A">
        <w:rPr>
          <w:i/>
          <w:iCs/>
          <w:color w:val="0000FF"/>
        </w:rPr>
        <w:t xml:space="preserve"> [insert tier].”</w:t>
      </w:r>
      <w:r w:rsidRPr="0067349A">
        <w:rPr>
          <w:color w:val="0000FF"/>
        </w:rPr>
        <w:t>]</w:t>
      </w:r>
    </w:p>
    <w:p w14:paraId="1E042C88" w14:textId="77777777" w:rsidR="00DC61A3" w:rsidRPr="0003689A" w:rsidRDefault="00DC61A3" w:rsidP="00120B5D">
      <w:pPr>
        <w:pStyle w:val="subheading"/>
        <w:rPr>
          <w:lang w:val="es-AR"/>
        </w:rPr>
      </w:pPr>
      <w:r w:rsidRPr="0067349A">
        <w:rPr>
          <w:bCs/>
          <w:lang w:val="es-US"/>
        </w:rPr>
        <w:lastRenderedPageBreak/>
        <w:t>Su parte del costo cuando recibe un suministro para un mes de un medicamento con receta cubierto de la Parte D:</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Caption w:val="Información sobre costos compartidos"/>
        <w:tblDescription w:val="Información de costos compartidos para el suministro de un mes de un medicamento recetado de la Parte D cubierto&#10;"/>
      </w:tblPr>
      <w:tblGrid>
        <w:gridCol w:w="1763"/>
        <w:gridCol w:w="1432"/>
        <w:gridCol w:w="1432"/>
        <w:gridCol w:w="1432"/>
        <w:gridCol w:w="1515"/>
        <w:gridCol w:w="2033"/>
      </w:tblGrid>
      <w:tr w:rsidR="001E5947" w:rsidRPr="0067349A" w14:paraId="583E8E10" w14:textId="77777777" w:rsidTr="00600AA5">
        <w:trPr>
          <w:cantSplit/>
          <w:tblHeader/>
          <w:jc w:val="center"/>
        </w:trPr>
        <w:tc>
          <w:tcPr>
            <w:tcW w:w="1763" w:type="dxa"/>
            <w:tcBorders>
              <w:top w:val="single" w:sz="48" w:space="0" w:color="808080"/>
              <w:left w:val="single" w:sz="18" w:space="0" w:color="A6A6A6"/>
              <w:bottom w:val="single" w:sz="18" w:space="0" w:color="A6A6A6"/>
              <w:right w:val="nil"/>
            </w:tcBorders>
            <w:shd w:val="clear" w:color="auto" w:fill="D9D9D9" w:themeFill="background1" w:themeFillShade="D9"/>
            <w:vAlign w:val="bottom"/>
          </w:tcPr>
          <w:p w14:paraId="212D2351" w14:textId="77777777" w:rsidR="001E5947" w:rsidRPr="0067349A" w:rsidRDefault="001E5947" w:rsidP="008A0301">
            <w:pPr>
              <w:keepNext/>
              <w:spacing w:before="40" w:beforeAutospacing="0" w:after="40" w:afterAutospacing="0"/>
              <w:rPr>
                <w:b/>
                <w:bCs/>
                <w:sz w:val="22"/>
              </w:rPr>
            </w:pPr>
            <w:r w:rsidRPr="0067349A">
              <w:rPr>
                <w:b/>
                <w:bCs/>
                <w:sz w:val="22"/>
                <w:lang w:val="es-US"/>
              </w:rPr>
              <w:t>Nivel</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5BB09FF5" w14:textId="77777777" w:rsidR="001E5947" w:rsidRPr="0003689A" w:rsidRDefault="001E5947" w:rsidP="001E5947">
            <w:pPr>
              <w:keepNext/>
              <w:spacing w:before="40" w:beforeAutospacing="0" w:after="40" w:afterAutospacing="0"/>
              <w:rPr>
                <w:b/>
                <w:bCs/>
                <w:sz w:val="22"/>
                <w:lang w:val="es-AR"/>
              </w:rPr>
            </w:pPr>
            <w:r w:rsidRPr="0067349A">
              <w:rPr>
                <w:b/>
                <w:bCs/>
                <w:sz w:val="22"/>
                <w:lang w:val="es-US"/>
              </w:rPr>
              <w:t>Costo compartido minorista estándar (dentro de la red)</w:t>
            </w:r>
          </w:p>
          <w:p w14:paraId="21F5696D" w14:textId="77777777" w:rsidR="001E5947" w:rsidRPr="0067349A" w:rsidRDefault="001E5947" w:rsidP="001E5947">
            <w:pPr>
              <w:keepNext/>
              <w:spacing w:before="40" w:beforeAutospacing="0" w:after="40" w:afterAutospacing="0"/>
              <w:rPr>
                <w:b/>
                <w:bCs/>
                <w:sz w:val="22"/>
              </w:rPr>
            </w:pPr>
            <w:r w:rsidRPr="0067349A">
              <w:rPr>
                <w:sz w:val="22"/>
                <w:lang w:val="es-US"/>
              </w:rPr>
              <w:t xml:space="preserve">(suministro de hasta </w:t>
            </w:r>
            <w:r w:rsidRPr="0067349A">
              <w:rPr>
                <w:i/>
                <w:iCs/>
                <w:color w:val="0000FF"/>
                <w:sz w:val="22"/>
              </w:rPr>
              <w:t>[insert number of days]</w:t>
            </w:r>
            <w:r w:rsidRPr="0067349A">
              <w:rPr>
                <w:sz w:val="22"/>
                <w:lang w:val="es-US"/>
              </w:rPr>
              <w:t> días)</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5EDA31E5" w14:textId="77777777" w:rsidR="001E5947" w:rsidRPr="0003689A" w:rsidRDefault="001E5947" w:rsidP="001E5947">
            <w:pPr>
              <w:keepNext/>
              <w:spacing w:before="40" w:beforeAutospacing="0" w:after="40" w:afterAutospacing="0"/>
              <w:rPr>
                <w:b/>
                <w:bCs/>
                <w:sz w:val="22"/>
                <w:lang w:val="es-AR"/>
              </w:rPr>
            </w:pPr>
            <w:r w:rsidRPr="0067349A">
              <w:rPr>
                <w:b/>
                <w:bCs/>
                <w:sz w:val="22"/>
                <w:lang w:val="es-US"/>
              </w:rPr>
              <w:t>Costo compartido minorista preferido (dentro de la red)</w:t>
            </w:r>
          </w:p>
          <w:p w14:paraId="73B8F9FA" w14:textId="53001A09" w:rsidR="001E5947" w:rsidRPr="0067349A" w:rsidRDefault="001E5947" w:rsidP="001E5947">
            <w:pPr>
              <w:keepNext/>
              <w:spacing w:before="40" w:beforeAutospacing="0" w:after="40" w:afterAutospacing="0"/>
              <w:rPr>
                <w:b/>
                <w:bCs/>
                <w:sz w:val="22"/>
              </w:rPr>
            </w:pPr>
            <w:r w:rsidRPr="0067349A">
              <w:rPr>
                <w:sz w:val="22"/>
                <w:lang w:val="es-US"/>
              </w:rPr>
              <w:t xml:space="preserve">(suministro de hasta </w:t>
            </w:r>
            <w:r w:rsidRPr="0067349A">
              <w:rPr>
                <w:i/>
                <w:iCs/>
                <w:color w:val="0000FF"/>
                <w:sz w:val="22"/>
              </w:rPr>
              <w:t>[insert number of days]</w:t>
            </w:r>
            <w:r w:rsidRPr="0067349A">
              <w:rPr>
                <w:sz w:val="22"/>
                <w:lang w:val="es-US"/>
              </w:rPr>
              <w:t> días)</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1A5AD938" w14:textId="77777777" w:rsidR="001E5947" w:rsidRPr="0003689A" w:rsidRDefault="001E5947" w:rsidP="001E5947">
            <w:pPr>
              <w:keepNext/>
              <w:spacing w:before="40" w:beforeAutospacing="0" w:after="40" w:afterAutospacing="0"/>
              <w:rPr>
                <w:b/>
                <w:bCs/>
                <w:sz w:val="22"/>
                <w:lang w:val="es-AR"/>
              </w:rPr>
            </w:pPr>
            <w:r w:rsidRPr="0067349A">
              <w:rPr>
                <w:b/>
                <w:bCs/>
                <w:sz w:val="22"/>
                <w:lang w:val="es-US"/>
              </w:rPr>
              <w:t>Costo compartido de pedido por correo</w:t>
            </w:r>
          </w:p>
          <w:p w14:paraId="2A4BF450" w14:textId="18AE7D4A" w:rsidR="001E5947" w:rsidRPr="0067349A" w:rsidRDefault="001E5947" w:rsidP="001E5947">
            <w:pPr>
              <w:keepNext/>
              <w:spacing w:before="40" w:beforeAutospacing="0" w:after="40" w:afterAutospacing="0"/>
              <w:rPr>
                <w:b/>
                <w:bCs/>
                <w:sz w:val="22"/>
              </w:rPr>
            </w:pPr>
            <w:r w:rsidRPr="0067349A">
              <w:rPr>
                <w:sz w:val="22"/>
                <w:lang w:val="es-US"/>
              </w:rPr>
              <w:t xml:space="preserve">(suministro de hasta </w:t>
            </w:r>
            <w:r w:rsidRPr="0067349A">
              <w:rPr>
                <w:i/>
                <w:iCs/>
                <w:color w:val="0000FF"/>
                <w:sz w:val="22"/>
              </w:rPr>
              <w:t>[insert number of days]</w:t>
            </w:r>
            <w:r w:rsidRPr="0067349A">
              <w:rPr>
                <w:sz w:val="22"/>
                <w:lang w:val="es-US"/>
              </w:rPr>
              <w:t> días)</w:t>
            </w:r>
          </w:p>
        </w:tc>
        <w:tc>
          <w:tcPr>
            <w:tcW w:w="1515" w:type="dxa"/>
            <w:tcBorders>
              <w:top w:val="single" w:sz="48" w:space="0" w:color="808080"/>
              <w:left w:val="nil"/>
              <w:bottom w:val="single" w:sz="18" w:space="0" w:color="A6A6A6"/>
              <w:right w:val="nil"/>
            </w:tcBorders>
            <w:shd w:val="clear" w:color="auto" w:fill="D9D9D9" w:themeFill="background1" w:themeFillShade="D9"/>
          </w:tcPr>
          <w:p w14:paraId="3EE87907" w14:textId="77777777" w:rsidR="001E5947" w:rsidRPr="0003689A" w:rsidRDefault="001E5947" w:rsidP="001E5947">
            <w:pPr>
              <w:keepNext/>
              <w:spacing w:before="40" w:beforeAutospacing="0" w:after="40" w:afterAutospacing="0"/>
              <w:rPr>
                <w:b/>
                <w:bCs/>
                <w:sz w:val="22"/>
                <w:lang w:val="es-AR"/>
              </w:rPr>
            </w:pPr>
            <w:r w:rsidRPr="0067349A">
              <w:rPr>
                <w:b/>
                <w:bCs/>
                <w:sz w:val="22"/>
                <w:lang w:val="es-US"/>
              </w:rPr>
              <w:t xml:space="preserve">Costo compartido de atención a largo plazo (Long Term Care, LTC) </w:t>
            </w:r>
          </w:p>
          <w:p w14:paraId="7777E4D2" w14:textId="77777777" w:rsidR="001E5947" w:rsidRPr="0067349A" w:rsidRDefault="001E5947" w:rsidP="001E5947">
            <w:pPr>
              <w:keepNext/>
              <w:spacing w:before="40" w:beforeAutospacing="0" w:after="40" w:afterAutospacing="0"/>
              <w:rPr>
                <w:b/>
                <w:bCs/>
                <w:sz w:val="22"/>
              </w:rPr>
            </w:pPr>
            <w:r w:rsidRPr="0067349A">
              <w:rPr>
                <w:sz w:val="22"/>
                <w:lang w:val="es-US"/>
              </w:rPr>
              <w:t xml:space="preserve">(suministro para hasta </w:t>
            </w:r>
            <w:r w:rsidRPr="0067349A">
              <w:rPr>
                <w:i/>
                <w:iCs/>
                <w:color w:val="0000FF"/>
                <w:sz w:val="22"/>
              </w:rPr>
              <w:t>[insert number of days</w:t>
            </w:r>
            <w:r w:rsidRPr="0067349A">
              <w:rPr>
                <w:i/>
                <w:iCs/>
                <w:color w:val="0000FF"/>
                <w:sz w:val="22"/>
                <w:lang w:val="es-US"/>
              </w:rPr>
              <w:t>]</w:t>
            </w:r>
            <w:r w:rsidRPr="0067349A">
              <w:rPr>
                <w:sz w:val="22"/>
                <w:lang w:val="es-US"/>
              </w:rPr>
              <w:t> días)</w:t>
            </w:r>
          </w:p>
        </w:tc>
        <w:tc>
          <w:tcPr>
            <w:tcW w:w="2033" w:type="dxa"/>
            <w:tcBorders>
              <w:top w:val="single" w:sz="48" w:space="0" w:color="808080"/>
              <w:left w:val="nil"/>
              <w:bottom w:val="single" w:sz="18" w:space="0" w:color="A6A6A6"/>
              <w:right w:val="single" w:sz="18" w:space="0" w:color="A6A6A6"/>
            </w:tcBorders>
            <w:shd w:val="clear" w:color="auto" w:fill="D9D9D9" w:themeFill="background1" w:themeFillShade="D9"/>
          </w:tcPr>
          <w:p w14:paraId="4D923FFA" w14:textId="77777777" w:rsidR="001E5947" w:rsidRPr="0003689A" w:rsidRDefault="001E5947" w:rsidP="001E5947">
            <w:pPr>
              <w:keepNext/>
              <w:spacing w:before="40" w:beforeAutospacing="0" w:after="40" w:afterAutospacing="0"/>
              <w:rPr>
                <w:b/>
                <w:bCs/>
                <w:sz w:val="22"/>
                <w:lang w:val="es-AR"/>
              </w:rPr>
            </w:pPr>
            <w:r w:rsidRPr="0067349A">
              <w:rPr>
                <w:b/>
                <w:bCs/>
                <w:sz w:val="22"/>
                <w:lang w:val="es-US"/>
              </w:rPr>
              <w:t>Costo compartido fuera de la red</w:t>
            </w:r>
          </w:p>
          <w:p w14:paraId="7EAD450A" w14:textId="39AA15AB" w:rsidR="001E5947" w:rsidRPr="0067349A" w:rsidRDefault="001E5947" w:rsidP="001E5947">
            <w:pPr>
              <w:keepNext/>
              <w:spacing w:before="40" w:beforeAutospacing="0" w:after="40" w:afterAutospacing="0"/>
              <w:rPr>
                <w:bCs/>
                <w:sz w:val="22"/>
              </w:rPr>
            </w:pPr>
            <w:r w:rsidRPr="0067349A">
              <w:rPr>
                <w:sz w:val="22"/>
                <w:lang w:val="es-US"/>
              </w:rPr>
              <w:t>(La cobertura se limita a ciertas situaciones. Consulte el Capítulo 3 para obtener más detalles).</w:t>
            </w:r>
            <w:r w:rsidRPr="0067349A">
              <w:rPr>
                <w:sz w:val="22"/>
                <w:lang w:val="es-US"/>
              </w:rPr>
              <w:br/>
              <w:t xml:space="preserve">(suministro para hasta </w:t>
            </w:r>
            <w:r w:rsidRPr="0067349A">
              <w:rPr>
                <w:i/>
                <w:iCs/>
                <w:color w:val="0000FF"/>
                <w:sz w:val="22"/>
                <w:lang w:val="es-US"/>
              </w:rPr>
              <w:t>[</w:t>
            </w:r>
            <w:r w:rsidRPr="0067349A">
              <w:rPr>
                <w:i/>
                <w:iCs/>
                <w:color w:val="0000FF"/>
                <w:sz w:val="22"/>
              </w:rPr>
              <w:t>insert number of days]</w:t>
            </w:r>
            <w:r w:rsidRPr="0067349A">
              <w:rPr>
                <w:sz w:val="22"/>
                <w:lang w:val="es-US"/>
              </w:rPr>
              <w:t> días)</w:t>
            </w:r>
          </w:p>
        </w:tc>
      </w:tr>
      <w:tr w:rsidR="001E5947" w:rsidRPr="0067349A" w14:paraId="19F97204" w14:textId="77777777" w:rsidTr="00600AA5">
        <w:trPr>
          <w:cantSplit/>
          <w:jc w:val="center"/>
        </w:trPr>
        <w:tc>
          <w:tcPr>
            <w:tcW w:w="1763" w:type="dxa"/>
            <w:tcBorders>
              <w:top w:val="single" w:sz="18" w:space="0" w:color="A6A6A6"/>
              <w:left w:val="single" w:sz="18" w:space="0" w:color="A6A6A6"/>
              <w:bottom w:val="single" w:sz="18" w:space="0" w:color="A6A6A6"/>
            </w:tcBorders>
          </w:tcPr>
          <w:p w14:paraId="72DCD859" w14:textId="77777777" w:rsidR="001E5947" w:rsidRPr="0003689A" w:rsidRDefault="001E5947" w:rsidP="008A0301">
            <w:pPr>
              <w:keepNext/>
              <w:spacing w:before="40" w:beforeAutospacing="0" w:after="40" w:afterAutospacing="0"/>
              <w:ind w:right="12"/>
              <w:rPr>
                <w:b/>
                <w:bCs/>
                <w:sz w:val="22"/>
                <w:lang w:val="es-AR"/>
              </w:rPr>
            </w:pPr>
            <w:r w:rsidRPr="0067349A">
              <w:rPr>
                <w:b/>
                <w:bCs/>
                <w:sz w:val="22"/>
                <w:lang w:val="es-US"/>
              </w:rPr>
              <w:t>Nivel 1 de costo compartido</w:t>
            </w:r>
          </w:p>
          <w:p w14:paraId="1D64B4B0" w14:textId="77777777" w:rsidR="001E5947" w:rsidRPr="0003689A" w:rsidRDefault="001E5947" w:rsidP="000B5197">
            <w:pPr>
              <w:keepNext/>
              <w:spacing w:before="40" w:beforeAutospacing="0" w:after="40" w:afterAutospacing="0"/>
              <w:ind w:right="-178"/>
              <w:rPr>
                <w:b/>
                <w:bCs/>
                <w:sz w:val="22"/>
                <w:lang w:val="es-AR"/>
              </w:rPr>
            </w:pPr>
            <w:r w:rsidRPr="0003689A">
              <w:rPr>
                <w:sz w:val="22"/>
                <w:lang w:val="es-AR"/>
              </w:rPr>
              <w:t>(</w:t>
            </w:r>
            <w:r w:rsidRPr="0003689A">
              <w:rPr>
                <w:i/>
                <w:iCs/>
                <w:color w:val="0000FF"/>
                <w:sz w:val="22"/>
                <w:lang w:val="es-AR"/>
              </w:rPr>
              <w:t>[insert description, e.g., “generic drugs”]</w:t>
            </w:r>
            <w:r w:rsidRPr="0003689A">
              <w:rPr>
                <w:sz w:val="22"/>
                <w:lang w:val="es-AR"/>
              </w:rPr>
              <w:t>)</w:t>
            </w:r>
          </w:p>
        </w:tc>
        <w:tc>
          <w:tcPr>
            <w:tcW w:w="1432" w:type="dxa"/>
            <w:tcBorders>
              <w:top w:val="single" w:sz="18" w:space="0" w:color="A6A6A6"/>
              <w:bottom w:val="single" w:sz="18" w:space="0" w:color="A6A6A6"/>
            </w:tcBorders>
          </w:tcPr>
          <w:p w14:paraId="7ECDE6E6" w14:textId="0C96C62E" w:rsidR="001E5947" w:rsidRPr="0067349A" w:rsidRDefault="001E5947" w:rsidP="000B5197">
            <w:pPr>
              <w:keepNext/>
              <w:spacing w:before="40" w:beforeAutospacing="0" w:after="40" w:afterAutospacing="0"/>
              <w:rPr>
                <w:bCs/>
                <w:color w:val="0000FF"/>
                <w:sz w:val="22"/>
              </w:rPr>
            </w:pPr>
            <w:r w:rsidRPr="0067349A">
              <w:rPr>
                <w:i/>
                <w:iCs/>
                <w:color w:val="0000FF"/>
                <w:sz w:val="22"/>
              </w:rPr>
              <w:t>[Insert copay/</w:t>
            </w:r>
            <w:r w:rsidRPr="0067349A">
              <w:rPr>
                <w:i/>
                <w:iCs/>
                <w:color w:val="0000FF"/>
                <w:sz w:val="22"/>
              </w:rPr>
              <w:br/>
              <w:t>coinsurance]</w:t>
            </w:r>
          </w:p>
        </w:tc>
        <w:tc>
          <w:tcPr>
            <w:tcW w:w="1432" w:type="dxa"/>
            <w:tcBorders>
              <w:top w:val="single" w:sz="18" w:space="0" w:color="A6A6A6"/>
              <w:bottom w:val="single" w:sz="18" w:space="0" w:color="A6A6A6"/>
            </w:tcBorders>
          </w:tcPr>
          <w:p w14:paraId="34306DB9" w14:textId="69007C3F" w:rsidR="001E5947" w:rsidRPr="0067349A" w:rsidRDefault="001E5947" w:rsidP="000B5197">
            <w:pPr>
              <w:keepNext/>
              <w:spacing w:before="40" w:beforeAutospacing="0" w:after="40" w:afterAutospacing="0"/>
              <w:rPr>
                <w:bCs/>
                <w:i/>
                <w:color w:val="0000FF"/>
                <w:sz w:val="22"/>
              </w:rPr>
            </w:pPr>
            <w:r w:rsidRPr="0067349A">
              <w:rPr>
                <w:i/>
                <w:iCs/>
                <w:color w:val="0000FF"/>
                <w:sz w:val="22"/>
              </w:rPr>
              <w:t>[Insert copay/</w:t>
            </w:r>
            <w:r w:rsidRPr="0067349A">
              <w:rPr>
                <w:i/>
                <w:iCs/>
                <w:color w:val="0000FF"/>
                <w:sz w:val="22"/>
              </w:rPr>
              <w:br/>
              <w:t>coinsurance]</w:t>
            </w:r>
          </w:p>
        </w:tc>
        <w:tc>
          <w:tcPr>
            <w:tcW w:w="1432" w:type="dxa"/>
            <w:tcBorders>
              <w:top w:val="single" w:sz="18" w:space="0" w:color="A6A6A6"/>
              <w:bottom w:val="single" w:sz="18" w:space="0" w:color="A6A6A6"/>
            </w:tcBorders>
          </w:tcPr>
          <w:p w14:paraId="40EE29B9" w14:textId="77777777" w:rsidR="001E5947" w:rsidRPr="0067349A" w:rsidRDefault="001E5947" w:rsidP="008A0301">
            <w:pPr>
              <w:keepNext/>
              <w:spacing w:before="40" w:beforeAutospacing="0" w:after="40" w:afterAutospacing="0"/>
              <w:rPr>
                <w:bCs/>
                <w:i/>
                <w:color w:val="0000FF"/>
                <w:sz w:val="22"/>
              </w:rPr>
            </w:pPr>
            <w:r w:rsidRPr="0067349A">
              <w:rPr>
                <w:i/>
                <w:iCs/>
                <w:color w:val="0000FF"/>
                <w:sz w:val="22"/>
              </w:rPr>
              <w:t>[Insert copay/</w:t>
            </w:r>
            <w:r w:rsidRPr="0067349A">
              <w:rPr>
                <w:i/>
                <w:iCs/>
                <w:color w:val="0000FF"/>
                <w:sz w:val="22"/>
              </w:rPr>
              <w:br/>
              <w:t>coinsurance]</w:t>
            </w:r>
          </w:p>
        </w:tc>
        <w:tc>
          <w:tcPr>
            <w:tcW w:w="1515" w:type="dxa"/>
            <w:tcBorders>
              <w:top w:val="single" w:sz="18" w:space="0" w:color="A6A6A6"/>
              <w:bottom w:val="single" w:sz="18" w:space="0" w:color="A6A6A6"/>
            </w:tcBorders>
          </w:tcPr>
          <w:p w14:paraId="65C72BAF" w14:textId="1BCA69E9" w:rsidR="001E5947" w:rsidRPr="0067349A" w:rsidRDefault="001E5947" w:rsidP="000B5197">
            <w:pPr>
              <w:keepNext/>
              <w:spacing w:before="40" w:beforeAutospacing="0" w:after="40" w:afterAutospacing="0"/>
              <w:rPr>
                <w:bCs/>
                <w:color w:val="0000FF"/>
                <w:sz w:val="22"/>
              </w:rPr>
            </w:pPr>
            <w:r w:rsidRPr="0067349A">
              <w:rPr>
                <w:i/>
                <w:iCs/>
                <w:color w:val="0000FF"/>
                <w:sz w:val="22"/>
              </w:rPr>
              <w:t>[Insert copay/</w:t>
            </w:r>
            <w:r w:rsidRPr="0067349A">
              <w:rPr>
                <w:i/>
                <w:iCs/>
                <w:color w:val="0000FF"/>
                <w:sz w:val="22"/>
              </w:rPr>
              <w:br/>
              <w:t>coinsurance]</w:t>
            </w:r>
          </w:p>
        </w:tc>
        <w:tc>
          <w:tcPr>
            <w:tcW w:w="2033" w:type="dxa"/>
            <w:tcBorders>
              <w:top w:val="single" w:sz="18" w:space="0" w:color="A6A6A6"/>
              <w:bottom w:val="single" w:sz="18" w:space="0" w:color="A6A6A6"/>
              <w:right w:val="single" w:sz="18" w:space="0" w:color="A6A6A6"/>
            </w:tcBorders>
          </w:tcPr>
          <w:p w14:paraId="5085040E" w14:textId="3F149F54" w:rsidR="001E5947" w:rsidRPr="0067349A" w:rsidRDefault="001E5947" w:rsidP="000B5197">
            <w:pPr>
              <w:keepNext/>
              <w:spacing w:before="40" w:beforeAutospacing="0" w:after="40" w:afterAutospacing="0"/>
              <w:rPr>
                <w:bCs/>
                <w:color w:val="0000FF"/>
                <w:sz w:val="22"/>
              </w:rPr>
            </w:pPr>
            <w:r w:rsidRPr="0067349A">
              <w:rPr>
                <w:i/>
                <w:iCs/>
                <w:color w:val="0000FF"/>
                <w:sz w:val="22"/>
              </w:rPr>
              <w:t>[Insert copay/</w:t>
            </w:r>
            <w:r w:rsidRPr="0067349A">
              <w:rPr>
                <w:i/>
                <w:iCs/>
                <w:color w:val="0000FF"/>
                <w:sz w:val="22"/>
              </w:rPr>
              <w:br/>
              <w:t>coinsurance]</w:t>
            </w:r>
          </w:p>
        </w:tc>
      </w:tr>
      <w:tr w:rsidR="001E5947" w:rsidRPr="0067349A" w14:paraId="43D6518E" w14:textId="77777777" w:rsidTr="00600AA5">
        <w:trPr>
          <w:cantSplit/>
          <w:jc w:val="center"/>
        </w:trPr>
        <w:tc>
          <w:tcPr>
            <w:tcW w:w="1763" w:type="dxa"/>
            <w:tcBorders>
              <w:top w:val="single" w:sz="18" w:space="0" w:color="A6A6A6"/>
              <w:left w:val="single" w:sz="18" w:space="0" w:color="A6A6A6"/>
              <w:bottom w:val="single" w:sz="18" w:space="0" w:color="A6A6A6"/>
            </w:tcBorders>
          </w:tcPr>
          <w:p w14:paraId="1197D0A2" w14:textId="77777777" w:rsidR="001E5947" w:rsidRPr="0003689A" w:rsidRDefault="001E5947" w:rsidP="008A0301">
            <w:pPr>
              <w:spacing w:before="40" w:beforeAutospacing="0" w:after="40" w:afterAutospacing="0"/>
              <w:ind w:right="12"/>
              <w:rPr>
                <w:b/>
                <w:bCs/>
                <w:sz w:val="22"/>
                <w:lang w:val="es-AR"/>
              </w:rPr>
            </w:pPr>
            <w:r w:rsidRPr="0067349A">
              <w:rPr>
                <w:b/>
                <w:bCs/>
                <w:sz w:val="22"/>
                <w:lang w:val="es-US"/>
              </w:rPr>
              <w:t>Nivel 2 de costo compartido</w:t>
            </w:r>
          </w:p>
          <w:p w14:paraId="082B8DC7" w14:textId="77777777" w:rsidR="001E5947" w:rsidRPr="0003689A" w:rsidRDefault="001E5947" w:rsidP="008A0301">
            <w:pPr>
              <w:spacing w:before="40" w:beforeAutospacing="0" w:after="40" w:afterAutospacing="0"/>
              <w:ind w:right="12"/>
              <w:rPr>
                <w:b/>
                <w:bCs/>
                <w:sz w:val="22"/>
                <w:lang w:val="es-AR"/>
              </w:rPr>
            </w:pPr>
            <w:r w:rsidRPr="0003689A">
              <w:rPr>
                <w:sz w:val="22"/>
                <w:lang w:val="es-AR"/>
              </w:rPr>
              <w:t>(</w:t>
            </w:r>
            <w:r w:rsidRPr="0003689A">
              <w:rPr>
                <w:i/>
                <w:iCs/>
                <w:color w:val="0000FF"/>
                <w:sz w:val="22"/>
                <w:lang w:val="es-AR"/>
              </w:rPr>
              <w:t>[insert description]</w:t>
            </w:r>
            <w:r w:rsidRPr="0003689A">
              <w:rPr>
                <w:sz w:val="22"/>
                <w:lang w:val="es-AR"/>
              </w:rPr>
              <w:t>)</w:t>
            </w:r>
          </w:p>
        </w:tc>
        <w:tc>
          <w:tcPr>
            <w:tcW w:w="1432" w:type="dxa"/>
            <w:tcBorders>
              <w:top w:val="single" w:sz="18" w:space="0" w:color="A6A6A6"/>
              <w:bottom w:val="single" w:sz="18" w:space="0" w:color="A6A6A6"/>
            </w:tcBorders>
          </w:tcPr>
          <w:p w14:paraId="09EAC43E" w14:textId="77777777" w:rsidR="001E5947" w:rsidRPr="0067349A" w:rsidRDefault="001E5947" w:rsidP="008A0301">
            <w:pPr>
              <w:spacing w:before="40" w:beforeAutospacing="0" w:after="40" w:afterAutospacing="0"/>
              <w:rPr>
                <w:color w:val="0000FF"/>
                <w:sz w:val="22"/>
              </w:rPr>
            </w:pPr>
            <w:r w:rsidRPr="0067349A">
              <w:rPr>
                <w:i/>
                <w:iCs/>
                <w:color w:val="0000FF"/>
                <w:sz w:val="22"/>
              </w:rPr>
              <w:t>[Insert copay/</w:t>
            </w:r>
            <w:r w:rsidRPr="0067349A">
              <w:rPr>
                <w:i/>
                <w:iCs/>
                <w:color w:val="0000FF"/>
                <w:sz w:val="22"/>
              </w:rPr>
              <w:br/>
              <w:t>coinsurance]</w:t>
            </w:r>
          </w:p>
        </w:tc>
        <w:tc>
          <w:tcPr>
            <w:tcW w:w="1432" w:type="dxa"/>
            <w:tcBorders>
              <w:top w:val="single" w:sz="18" w:space="0" w:color="A6A6A6"/>
              <w:bottom w:val="single" w:sz="18" w:space="0" w:color="A6A6A6"/>
            </w:tcBorders>
          </w:tcPr>
          <w:p w14:paraId="0E7733CD" w14:textId="77777777" w:rsidR="001E5947" w:rsidRPr="0067349A" w:rsidRDefault="001E5947" w:rsidP="008A0301">
            <w:pPr>
              <w:spacing w:before="40" w:beforeAutospacing="0" w:after="40" w:afterAutospacing="0"/>
              <w:rPr>
                <w:bCs/>
                <w:i/>
                <w:color w:val="0000FF"/>
                <w:sz w:val="22"/>
              </w:rPr>
            </w:pPr>
            <w:r w:rsidRPr="0067349A">
              <w:rPr>
                <w:i/>
                <w:iCs/>
                <w:color w:val="0000FF"/>
                <w:sz w:val="22"/>
              </w:rPr>
              <w:t>[Insert copay/</w:t>
            </w:r>
            <w:r w:rsidRPr="0067349A">
              <w:rPr>
                <w:i/>
                <w:iCs/>
                <w:color w:val="0000FF"/>
                <w:sz w:val="22"/>
              </w:rPr>
              <w:br/>
              <w:t>coinsurance]</w:t>
            </w:r>
          </w:p>
        </w:tc>
        <w:tc>
          <w:tcPr>
            <w:tcW w:w="1432" w:type="dxa"/>
            <w:tcBorders>
              <w:top w:val="single" w:sz="18" w:space="0" w:color="A6A6A6"/>
              <w:bottom w:val="single" w:sz="18" w:space="0" w:color="A6A6A6"/>
            </w:tcBorders>
          </w:tcPr>
          <w:p w14:paraId="0E0AF892" w14:textId="77777777" w:rsidR="001E5947" w:rsidRPr="0067349A" w:rsidRDefault="001E5947" w:rsidP="008A0301">
            <w:pPr>
              <w:spacing w:before="40" w:beforeAutospacing="0" w:after="40" w:afterAutospacing="0"/>
              <w:rPr>
                <w:color w:val="0000FF"/>
                <w:sz w:val="22"/>
              </w:rPr>
            </w:pPr>
            <w:r w:rsidRPr="0067349A">
              <w:rPr>
                <w:i/>
                <w:iCs/>
                <w:color w:val="0000FF"/>
                <w:sz w:val="22"/>
              </w:rPr>
              <w:t>[Insert copay/</w:t>
            </w:r>
            <w:r w:rsidRPr="0067349A">
              <w:rPr>
                <w:i/>
                <w:iCs/>
                <w:color w:val="0000FF"/>
                <w:sz w:val="22"/>
              </w:rPr>
              <w:br/>
              <w:t>coinsurance]</w:t>
            </w:r>
          </w:p>
        </w:tc>
        <w:tc>
          <w:tcPr>
            <w:tcW w:w="1515" w:type="dxa"/>
            <w:tcBorders>
              <w:top w:val="single" w:sz="18" w:space="0" w:color="A6A6A6"/>
              <w:bottom w:val="single" w:sz="18" w:space="0" w:color="A6A6A6"/>
            </w:tcBorders>
          </w:tcPr>
          <w:p w14:paraId="55EEBC40" w14:textId="77777777" w:rsidR="001E5947" w:rsidRPr="0067349A" w:rsidRDefault="001E5947" w:rsidP="008A0301">
            <w:pPr>
              <w:spacing w:before="40" w:beforeAutospacing="0" w:after="40" w:afterAutospacing="0"/>
              <w:rPr>
                <w:color w:val="0000FF"/>
                <w:sz w:val="22"/>
              </w:rPr>
            </w:pPr>
            <w:r w:rsidRPr="0067349A">
              <w:rPr>
                <w:i/>
                <w:iCs/>
                <w:color w:val="0000FF"/>
                <w:sz w:val="22"/>
              </w:rPr>
              <w:t>[Insert copay/</w:t>
            </w:r>
            <w:r w:rsidRPr="0067349A">
              <w:rPr>
                <w:i/>
                <w:iCs/>
                <w:color w:val="0000FF"/>
                <w:sz w:val="22"/>
              </w:rPr>
              <w:br/>
              <w:t>coinsurance]</w:t>
            </w:r>
          </w:p>
        </w:tc>
        <w:tc>
          <w:tcPr>
            <w:tcW w:w="2033" w:type="dxa"/>
            <w:tcBorders>
              <w:top w:val="single" w:sz="18" w:space="0" w:color="A6A6A6"/>
              <w:bottom w:val="single" w:sz="18" w:space="0" w:color="A6A6A6"/>
              <w:right w:val="single" w:sz="18" w:space="0" w:color="A6A6A6"/>
            </w:tcBorders>
          </w:tcPr>
          <w:p w14:paraId="42B8BA77" w14:textId="77777777" w:rsidR="001E5947" w:rsidRPr="0067349A" w:rsidRDefault="001E5947" w:rsidP="008A0301">
            <w:pPr>
              <w:spacing w:before="40" w:beforeAutospacing="0" w:after="40" w:afterAutospacing="0"/>
              <w:rPr>
                <w:color w:val="0000FF"/>
                <w:sz w:val="22"/>
              </w:rPr>
            </w:pPr>
            <w:r w:rsidRPr="0067349A">
              <w:rPr>
                <w:i/>
                <w:iCs/>
                <w:color w:val="0000FF"/>
                <w:sz w:val="22"/>
              </w:rPr>
              <w:t>[Insert copay/</w:t>
            </w:r>
            <w:r w:rsidRPr="0067349A">
              <w:rPr>
                <w:i/>
                <w:iCs/>
                <w:color w:val="0000FF"/>
                <w:sz w:val="22"/>
              </w:rPr>
              <w:br/>
              <w:t>coinsurance]</w:t>
            </w:r>
          </w:p>
        </w:tc>
      </w:tr>
      <w:tr w:rsidR="001E5947" w:rsidRPr="0067349A" w14:paraId="1BC85C45" w14:textId="77777777" w:rsidTr="00600AA5">
        <w:trPr>
          <w:cantSplit/>
          <w:jc w:val="center"/>
        </w:trPr>
        <w:tc>
          <w:tcPr>
            <w:tcW w:w="1763" w:type="dxa"/>
            <w:tcBorders>
              <w:top w:val="single" w:sz="18" w:space="0" w:color="A6A6A6"/>
              <w:left w:val="single" w:sz="18" w:space="0" w:color="A6A6A6"/>
              <w:bottom w:val="single" w:sz="18" w:space="0" w:color="A6A6A6"/>
            </w:tcBorders>
          </w:tcPr>
          <w:p w14:paraId="100384C3" w14:textId="77777777" w:rsidR="001E5947" w:rsidRPr="0003689A" w:rsidRDefault="001E5947" w:rsidP="008A0301">
            <w:pPr>
              <w:spacing w:before="40" w:beforeAutospacing="0" w:after="40" w:afterAutospacing="0"/>
              <w:ind w:right="12"/>
              <w:rPr>
                <w:b/>
                <w:bCs/>
                <w:sz w:val="22"/>
                <w:lang w:val="es-AR"/>
              </w:rPr>
            </w:pPr>
            <w:r w:rsidRPr="0067349A">
              <w:rPr>
                <w:b/>
                <w:bCs/>
                <w:sz w:val="22"/>
                <w:lang w:val="es-US"/>
              </w:rPr>
              <w:t>Nivel 3 de costo compartido</w:t>
            </w:r>
          </w:p>
          <w:p w14:paraId="7208EDF3" w14:textId="77777777" w:rsidR="001E5947" w:rsidRPr="0003689A" w:rsidRDefault="001E5947" w:rsidP="008A0301">
            <w:pPr>
              <w:spacing w:before="40" w:beforeAutospacing="0" w:after="40" w:afterAutospacing="0"/>
              <w:ind w:right="12"/>
              <w:rPr>
                <w:b/>
                <w:bCs/>
                <w:sz w:val="22"/>
                <w:lang w:val="es-AR"/>
              </w:rPr>
            </w:pPr>
            <w:r w:rsidRPr="0003689A">
              <w:rPr>
                <w:sz w:val="22"/>
                <w:lang w:val="es-AR"/>
              </w:rPr>
              <w:t>(</w:t>
            </w:r>
            <w:r w:rsidRPr="0003689A">
              <w:rPr>
                <w:i/>
                <w:iCs/>
                <w:color w:val="0000FF"/>
                <w:sz w:val="22"/>
                <w:lang w:val="es-AR"/>
              </w:rPr>
              <w:t>[insert description]</w:t>
            </w:r>
            <w:r w:rsidRPr="0003689A">
              <w:rPr>
                <w:sz w:val="22"/>
                <w:lang w:val="es-AR"/>
              </w:rPr>
              <w:t>)</w:t>
            </w:r>
          </w:p>
        </w:tc>
        <w:tc>
          <w:tcPr>
            <w:tcW w:w="1432" w:type="dxa"/>
            <w:tcBorders>
              <w:top w:val="single" w:sz="18" w:space="0" w:color="A6A6A6"/>
              <w:bottom w:val="single" w:sz="18" w:space="0" w:color="A6A6A6"/>
            </w:tcBorders>
          </w:tcPr>
          <w:p w14:paraId="5B9D7D8F" w14:textId="77777777" w:rsidR="001E5947" w:rsidRPr="0067349A" w:rsidRDefault="001E5947" w:rsidP="008A0301">
            <w:pPr>
              <w:spacing w:before="40" w:beforeAutospacing="0" w:after="40" w:afterAutospacing="0"/>
              <w:rPr>
                <w:color w:val="0000FF"/>
                <w:sz w:val="22"/>
              </w:rPr>
            </w:pPr>
            <w:r w:rsidRPr="0067349A">
              <w:rPr>
                <w:i/>
                <w:iCs/>
                <w:color w:val="0000FF"/>
                <w:sz w:val="22"/>
              </w:rPr>
              <w:t>[Insert copay/</w:t>
            </w:r>
            <w:r w:rsidRPr="0067349A">
              <w:rPr>
                <w:i/>
                <w:iCs/>
                <w:color w:val="0000FF"/>
                <w:sz w:val="22"/>
              </w:rPr>
              <w:br/>
              <w:t>coinsurance]</w:t>
            </w:r>
          </w:p>
        </w:tc>
        <w:tc>
          <w:tcPr>
            <w:tcW w:w="1432" w:type="dxa"/>
            <w:tcBorders>
              <w:top w:val="single" w:sz="18" w:space="0" w:color="A6A6A6"/>
              <w:bottom w:val="single" w:sz="18" w:space="0" w:color="A6A6A6"/>
            </w:tcBorders>
          </w:tcPr>
          <w:p w14:paraId="43E6C192" w14:textId="77777777" w:rsidR="001E5947" w:rsidRPr="0067349A" w:rsidRDefault="001E5947" w:rsidP="008A0301">
            <w:pPr>
              <w:spacing w:before="40" w:beforeAutospacing="0" w:after="40" w:afterAutospacing="0"/>
              <w:rPr>
                <w:bCs/>
                <w:i/>
                <w:color w:val="0000FF"/>
                <w:sz w:val="22"/>
              </w:rPr>
            </w:pPr>
            <w:r w:rsidRPr="0067349A">
              <w:rPr>
                <w:i/>
                <w:iCs/>
                <w:color w:val="0000FF"/>
                <w:sz w:val="22"/>
              </w:rPr>
              <w:t>[Insert copay/</w:t>
            </w:r>
            <w:r w:rsidRPr="0067349A">
              <w:rPr>
                <w:i/>
                <w:iCs/>
                <w:color w:val="0000FF"/>
                <w:sz w:val="22"/>
              </w:rPr>
              <w:br/>
              <w:t>coinsurance]</w:t>
            </w:r>
          </w:p>
        </w:tc>
        <w:tc>
          <w:tcPr>
            <w:tcW w:w="1432" w:type="dxa"/>
            <w:tcBorders>
              <w:top w:val="single" w:sz="18" w:space="0" w:color="A6A6A6"/>
              <w:bottom w:val="single" w:sz="18" w:space="0" w:color="A6A6A6"/>
            </w:tcBorders>
          </w:tcPr>
          <w:p w14:paraId="069CEA17" w14:textId="77777777" w:rsidR="001E5947" w:rsidRPr="0067349A" w:rsidRDefault="001E5947" w:rsidP="008A0301">
            <w:pPr>
              <w:spacing w:before="40" w:beforeAutospacing="0" w:after="40" w:afterAutospacing="0"/>
              <w:rPr>
                <w:color w:val="0000FF"/>
                <w:sz w:val="22"/>
              </w:rPr>
            </w:pPr>
            <w:r w:rsidRPr="0067349A">
              <w:rPr>
                <w:i/>
                <w:iCs/>
                <w:color w:val="0000FF"/>
                <w:sz w:val="22"/>
              </w:rPr>
              <w:t>[Insert copay/</w:t>
            </w:r>
            <w:r w:rsidRPr="0067349A">
              <w:rPr>
                <w:i/>
                <w:iCs/>
                <w:color w:val="0000FF"/>
                <w:sz w:val="22"/>
              </w:rPr>
              <w:br/>
              <w:t>coinsurance]</w:t>
            </w:r>
          </w:p>
        </w:tc>
        <w:tc>
          <w:tcPr>
            <w:tcW w:w="1515" w:type="dxa"/>
            <w:tcBorders>
              <w:top w:val="single" w:sz="18" w:space="0" w:color="A6A6A6"/>
              <w:bottom w:val="single" w:sz="18" w:space="0" w:color="A6A6A6"/>
            </w:tcBorders>
          </w:tcPr>
          <w:p w14:paraId="4CCD24FC" w14:textId="77777777" w:rsidR="001E5947" w:rsidRPr="0067349A" w:rsidRDefault="001E5947" w:rsidP="008A0301">
            <w:pPr>
              <w:spacing w:before="40" w:beforeAutospacing="0" w:after="40" w:afterAutospacing="0"/>
              <w:rPr>
                <w:color w:val="0000FF"/>
                <w:sz w:val="22"/>
              </w:rPr>
            </w:pPr>
            <w:r w:rsidRPr="0067349A">
              <w:rPr>
                <w:i/>
                <w:iCs/>
                <w:color w:val="0000FF"/>
                <w:sz w:val="22"/>
              </w:rPr>
              <w:t>[Insert copay/</w:t>
            </w:r>
            <w:r w:rsidRPr="0067349A">
              <w:rPr>
                <w:i/>
                <w:iCs/>
                <w:color w:val="0000FF"/>
                <w:sz w:val="22"/>
              </w:rPr>
              <w:br/>
              <w:t>coinsurance]</w:t>
            </w:r>
          </w:p>
        </w:tc>
        <w:tc>
          <w:tcPr>
            <w:tcW w:w="2033" w:type="dxa"/>
            <w:tcBorders>
              <w:top w:val="single" w:sz="18" w:space="0" w:color="A6A6A6"/>
              <w:bottom w:val="single" w:sz="18" w:space="0" w:color="A6A6A6"/>
              <w:right w:val="single" w:sz="18" w:space="0" w:color="A6A6A6"/>
            </w:tcBorders>
          </w:tcPr>
          <w:p w14:paraId="7510ACF6" w14:textId="77777777" w:rsidR="001E5947" w:rsidRPr="0067349A" w:rsidRDefault="001E5947" w:rsidP="008A0301">
            <w:pPr>
              <w:spacing w:before="40" w:beforeAutospacing="0" w:after="40" w:afterAutospacing="0"/>
              <w:rPr>
                <w:color w:val="0000FF"/>
                <w:sz w:val="22"/>
              </w:rPr>
            </w:pPr>
            <w:r w:rsidRPr="0067349A">
              <w:rPr>
                <w:i/>
                <w:iCs/>
                <w:color w:val="0000FF"/>
                <w:sz w:val="22"/>
              </w:rPr>
              <w:t>[Insert copay/</w:t>
            </w:r>
            <w:r w:rsidRPr="0067349A">
              <w:rPr>
                <w:i/>
                <w:iCs/>
                <w:color w:val="0000FF"/>
                <w:sz w:val="22"/>
              </w:rPr>
              <w:br/>
              <w:t>coinsurance]</w:t>
            </w:r>
          </w:p>
        </w:tc>
      </w:tr>
      <w:tr w:rsidR="001E5947" w:rsidRPr="0067349A" w14:paraId="13E56D1C" w14:textId="77777777" w:rsidTr="00600AA5">
        <w:trPr>
          <w:cantSplit/>
          <w:jc w:val="center"/>
        </w:trPr>
        <w:tc>
          <w:tcPr>
            <w:tcW w:w="1763" w:type="dxa"/>
            <w:tcBorders>
              <w:top w:val="single" w:sz="18" w:space="0" w:color="A6A6A6"/>
              <w:left w:val="single" w:sz="18" w:space="0" w:color="A6A6A6"/>
              <w:bottom w:val="single" w:sz="18" w:space="0" w:color="A6A6A6"/>
            </w:tcBorders>
          </w:tcPr>
          <w:p w14:paraId="70888321" w14:textId="77777777" w:rsidR="001E5947" w:rsidRPr="0003689A" w:rsidRDefault="001E5947" w:rsidP="008A0301">
            <w:pPr>
              <w:spacing w:before="40" w:beforeAutospacing="0" w:after="40" w:afterAutospacing="0"/>
              <w:ind w:right="12"/>
              <w:rPr>
                <w:b/>
                <w:bCs/>
                <w:sz w:val="22"/>
                <w:lang w:val="es-AR"/>
              </w:rPr>
            </w:pPr>
            <w:r w:rsidRPr="0067349A">
              <w:rPr>
                <w:b/>
                <w:bCs/>
                <w:sz w:val="22"/>
                <w:lang w:val="es-US"/>
              </w:rPr>
              <w:t>Nivel 4 de costo compartido</w:t>
            </w:r>
          </w:p>
          <w:p w14:paraId="401B6E71" w14:textId="77777777" w:rsidR="001E5947" w:rsidRPr="0003689A" w:rsidRDefault="001E5947" w:rsidP="008A0301">
            <w:pPr>
              <w:spacing w:before="40" w:beforeAutospacing="0" w:after="40" w:afterAutospacing="0"/>
              <w:ind w:right="14"/>
              <w:rPr>
                <w:b/>
                <w:bCs/>
                <w:sz w:val="22"/>
                <w:lang w:val="es-AR"/>
              </w:rPr>
            </w:pPr>
            <w:r w:rsidRPr="0003689A">
              <w:rPr>
                <w:sz w:val="22"/>
                <w:lang w:val="es-AR"/>
              </w:rPr>
              <w:t>(</w:t>
            </w:r>
            <w:r w:rsidRPr="0003689A">
              <w:rPr>
                <w:i/>
                <w:iCs/>
                <w:color w:val="0000FF"/>
                <w:sz w:val="22"/>
                <w:lang w:val="es-AR"/>
              </w:rPr>
              <w:t>[insert description]</w:t>
            </w:r>
            <w:r w:rsidRPr="0003689A">
              <w:rPr>
                <w:sz w:val="22"/>
                <w:lang w:val="es-AR"/>
              </w:rPr>
              <w:t>)</w:t>
            </w:r>
          </w:p>
        </w:tc>
        <w:tc>
          <w:tcPr>
            <w:tcW w:w="1432" w:type="dxa"/>
            <w:tcBorders>
              <w:top w:val="single" w:sz="18" w:space="0" w:color="A6A6A6"/>
              <w:bottom w:val="single" w:sz="18" w:space="0" w:color="A6A6A6"/>
            </w:tcBorders>
          </w:tcPr>
          <w:p w14:paraId="7768BCCA" w14:textId="77777777" w:rsidR="001E5947" w:rsidRPr="0067349A" w:rsidRDefault="001E5947" w:rsidP="008A0301">
            <w:pPr>
              <w:spacing w:before="40" w:beforeAutospacing="0" w:after="40" w:afterAutospacing="0"/>
              <w:rPr>
                <w:color w:val="0000FF"/>
                <w:sz w:val="22"/>
              </w:rPr>
            </w:pPr>
            <w:r w:rsidRPr="0067349A">
              <w:rPr>
                <w:i/>
                <w:iCs/>
                <w:color w:val="0000FF"/>
                <w:sz w:val="22"/>
              </w:rPr>
              <w:t>[Insert copay/</w:t>
            </w:r>
            <w:r w:rsidRPr="0067349A">
              <w:rPr>
                <w:i/>
                <w:iCs/>
                <w:color w:val="0000FF"/>
                <w:sz w:val="22"/>
              </w:rPr>
              <w:br/>
              <w:t>coinsurance]</w:t>
            </w:r>
          </w:p>
        </w:tc>
        <w:tc>
          <w:tcPr>
            <w:tcW w:w="1432" w:type="dxa"/>
            <w:tcBorders>
              <w:top w:val="single" w:sz="18" w:space="0" w:color="A6A6A6"/>
              <w:bottom w:val="single" w:sz="18" w:space="0" w:color="A6A6A6"/>
            </w:tcBorders>
          </w:tcPr>
          <w:p w14:paraId="081F8620" w14:textId="77777777" w:rsidR="001E5947" w:rsidRPr="0067349A" w:rsidRDefault="001E5947" w:rsidP="008A0301">
            <w:pPr>
              <w:spacing w:before="40" w:beforeAutospacing="0" w:after="40" w:afterAutospacing="0"/>
              <w:rPr>
                <w:bCs/>
                <w:i/>
                <w:color w:val="0000FF"/>
                <w:sz w:val="22"/>
              </w:rPr>
            </w:pPr>
            <w:r w:rsidRPr="0067349A">
              <w:rPr>
                <w:i/>
                <w:iCs/>
                <w:color w:val="0000FF"/>
                <w:sz w:val="22"/>
              </w:rPr>
              <w:t>[Insert copay/</w:t>
            </w:r>
            <w:r w:rsidRPr="0067349A">
              <w:rPr>
                <w:i/>
                <w:iCs/>
                <w:color w:val="0000FF"/>
                <w:sz w:val="22"/>
              </w:rPr>
              <w:br/>
              <w:t>coinsurance]</w:t>
            </w:r>
          </w:p>
        </w:tc>
        <w:tc>
          <w:tcPr>
            <w:tcW w:w="1432" w:type="dxa"/>
            <w:tcBorders>
              <w:top w:val="single" w:sz="18" w:space="0" w:color="A6A6A6"/>
              <w:bottom w:val="single" w:sz="18" w:space="0" w:color="A6A6A6"/>
            </w:tcBorders>
          </w:tcPr>
          <w:p w14:paraId="3C692D1A" w14:textId="77777777" w:rsidR="001E5947" w:rsidRPr="0067349A" w:rsidRDefault="001E5947" w:rsidP="008A0301">
            <w:pPr>
              <w:spacing w:before="40" w:beforeAutospacing="0" w:after="40" w:afterAutospacing="0"/>
              <w:rPr>
                <w:color w:val="0000FF"/>
                <w:sz w:val="22"/>
              </w:rPr>
            </w:pPr>
            <w:r w:rsidRPr="0067349A">
              <w:rPr>
                <w:i/>
                <w:iCs/>
                <w:color w:val="0000FF"/>
                <w:sz w:val="22"/>
              </w:rPr>
              <w:t>[Insert copay/</w:t>
            </w:r>
            <w:r w:rsidRPr="0067349A">
              <w:rPr>
                <w:i/>
                <w:iCs/>
                <w:color w:val="0000FF"/>
                <w:sz w:val="22"/>
              </w:rPr>
              <w:br/>
              <w:t>coinsurance]</w:t>
            </w:r>
          </w:p>
        </w:tc>
        <w:tc>
          <w:tcPr>
            <w:tcW w:w="1515" w:type="dxa"/>
            <w:tcBorders>
              <w:top w:val="single" w:sz="18" w:space="0" w:color="A6A6A6"/>
              <w:bottom w:val="single" w:sz="18" w:space="0" w:color="A6A6A6"/>
            </w:tcBorders>
          </w:tcPr>
          <w:p w14:paraId="29F4101E" w14:textId="77777777" w:rsidR="001E5947" w:rsidRPr="0067349A" w:rsidRDefault="001E5947" w:rsidP="008A0301">
            <w:pPr>
              <w:spacing w:before="40" w:beforeAutospacing="0" w:after="40" w:afterAutospacing="0"/>
              <w:rPr>
                <w:color w:val="0000FF"/>
                <w:sz w:val="22"/>
              </w:rPr>
            </w:pPr>
            <w:r w:rsidRPr="0067349A">
              <w:rPr>
                <w:i/>
                <w:iCs/>
                <w:color w:val="0000FF"/>
                <w:sz w:val="22"/>
              </w:rPr>
              <w:t>[Insert copay/</w:t>
            </w:r>
            <w:r w:rsidRPr="0067349A">
              <w:rPr>
                <w:i/>
                <w:iCs/>
                <w:color w:val="0000FF"/>
                <w:sz w:val="22"/>
              </w:rPr>
              <w:br/>
              <w:t>coinsurance]</w:t>
            </w:r>
          </w:p>
        </w:tc>
        <w:tc>
          <w:tcPr>
            <w:tcW w:w="2033" w:type="dxa"/>
            <w:tcBorders>
              <w:top w:val="single" w:sz="18" w:space="0" w:color="A6A6A6"/>
              <w:bottom w:val="single" w:sz="18" w:space="0" w:color="A6A6A6"/>
              <w:right w:val="single" w:sz="18" w:space="0" w:color="A6A6A6"/>
            </w:tcBorders>
          </w:tcPr>
          <w:p w14:paraId="131B284A" w14:textId="77777777" w:rsidR="001E5947" w:rsidRPr="0067349A" w:rsidRDefault="001E5947" w:rsidP="008A0301">
            <w:pPr>
              <w:spacing w:before="40" w:beforeAutospacing="0" w:after="40" w:afterAutospacing="0"/>
              <w:rPr>
                <w:color w:val="0000FF"/>
                <w:sz w:val="22"/>
              </w:rPr>
            </w:pPr>
            <w:r w:rsidRPr="0067349A">
              <w:rPr>
                <w:i/>
                <w:iCs/>
                <w:color w:val="0000FF"/>
                <w:sz w:val="22"/>
              </w:rPr>
              <w:t>[Insert copay/</w:t>
            </w:r>
            <w:r w:rsidRPr="0067349A">
              <w:rPr>
                <w:i/>
                <w:iCs/>
                <w:color w:val="0000FF"/>
                <w:sz w:val="22"/>
              </w:rPr>
              <w:br/>
              <w:t>coinsurance]</w:t>
            </w:r>
          </w:p>
        </w:tc>
      </w:tr>
    </w:tbl>
    <w:p w14:paraId="639796EC" w14:textId="77777777" w:rsidR="00E60A1D" w:rsidRPr="0067349A" w:rsidRDefault="00E60A1D" w:rsidP="00E60A1D">
      <w:pPr>
        <w:rPr>
          <w:i/>
          <w:color w:val="0000FF"/>
        </w:rPr>
      </w:pPr>
      <w:bookmarkStart w:id="473" w:name="_Toc471767044"/>
      <w:bookmarkStart w:id="474" w:name="_Toc228559031"/>
      <w:r w:rsidRPr="0067349A">
        <w:rPr>
          <w:i/>
          <w:iCs/>
          <w:color w:val="0000FF"/>
        </w:rPr>
        <w:t xml:space="preserve">[Instructions to plans offering Value Based Insurance Design Model Test (VBID) benefits: </w:t>
      </w:r>
    </w:p>
    <w:p w14:paraId="4985CE13" w14:textId="77777777" w:rsidR="00E60A1D" w:rsidRPr="0067349A" w:rsidRDefault="00E60A1D" w:rsidP="00E60A1D">
      <w:r w:rsidRPr="0067349A">
        <w:rPr>
          <w:i/>
          <w:iCs/>
          <w:color w:val="0000FF"/>
        </w:rPr>
        <w:t>If applicable, plans with VBID should mention</w:t>
      </w:r>
      <w:r w:rsidRPr="0067349A">
        <w:rPr>
          <w:i/>
          <w:iCs/>
          <w:color w:val="1F497D"/>
        </w:rPr>
        <w:t xml:space="preserve"> </w:t>
      </w:r>
      <w:r w:rsidRPr="0067349A">
        <w:rPr>
          <w:i/>
          <w:iCs/>
          <w:color w:val="0000FF"/>
        </w:rPr>
        <w:t>that members may qualify for a reduction or elimination of their cost sharing for Part D drugs. Plans should include details of the exact targeted reduced cost-sharing amount.]</w:t>
      </w:r>
    </w:p>
    <w:p w14:paraId="637292DF" w14:textId="77777777" w:rsidR="0019466B" w:rsidRPr="0003689A" w:rsidRDefault="0019466B" w:rsidP="00120B5D">
      <w:pPr>
        <w:pStyle w:val="Heading4"/>
        <w:rPr>
          <w:bCs/>
        </w:rPr>
      </w:pPr>
      <w:bookmarkStart w:id="475" w:name="_Toc68605569"/>
      <w:r w:rsidRPr="0003689A">
        <w:rPr>
          <w:bCs/>
        </w:rPr>
        <w:br w:type="page"/>
      </w:r>
    </w:p>
    <w:p w14:paraId="2D3F8FC9" w14:textId="0C98F819" w:rsidR="0075077F" w:rsidRPr="0003689A" w:rsidRDefault="0075077F" w:rsidP="00120B5D">
      <w:pPr>
        <w:pStyle w:val="Heading4"/>
        <w:rPr>
          <w:rFonts w:cs="Arial"/>
          <w:lang w:val="es-AR"/>
        </w:rPr>
      </w:pPr>
      <w:r w:rsidRPr="0067349A">
        <w:rPr>
          <w:bCs/>
          <w:lang w:val="es-US"/>
        </w:rPr>
        <w:lastRenderedPageBreak/>
        <w:t>Sección 5.3</w:t>
      </w:r>
      <w:r w:rsidRPr="0067349A">
        <w:rPr>
          <w:bCs/>
          <w:lang w:val="es-US"/>
        </w:rPr>
        <w:tab/>
        <w:t>Si su médico le receta un suministro para menos de un mes completo, es posible que no deba pagar el costo del suministro para el mes completo</w:t>
      </w:r>
      <w:bookmarkEnd w:id="473"/>
      <w:bookmarkEnd w:id="474"/>
      <w:bookmarkEnd w:id="475"/>
    </w:p>
    <w:p w14:paraId="0066FBDA" w14:textId="77777777" w:rsidR="005C4B5A" w:rsidRPr="0003689A" w:rsidRDefault="0075077F" w:rsidP="0075077F">
      <w:pPr>
        <w:rPr>
          <w:lang w:val="es-AR"/>
        </w:rPr>
      </w:pPr>
      <w:r w:rsidRPr="0067349A">
        <w:rPr>
          <w:lang w:val="es-US"/>
        </w:rPr>
        <w:t xml:space="preserve">Por lo general, el monto que paga por un medicamento con receta cubre el suministro para un mes completo. Es posible que, en algunos casos, a usted o su proveedor le gustaría obtener un suministro de un medicamento para menos de un mes (por ejemplo, cuando prueba por primera vez un medicamento). También puede pedirle a su médico que le recete y a su farmacéutico que le entregue un suministro para menos de un mes completo de sus medicamentos, si esto lo ayuda a planificar mejor las fechas de resurtido de diferentes medicamentos con receta. </w:t>
      </w:r>
    </w:p>
    <w:p w14:paraId="7A7BE689" w14:textId="61784EB4" w:rsidR="0075077F" w:rsidRPr="0003689A" w:rsidRDefault="0075077F" w:rsidP="0075077F">
      <w:pPr>
        <w:rPr>
          <w:lang w:val="es-AR"/>
        </w:rPr>
      </w:pPr>
      <w:r w:rsidRPr="0067349A">
        <w:rPr>
          <w:lang w:val="es-US"/>
        </w:rPr>
        <w:t xml:space="preserve">Si recibe un suministro para menos de un mes completo de ciertos medicamentos, usted no tendrá que pagar el suministro para un mes completo. </w:t>
      </w:r>
    </w:p>
    <w:p w14:paraId="2DDECA73" w14:textId="35B3EF60" w:rsidR="00F05591" w:rsidRPr="0003689A" w:rsidRDefault="00F05591" w:rsidP="00860A3D">
      <w:pPr>
        <w:pStyle w:val="ListBullet"/>
        <w:rPr>
          <w:lang w:val="es-AR"/>
        </w:rPr>
      </w:pPr>
      <w:r w:rsidRPr="0067349A">
        <w:rPr>
          <w:lang w:val="es-US"/>
        </w:rPr>
        <w:t xml:space="preserve">Si es responsable de pagar un coseguro, paga un </w:t>
      </w:r>
      <w:r w:rsidRPr="0067349A">
        <w:rPr>
          <w:i/>
          <w:iCs/>
          <w:lang w:val="es-US"/>
        </w:rPr>
        <w:t xml:space="preserve">porcentaje </w:t>
      </w:r>
      <w:r w:rsidRPr="0067349A">
        <w:rPr>
          <w:lang w:val="es-US"/>
        </w:rPr>
        <w:t>del costo total del medicamento. Dado que el coseguro se basa en el costo total del medicamento, su costo será menor ya que el costo total del medicamento será menor.</w:t>
      </w:r>
    </w:p>
    <w:p w14:paraId="57095872" w14:textId="52F3175B" w:rsidR="003A2C63" w:rsidRPr="0003689A" w:rsidRDefault="003A2C63" w:rsidP="00860A3D">
      <w:pPr>
        <w:pStyle w:val="ListBullet"/>
        <w:rPr>
          <w:lang w:val="es-AR"/>
        </w:rPr>
      </w:pPr>
      <w:r w:rsidRPr="0067349A">
        <w:rPr>
          <w:lang w:val="es-US"/>
        </w:rPr>
        <w:t xml:space="preserve">Si usted es responsable de pagar un copago por el medicamento, solo pagará por la cantidad de días del medicamento que reciba en lugar del mes completo. Calcularemos la cantidad que paga por día por su medicamento (el “costo compartido diario”) y lo multiplicaremos por la cantidad de días del medicamento que recibe. </w:t>
      </w:r>
    </w:p>
    <w:p w14:paraId="1207AD57" w14:textId="15DC3E82" w:rsidR="00675612" w:rsidRPr="0003689A" w:rsidRDefault="00675612" w:rsidP="00120B5D">
      <w:pPr>
        <w:pStyle w:val="Heading4"/>
        <w:rPr>
          <w:rFonts w:cs="Arial"/>
          <w:lang w:val="es-AR"/>
        </w:rPr>
      </w:pPr>
      <w:bookmarkStart w:id="476" w:name="_Toc68605570"/>
      <w:bookmarkStart w:id="477" w:name="_Toc471767045"/>
      <w:bookmarkStart w:id="478" w:name="_Toc228559032"/>
      <w:bookmarkStart w:id="479" w:name="_Toc109315891"/>
      <w:r w:rsidRPr="0067349A">
        <w:rPr>
          <w:bCs/>
          <w:lang w:val="es-US"/>
        </w:rPr>
        <w:t>Sección 5.4</w:t>
      </w:r>
      <w:r w:rsidRPr="0067349A">
        <w:rPr>
          <w:bCs/>
          <w:lang w:val="es-US"/>
        </w:rPr>
        <w:tab/>
        <w:t xml:space="preserve">Una tabla que muestra sus costos por un suministro de un medicamento a </w:t>
      </w:r>
      <w:r w:rsidRPr="0067349A">
        <w:rPr>
          <w:bCs/>
          <w:i/>
          <w:iCs/>
          <w:lang w:val="es-US"/>
        </w:rPr>
        <w:t>largo plazo</w:t>
      </w:r>
      <w:r w:rsidRPr="0067349A">
        <w:rPr>
          <w:bCs/>
          <w:lang w:val="es-US"/>
        </w:rPr>
        <w:t xml:space="preserve"> de </w:t>
      </w:r>
      <w:r w:rsidRPr="0003689A">
        <w:rPr>
          <w:bCs/>
          <w:lang w:val="es-AR"/>
        </w:rPr>
        <w:t>(</w:t>
      </w:r>
      <w:r w:rsidRPr="0003689A">
        <w:rPr>
          <w:b w:val="0"/>
          <w:color w:val="0000FF"/>
          <w:lang w:val="es-AR"/>
        </w:rPr>
        <w:t>[</w:t>
      </w:r>
      <w:r w:rsidRPr="0003689A">
        <w:rPr>
          <w:b w:val="0"/>
          <w:i/>
          <w:iCs/>
          <w:color w:val="0000FF"/>
          <w:lang w:val="es-AR"/>
        </w:rPr>
        <w:t>insert if applicable:</w:t>
      </w:r>
      <w:r w:rsidRPr="0067349A">
        <w:rPr>
          <w:b w:val="0"/>
          <w:color w:val="0000FF"/>
          <w:lang w:val="es-US"/>
        </w:rPr>
        <w:t xml:space="preserve"> </w:t>
      </w:r>
      <w:r w:rsidRPr="0067349A">
        <w:rPr>
          <w:bCs/>
          <w:color w:val="0000FF"/>
          <w:lang w:val="es-US"/>
        </w:rPr>
        <w:t>hasta</w:t>
      </w:r>
      <w:r w:rsidRPr="0067349A">
        <w:rPr>
          <w:b w:val="0"/>
          <w:color w:val="0000FF"/>
          <w:lang w:val="es-US"/>
        </w:rPr>
        <w:t>]</w:t>
      </w:r>
      <w:r w:rsidRPr="0067349A">
        <w:rPr>
          <w:bCs/>
          <w:color w:val="0000FF"/>
          <w:lang w:val="es-US"/>
        </w:rPr>
        <w:t xml:space="preserve"> </w:t>
      </w:r>
      <w:r w:rsidRPr="0003689A">
        <w:rPr>
          <w:bCs/>
          <w:i/>
          <w:iCs/>
          <w:color w:val="0000FF"/>
          <w:lang w:val="es-AR"/>
        </w:rPr>
        <w:t>[insert</w:t>
      </w:r>
      <w:r w:rsidR="0019466B" w:rsidRPr="0003689A">
        <w:rPr>
          <w:bCs/>
          <w:i/>
          <w:iCs/>
          <w:color w:val="0000FF"/>
          <w:lang w:val="es-AR"/>
        </w:rPr>
        <w:t> </w:t>
      </w:r>
      <w:r w:rsidRPr="0003689A">
        <w:rPr>
          <w:bCs/>
          <w:i/>
          <w:iCs/>
          <w:color w:val="0000FF"/>
          <w:lang w:val="es-AR"/>
        </w:rPr>
        <w:t>number of days]</w:t>
      </w:r>
      <w:r w:rsidRPr="0067349A">
        <w:rPr>
          <w:bCs/>
          <w:i/>
          <w:iCs/>
          <w:lang w:val="es-US"/>
        </w:rPr>
        <w:t> </w:t>
      </w:r>
      <w:r w:rsidRPr="0067349A">
        <w:rPr>
          <w:bCs/>
          <w:lang w:val="es-US"/>
        </w:rPr>
        <w:t>días)</w:t>
      </w:r>
      <w:bookmarkEnd w:id="476"/>
      <w:bookmarkEnd w:id="477"/>
      <w:bookmarkEnd w:id="478"/>
      <w:bookmarkEnd w:id="479"/>
    </w:p>
    <w:p w14:paraId="4B918F30" w14:textId="77777777" w:rsidR="0061605B" w:rsidRPr="0067349A" w:rsidRDefault="0061605B" w:rsidP="00860A3D">
      <w:pPr>
        <w:rPr>
          <w:i/>
          <w:color w:val="0000FF"/>
        </w:rPr>
      </w:pPr>
      <w:r w:rsidRPr="0003689A">
        <w:rPr>
          <w:i/>
          <w:iCs/>
          <w:color w:val="0000FF"/>
        </w:rPr>
        <w:t>[</w:t>
      </w:r>
      <w:r w:rsidRPr="0067349A">
        <w:rPr>
          <w:i/>
          <w:iCs/>
          <w:color w:val="0000FF"/>
        </w:rPr>
        <w:t>Plans that do not offer extended-day supplies delete Section 5.4.]</w:t>
      </w:r>
    </w:p>
    <w:p w14:paraId="2A2F0133" w14:textId="11F50607" w:rsidR="00675612" w:rsidRPr="0003689A" w:rsidRDefault="00675612" w:rsidP="00860A3D">
      <w:pPr>
        <w:rPr>
          <w:lang w:val="es-AR"/>
        </w:rPr>
      </w:pPr>
      <w:r w:rsidRPr="0067349A">
        <w:rPr>
          <w:lang w:val="es-US"/>
        </w:rPr>
        <w:t xml:space="preserve">Para algunos medicamentos, puede obtener un suministro a largo plazo (también denominado “suministro extendido”). Un suministro a largo plazo es un suministro de </w:t>
      </w:r>
      <w:r w:rsidRPr="0067349A">
        <w:rPr>
          <w:color w:val="0000FF"/>
          <w:lang w:val="es-US"/>
        </w:rPr>
        <w:t>[</w:t>
      </w:r>
      <w:r w:rsidRPr="0003689A">
        <w:rPr>
          <w:i/>
          <w:iCs/>
          <w:color w:val="0000FF"/>
          <w:lang w:val="es-AR"/>
        </w:rPr>
        <w:t>insert if applicable:</w:t>
      </w:r>
      <w:r w:rsidRPr="0067349A">
        <w:rPr>
          <w:color w:val="0000FF"/>
          <w:lang w:val="es-US"/>
        </w:rPr>
        <w:t xml:space="preserve"> hasta] </w:t>
      </w:r>
      <w:r w:rsidRPr="0067349A">
        <w:rPr>
          <w:lang w:val="es-US"/>
        </w:rPr>
        <w:t xml:space="preserve">a </w:t>
      </w:r>
      <w:r w:rsidRPr="0003689A">
        <w:rPr>
          <w:i/>
          <w:iCs/>
          <w:color w:val="0000FF"/>
          <w:lang w:val="es-AR"/>
        </w:rPr>
        <w:t>[insert number of days]</w:t>
      </w:r>
      <w:r w:rsidRPr="0067349A">
        <w:rPr>
          <w:lang w:val="es-US"/>
        </w:rPr>
        <w:t> días.</w:t>
      </w:r>
    </w:p>
    <w:p w14:paraId="684DD66B" w14:textId="51154C43" w:rsidR="00675612" w:rsidRPr="0003689A" w:rsidRDefault="00675612" w:rsidP="00860A3D">
      <w:pPr>
        <w:ind w:right="180"/>
        <w:rPr>
          <w:lang w:val="es-AR"/>
        </w:rPr>
      </w:pPr>
      <w:r w:rsidRPr="0067349A">
        <w:rPr>
          <w:lang w:val="es-US"/>
        </w:rPr>
        <w:t>La siguiente tabla muestra lo que usted paga cuando recibe un suministro de un medicamento a largo plazo.</w:t>
      </w:r>
    </w:p>
    <w:p w14:paraId="0D27BF5C" w14:textId="3A4465F4" w:rsidR="004319A3" w:rsidRPr="0003689A" w:rsidRDefault="00401E1A" w:rsidP="00860A3D">
      <w:pPr>
        <w:pStyle w:val="ListBullet"/>
        <w:rPr>
          <w:lang w:val="es-AR"/>
        </w:rPr>
      </w:pPr>
      <w:r w:rsidRPr="0003689A">
        <w:rPr>
          <w:i/>
          <w:iCs/>
          <w:color w:val="0000FF"/>
          <w:lang w:val="es-AR"/>
        </w:rPr>
        <w:t>[Plans without copayments, omit]</w:t>
      </w:r>
      <w:r w:rsidRPr="0067349A">
        <w:rPr>
          <w:lang w:val="es-US"/>
        </w:rPr>
        <w:t xml:space="preserve"> A veces, el costo del medicamento es más bajo que su copago. En estos casos, paga el precio más bajo por el medicamento en lugar del copago.</w:t>
      </w:r>
    </w:p>
    <w:p w14:paraId="48E4E2E5" w14:textId="7F0F7B4F" w:rsidR="00600AA5" w:rsidRPr="0067349A" w:rsidRDefault="00600AA5" w:rsidP="00600AA5">
      <w:r w:rsidRPr="0067349A">
        <w:rPr>
          <w:i/>
          <w:iCs/>
          <w:color w:val="0000FF"/>
        </w:rPr>
        <w:t>[If the plan has retail network pharmacies that offer preferred cost sharing, the chart must include both standard and preferred cost sharing rates. For plans that offer mail-order benefits with both preferred and standard cost sharing, sponsors may modify the chart to indicate the different rates. Remove columns that do not apply (e.g., preferred cost sharing or mail order). Add or remove tiers as necessary. If mail order is not available for certain tiers, plans should insert the following text in the cost-sharing cell: “Mail order is not</w:t>
      </w:r>
      <w:r w:rsidR="0019466B" w:rsidRPr="0067349A">
        <w:rPr>
          <w:i/>
          <w:iCs/>
          <w:color w:val="0000FF"/>
        </w:rPr>
        <w:t xml:space="preserve"> available for drugs in [insert </w:t>
      </w:r>
      <w:r w:rsidRPr="0067349A">
        <w:rPr>
          <w:i/>
          <w:iCs/>
          <w:color w:val="0000FF"/>
        </w:rPr>
        <w:t>tier].”]</w:t>
      </w:r>
    </w:p>
    <w:p w14:paraId="0FE1470F" w14:textId="77777777" w:rsidR="00600AA5" w:rsidRPr="0067349A" w:rsidRDefault="00600AA5" w:rsidP="00600AA5">
      <w:r w:rsidRPr="0067349A">
        <w:rPr>
          <w:i/>
          <w:iCs/>
          <w:color w:val="0000FF"/>
        </w:rPr>
        <w:lastRenderedPageBreak/>
        <w:t>[Plans must include all of their tiers in the table. If plans do not offer extended-day supplies for certain tiers, the plan should use the following text in the cost-sharing cell:</w:t>
      </w:r>
      <w:r w:rsidRPr="0003689A">
        <w:rPr>
          <w:i/>
          <w:iCs/>
          <w:color w:val="0000FF"/>
        </w:rPr>
        <w:t xml:space="preserve"> “No hay disponible un suministro a largo plazo para medicamentos en [insert tier].”]</w:t>
      </w:r>
    </w:p>
    <w:p w14:paraId="506FB216" w14:textId="77777777" w:rsidR="00675612" w:rsidRPr="0003689A" w:rsidRDefault="00675612" w:rsidP="001E5947">
      <w:pPr>
        <w:pStyle w:val="subheading"/>
        <w:rPr>
          <w:lang w:val="es-AR"/>
        </w:rPr>
      </w:pPr>
      <w:r w:rsidRPr="0067349A">
        <w:rPr>
          <w:bCs/>
          <w:lang w:val="es-US"/>
        </w:rPr>
        <w:t xml:space="preserve">Su parte del costo cuando obtiene un suministro </w:t>
      </w:r>
      <w:r w:rsidRPr="0067349A">
        <w:rPr>
          <w:bCs/>
          <w:i/>
          <w:iCs/>
          <w:lang w:val="es-US"/>
        </w:rPr>
        <w:t>a largo plazo</w:t>
      </w:r>
      <w:r w:rsidRPr="0067349A">
        <w:rPr>
          <w:bCs/>
          <w:lang w:val="es-US"/>
        </w:rPr>
        <w:t xml:space="preserve"> de un medicamento con receta cubierto de la Parte D:</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Caption w:val="Información sobre costos compartidos"/>
        <w:tblDescription w:val="Información de costos compartidos para el suministro a largo plazo de un medicamento recetado de la Parte D cubierto&#10;"/>
      </w:tblPr>
      <w:tblGrid>
        <w:gridCol w:w="2406"/>
        <w:gridCol w:w="2318"/>
        <w:gridCol w:w="2407"/>
        <w:gridCol w:w="2229"/>
      </w:tblGrid>
      <w:tr w:rsidR="001E5947" w:rsidRPr="0076669D" w14:paraId="79418A32" w14:textId="77777777" w:rsidTr="00600AA5">
        <w:trPr>
          <w:cantSplit/>
          <w:tblHeader/>
          <w:jc w:val="center"/>
        </w:trPr>
        <w:tc>
          <w:tcPr>
            <w:tcW w:w="2430" w:type="dxa"/>
            <w:tcBorders>
              <w:top w:val="single" w:sz="48" w:space="0" w:color="808080"/>
              <w:left w:val="single" w:sz="18" w:space="0" w:color="A6A6A6"/>
              <w:bottom w:val="single" w:sz="18" w:space="0" w:color="A6A6A6"/>
            </w:tcBorders>
            <w:shd w:val="clear" w:color="auto" w:fill="D9D9D9" w:themeFill="background1" w:themeFillShade="D9"/>
            <w:vAlign w:val="bottom"/>
          </w:tcPr>
          <w:p w14:paraId="680FD333" w14:textId="77777777" w:rsidR="001E5947" w:rsidRPr="0067349A" w:rsidRDefault="001E5947" w:rsidP="001E5947">
            <w:pPr>
              <w:keepNext/>
              <w:spacing w:before="40" w:beforeAutospacing="0" w:after="40" w:afterAutospacing="0"/>
              <w:rPr>
                <w:b/>
                <w:bCs/>
              </w:rPr>
            </w:pPr>
            <w:r w:rsidRPr="0067349A">
              <w:rPr>
                <w:b/>
                <w:bCs/>
                <w:lang w:val="es-US"/>
              </w:rPr>
              <w:t>Nivel</w:t>
            </w:r>
          </w:p>
        </w:tc>
        <w:tc>
          <w:tcPr>
            <w:tcW w:w="2340" w:type="dxa"/>
            <w:tcBorders>
              <w:top w:val="single" w:sz="48" w:space="0" w:color="808080"/>
              <w:bottom w:val="single" w:sz="18" w:space="0" w:color="A6A6A6"/>
            </w:tcBorders>
            <w:shd w:val="clear" w:color="auto" w:fill="D9D9D9" w:themeFill="background1" w:themeFillShade="D9"/>
          </w:tcPr>
          <w:p w14:paraId="42264A3B" w14:textId="4CFF0D42" w:rsidR="001E5947" w:rsidRPr="0003689A" w:rsidRDefault="001E5947" w:rsidP="001E5947">
            <w:pPr>
              <w:spacing w:before="40" w:beforeAutospacing="0" w:after="40" w:afterAutospacing="0"/>
              <w:rPr>
                <w:b/>
                <w:bCs/>
                <w:lang w:val="es-AR"/>
              </w:rPr>
            </w:pPr>
            <w:r w:rsidRPr="0067349A">
              <w:rPr>
                <w:b/>
                <w:bCs/>
                <w:lang w:val="es-US"/>
              </w:rPr>
              <w:t xml:space="preserve">Costo compartido minorista estándar (dentro de la red) </w:t>
            </w:r>
            <w:r w:rsidRPr="0067349A">
              <w:rPr>
                <w:lang w:val="es-US"/>
              </w:rPr>
              <w:t xml:space="preserve">(suministro de </w:t>
            </w:r>
            <w:r w:rsidRPr="0003689A">
              <w:rPr>
                <w:lang w:val="es-AR"/>
              </w:rPr>
              <w:t>(</w:t>
            </w:r>
            <w:r w:rsidRPr="0003689A">
              <w:rPr>
                <w:color w:val="0000FF"/>
                <w:lang w:val="es-AR"/>
              </w:rPr>
              <w:t>[</w:t>
            </w:r>
            <w:r w:rsidRPr="0003689A">
              <w:rPr>
                <w:i/>
                <w:iCs/>
                <w:color w:val="0000FF"/>
                <w:lang w:val="es-AR"/>
              </w:rPr>
              <w:t>insert if applicable:</w:t>
            </w:r>
            <w:r w:rsidRPr="0003689A">
              <w:rPr>
                <w:color w:val="0000FF"/>
                <w:lang w:val="es-AR"/>
              </w:rPr>
              <w:t xml:space="preserve"> </w:t>
            </w:r>
            <w:r w:rsidR="009871FB" w:rsidRPr="0003689A">
              <w:rPr>
                <w:color w:val="0000FF"/>
                <w:lang w:val="es-AR"/>
              </w:rPr>
              <w:t>hasta</w:t>
            </w:r>
            <w:r w:rsidRPr="0003689A">
              <w:rPr>
                <w:color w:val="0000FF"/>
                <w:lang w:val="es-AR"/>
              </w:rPr>
              <w:t>]</w:t>
            </w:r>
            <w:r w:rsidRPr="0003689A">
              <w:rPr>
                <w:lang w:val="es-AR"/>
              </w:rPr>
              <w:t xml:space="preserve"> </w:t>
            </w:r>
            <w:r w:rsidRPr="0003689A">
              <w:rPr>
                <w:i/>
                <w:iCs/>
                <w:color w:val="0000FF"/>
                <w:lang w:val="es-AR"/>
              </w:rPr>
              <w:t>[insert number of days]</w:t>
            </w:r>
            <w:r w:rsidRPr="0067349A">
              <w:rPr>
                <w:lang w:val="es-US"/>
              </w:rPr>
              <w:t> días)</w:t>
            </w:r>
          </w:p>
        </w:tc>
        <w:tc>
          <w:tcPr>
            <w:tcW w:w="2430" w:type="dxa"/>
            <w:tcBorders>
              <w:top w:val="single" w:sz="48" w:space="0" w:color="808080"/>
              <w:bottom w:val="single" w:sz="18" w:space="0" w:color="A6A6A6"/>
            </w:tcBorders>
            <w:shd w:val="clear" w:color="auto" w:fill="D9D9D9" w:themeFill="background1" w:themeFillShade="D9"/>
          </w:tcPr>
          <w:p w14:paraId="51FA9931" w14:textId="5029EB0F" w:rsidR="001E5947" w:rsidRPr="0003689A" w:rsidRDefault="001E5947" w:rsidP="001E5947">
            <w:pPr>
              <w:spacing w:before="40" w:beforeAutospacing="0" w:after="40" w:afterAutospacing="0"/>
              <w:rPr>
                <w:b/>
                <w:bCs/>
                <w:lang w:val="es-AR"/>
              </w:rPr>
            </w:pPr>
            <w:r w:rsidRPr="0067349A">
              <w:rPr>
                <w:b/>
                <w:bCs/>
                <w:lang w:val="es-US"/>
              </w:rPr>
              <w:t xml:space="preserve">Costo compartido minorista preferido (dentro de la red) </w:t>
            </w:r>
            <w:r w:rsidRPr="0067349A">
              <w:rPr>
                <w:lang w:val="es-US"/>
              </w:rPr>
              <w:t xml:space="preserve">(suministro de </w:t>
            </w:r>
            <w:r w:rsidRPr="0003689A">
              <w:rPr>
                <w:lang w:val="es-AR"/>
              </w:rPr>
              <w:t>(</w:t>
            </w:r>
            <w:r w:rsidRPr="0003689A">
              <w:rPr>
                <w:color w:val="0000FF"/>
                <w:lang w:val="es-AR"/>
              </w:rPr>
              <w:t>[</w:t>
            </w:r>
            <w:r w:rsidRPr="0003689A">
              <w:rPr>
                <w:i/>
                <w:iCs/>
                <w:color w:val="0000FF"/>
                <w:lang w:val="es-AR"/>
              </w:rPr>
              <w:t>insert if applicable:</w:t>
            </w:r>
            <w:r w:rsidRPr="0003689A">
              <w:rPr>
                <w:color w:val="0000FF"/>
                <w:lang w:val="es-AR"/>
              </w:rPr>
              <w:t xml:space="preserve"> </w:t>
            </w:r>
            <w:r w:rsidR="009871FB" w:rsidRPr="0003689A">
              <w:rPr>
                <w:color w:val="0000FF"/>
                <w:lang w:val="es-AR"/>
              </w:rPr>
              <w:t>hasta</w:t>
            </w:r>
            <w:r w:rsidRPr="0003689A">
              <w:rPr>
                <w:color w:val="0000FF"/>
                <w:lang w:val="es-AR"/>
              </w:rPr>
              <w:t>]</w:t>
            </w:r>
            <w:r w:rsidRPr="0003689A">
              <w:rPr>
                <w:lang w:val="es-AR"/>
              </w:rPr>
              <w:t xml:space="preserve"> </w:t>
            </w:r>
            <w:r w:rsidRPr="0003689A">
              <w:rPr>
                <w:i/>
                <w:iCs/>
                <w:color w:val="0000FF"/>
                <w:lang w:val="es-AR"/>
              </w:rPr>
              <w:t>[insert number of days]</w:t>
            </w:r>
            <w:r w:rsidRPr="0067349A">
              <w:rPr>
                <w:lang w:val="es-US"/>
              </w:rPr>
              <w:t> días)</w:t>
            </w:r>
          </w:p>
        </w:tc>
        <w:tc>
          <w:tcPr>
            <w:tcW w:w="2250" w:type="dxa"/>
            <w:tcBorders>
              <w:top w:val="single" w:sz="48" w:space="0" w:color="808080"/>
              <w:bottom w:val="single" w:sz="18" w:space="0" w:color="A6A6A6"/>
              <w:right w:val="single" w:sz="18" w:space="0" w:color="A6A6A6"/>
            </w:tcBorders>
            <w:shd w:val="clear" w:color="auto" w:fill="D9D9D9" w:themeFill="background1" w:themeFillShade="D9"/>
          </w:tcPr>
          <w:p w14:paraId="15D3CBE3" w14:textId="6411B34E" w:rsidR="001E5947" w:rsidRPr="0003689A" w:rsidRDefault="001E5947" w:rsidP="001E5947">
            <w:pPr>
              <w:spacing w:before="40" w:beforeAutospacing="0" w:after="40" w:afterAutospacing="0"/>
              <w:rPr>
                <w:b/>
                <w:bCs/>
                <w:lang w:val="es-AR"/>
              </w:rPr>
            </w:pPr>
            <w:r w:rsidRPr="0067349A">
              <w:rPr>
                <w:b/>
                <w:bCs/>
                <w:lang w:val="es-US"/>
              </w:rPr>
              <w:t xml:space="preserve">Costo compartido de pedido por correo </w:t>
            </w:r>
            <w:r w:rsidRPr="0067349A">
              <w:rPr>
                <w:lang w:val="es-US"/>
              </w:rPr>
              <w:t xml:space="preserve">(suministro de </w:t>
            </w:r>
            <w:r w:rsidRPr="0003689A">
              <w:rPr>
                <w:lang w:val="es-AR"/>
              </w:rPr>
              <w:t>(</w:t>
            </w:r>
            <w:r w:rsidRPr="0003689A">
              <w:rPr>
                <w:color w:val="0000FF"/>
                <w:lang w:val="es-AR"/>
              </w:rPr>
              <w:t>[</w:t>
            </w:r>
            <w:r w:rsidRPr="0003689A">
              <w:rPr>
                <w:i/>
                <w:iCs/>
                <w:color w:val="0000FF"/>
                <w:lang w:val="es-AR"/>
              </w:rPr>
              <w:t>insert if applicable:</w:t>
            </w:r>
            <w:r w:rsidRPr="0003689A">
              <w:rPr>
                <w:color w:val="0000FF"/>
                <w:lang w:val="es-AR"/>
              </w:rPr>
              <w:t xml:space="preserve"> </w:t>
            </w:r>
            <w:r w:rsidR="009871FB" w:rsidRPr="0003689A">
              <w:rPr>
                <w:color w:val="0000FF"/>
                <w:lang w:val="es-AR"/>
              </w:rPr>
              <w:t>hasta</w:t>
            </w:r>
            <w:r w:rsidRPr="0003689A">
              <w:rPr>
                <w:color w:val="0000FF"/>
                <w:lang w:val="es-AR"/>
              </w:rPr>
              <w:t>]</w:t>
            </w:r>
            <w:r w:rsidRPr="0003689A">
              <w:rPr>
                <w:lang w:val="es-AR"/>
              </w:rPr>
              <w:t xml:space="preserve"> </w:t>
            </w:r>
            <w:r w:rsidRPr="0003689A">
              <w:rPr>
                <w:i/>
                <w:iCs/>
                <w:color w:val="0000FF"/>
                <w:lang w:val="es-AR"/>
              </w:rPr>
              <w:t>[insert number of days]</w:t>
            </w:r>
            <w:r w:rsidRPr="0067349A">
              <w:rPr>
                <w:lang w:val="es-US"/>
              </w:rPr>
              <w:t> días)</w:t>
            </w:r>
          </w:p>
        </w:tc>
      </w:tr>
      <w:tr w:rsidR="001E5947" w:rsidRPr="0067349A" w14:paraId="218914CB" w14:textId="77777777" w:rsidTr="00600AA5">
        <w:trPr>
          <w:cantSplit/>
          <w:jc w:val="center"/>
        </w:trPr>
        <w:tc>
          <w:tcPr>
            <w:tcW w:w="2430" w:type="dxa"/>
            <w:tcBorders>
              <w:top w:val="single" w:sz="18" w:space="0" w:color="A6A6A6"/>
              <w:left w:val="single" w:sz="18" w:space="0" w:color="A6A6A6"/>
              <w:bottom w:val="single" w:sz="18" w:space="0" w:color="A6A6A6"/>
            </w:tcBorders>
          </w:tcPr>
          <w:p w14:paraId="625F8BFC" w14:textId="77777777" w:rsidR="001E5947" w:rsidRPr="0003689A" w:rsidRDefault="001E5947" w:rsidP="001E5947">
            <w:pPr>
              <w:spacing w:before="40" w:beforeAutospacing="0" w:after="40" w:afterAutospacing="0"/>
              <w:rPr>
                <w:b/>
                <w:bCs/>
                <w:lang w:val="es-AR"/>
              </w:rPr>
            </w:pPr>
            <w:r w:rsidRPr="0067349A">
              <w:rPr>
                <w:b/>
                <w:bCs/>
                <w:lang w:val="es-US"/>
              </w:rPr>
              <w:t>Nivel 1 de costo compartido</w:t>
            </w:r>
          </w:p>
          <w:p w14:paraId="068A2B13" w14:textId="77777777" w:rsidR="001E5947" w:rsidRPr="0003689A" w:rsidRDefault="001E5947" w:rsidP="001E5947">
            <w:pPr>
              <w:spacing w:before="40" w:beforeAutospacing="0" w:after="40" w:afterAutospacing="0"/>
              <w:rPr>
                <w:b/>
                <w:bCs/>
                <w:lang w:val="es-AR"/>
              </w:rPr>
            </w:pPr>
            <w:r w:rsidRPr="0003689A">
              <w:rPr>
                <w:lang w:val="es-AR"/>
              </w:rPr>
              <w:t>(</w:t>
            </w:r>
            <w:r w:rsidRPr="0003689A">
              <w:rPr>
                <w:i/>
                <w:iCs/>
                <w:color w:val="0000FF"/>
                <w:lang w:val="es-AR"/>
              </w:rPr>
              <w:t>[insert description]</w:t>
            </w:r>
            <w:r w:rsidRPr="0003689A">
              <w:rPr>
                <w:lang w:val="es-AR"/>
              </w:rPr>
              <w:t>)</w:t>
            </w:r>
          </w:p>
        </w:tc>
        <w:tc>
          <w:tcPr>
            <w:tcW w:w="2340" w:type="dxa"/>
            <w:tcBorders>
              <w:top w:val="single" w:sz="18" w:space="0" w:color="A6A6A6"/>
              <w:bottom w:val="single" w:sz="18" w:space="0" w:color="A6A6A6"/>
            </w:tcBorders>
          </w:tcPr>
          <w:p w14:paraId="7DA33A49" w14:textId="77777777" w:rsidR="001E5947" w:rsidRPr="0067349A" w:rsidRDefault="001E5947" w:rsidP="001E5947">
            <w:pPr>
              <w:spacing w:before="40" w:beforeAutospacing="0" w:after="40" w:afterAutospacing="0"/>
              <w:rPr>
                <w:color w:val="0000FF"/>
              </w:rPr>
            </w:pPr>
            <w:r w:rsidRPr="0067349A">
              <w:rPr>
                <w:i/>
                <w:iCs/>
                <w:color w:val="0000FF"/>
              </w:rPr>
              <w:t>[Insert copay/</w:t>
            </w:r>
            <w:r w:rsidRPr="0067349A">
              <w:rPr>
                <w:i/>
                <w:iCs/>
                <w:color w:val="0000FF"/>
              </w:rPr>
              <w:br/>
              <w:t>coinsurance]</w:t>
            </w:r>
          </w:p>
        </w:tc>
        <w:tc>
          <w:tcPr>
            <w:tcW w:w="2430" w:type="dxa"/>
            <w:tcBorders>
              <w:top w:val="single" w:sz="18" w:space="0" w:color="A6A6A6"/>
              <w:bottom w:val="single" w:sz="18" w:space="0" w:color="A6A6A6"/>
            </w:tcBorders>
          </w:tcPr>
          <w:p w14:paraId="7A00002C" w14:textId="77777777" w:rsidR="001E5947" w:rsidRPr="0067349A" w:rsidRDefault="001E5947" w:rsidP="001E5947">
            <w:pPr>
              <w:spacing w:before="40" w:beforeAutospacing="0" w:after="40" w:afterAutospacing="0"/>
              <w:rPr>
                <w:bCs/>
                <w:i/>
                <w:color w:val="0000FF"/>
              </w:rPr>
            </w:pPr>
            <w:r w:rsidRPr="0067349A">
              <w:rPr>
                <w:i/>
                <w:iCs/>
                <w:color w:val="0000FF"/>
              </w:rPr>
              <w:t>[Insert copay/</w:t>
            </w:r>
            <w:r w:rsidRPr="0067349A">
              <w:rPr>
                <w:i/>
                <w:iCs/>
                <w:color w:val="0000FF"/>
              </w:rPr>
              <w:br/>
              <w:t>coinsurance]</w:t>
            </w:r>
          </w:p>
        </w:tc>
        <w:tc>
          <w:tcPr>
            <w:tcW w:w="2250" w:type="dxa"/>
            <w:tcBorders>
              <w:top w:val="single" w:sz="18" w:space="0" w:color="A6A6A6"/>
              <w:bottom w:val="single" w:sz="18" w:space="0" w:color="A6A6A6"/>
              <w:right w:val="single" w:sz="18" w:space="0" w:color="A6A6A6"/>
            </w:tcBorders>
          </w:tcPr>
          <w:p w14:paraId="6D138959" w14:textId="77777777" w:rsidR="001E5947" w:rsidRPr="0067349A" w:rsidRDefault="001E5947" w:rsidP="001E5947">
            <w:pPr>
              <w:spacing w:before="40" w:beforeAutospacing="0" w:after="40" w:afterAutospacing="0"/>
              <w:rPr>
                <w:color w:val="0000FF"/>
              </w:rPr>
            </w:pPr>
            <w:r w:rsidRPr="0067349A">
              <w:rPr>
                <w:i/>
                <w:iCs/>
                <w:color w:val="0000FF"/>
              </w:rPr>
              <w:t>[Insert copay/</w:t>
            </w:r>
            <w:r w:rsidRPr="0067349A">
              <w:rPr>
                <w:i/>
                <w:iCs/>
                <w:color w:val="0000FF"/>
              </w:rPr>
              <w:br/>
              <w:t>coinsurance]</w:t>
            </w:r>
          </w:p>
        </w:tc>
      </w:tr>
      <w:tr w:rsidR="001E5947" w:rsidRPr="0067349A" w14:paraId="55E37D5F" w14:textId="77777777" w:rsidTr="00600AA5">
        <w:trPr>
          <w:cantSplit/>
          <w:jc w:val="center"/>
        </w:trPr>
        <w:tc>
          <w:tcPr>
            <w:tcW w:w="2430" w:type="dxa"/>
            <w:tcBorders>
              <w:top w:val="single" w:sz="18" w:space="0" w:color="A6A6A6"/>
              <w:left w:val="single" w:sz="18" w:space="0" w:color="A6A6A6"/>
              <w:bottom w:val="single" w:sz="18" w:space="0" w:color="A6A6A6"/>
            </w:tcBorders>
          </w:tcPr>
          <w:p w14:paraId="22EF7428" w14:textId="77777777" w:rsidR="001E5947" w:rsidRPr="0003689A" w:rsidRDefault="001E5947" w:rsidP="001E5947">
            <w:pPr>
              <w:spacing w:before="40" w:beforeAutospacing="0" w:after="40" w:afterAutospacing="0"/>
              <w:rPr>
                <w:b/>
                <w:bCs/>
                <w:lang w:val="es-AR"/>
              </w:rPr>
            </w:pPr>
            <w:r w:rsidRPr="0067349A">
              <w:rPr>
                <w:b/>
                <w:bCs/>
                <w:lang w:val="es-US"/>
              </w:rPr>
              <w:t>Nivel 2 de costo compartido</w:t>
            </w:r>
          </w:p>
          <w:p w14:paraId="5747F626" w14:textId="77777777" w:rsidR="001E5947" w:rsidRPr="0003689A" w:rsidRDefault="001E5947" w:rsidP="001E5947">
            <w:pPr>
              <w:spacing w:before="40" w:beforeAutospacing="0" w:after="40" w:afterAutospacing="0"/>
              <w:rPr>
                <w:b/>
                <w:bCs/>
                <w:lang w:val="es-AR"/>
              </w:rPr>
            </w:pPr>
            <w:r w:rsidRPr="0003689A">
              <w:rPr>
                <w:lang w:val="es-AR"/>
              </w:rPr>
              <w:t>(</w:t>
            </w:r>
            <w:r w:rsidRPr="0003689A">
              <w:rPr>
                <w:i/>
                <w:iCs/>
                <w:color w:val="0000FF"/>
                <w:lang w:val="es-AR"/>
              </w:rPr>
              <w:t>[insert description]</w:t>
            </w:r>
            <w:r w:rsidRPr="0003689A">
              <w:rPr>
                <w:lang w:val="es-AR"/>
              </w:rPr>
              <w:t>)</w:t>
            </w:r>
          </w:p>
        </w:tc>
        <w:tc>
          <w:tcPr>
            <w:tcW w:w="2340" w:type="dxa"/>
            <w:tcBorders>
              <w:top w:val="single" w:sz="18" w:space="0" w:color="A6A6A6"/>
              <w:bottom w:val="single" w:sz="18" w:space="0" w:color="A6A6A6"/>
            </w:tcBorders>
          </w:tcPr>
          <w:p w14:paraId="7EBB04EA" w14:textId="77777777" w:rsidR="001E5947" w:rsidRPr="0067349A" w:rsidRDefault="001E5947" w:rsidP="001E5947">
            <w:pPr>
              <w:spacing w:before="40" w:beforeAutospacing="0" w:after="40" w:afterAutospacing="0"/>
              <w:rPr>
                <w:color w:val="0000FF"/>
              </w:rPr>
            </w:pPr>
            <w:r w:rsidRPr="0067349A">
              <w:rPr>
                <w:i/>
                <w:iCs/>
                <w:color w:val="0000FF"/>
              </w:rPr>
              <w:t>[Insert copay/</w:t>
            </w:r>
            <w:r w:rsidRPr="0067349A">
              <w:rPr>
                <w:i/>
                <w:iCs/>
                <w:color w:val="0000FF"/>
              </w:rPr>
              <w:br/>
              <w:t>coinsurance]</w:t>
            </w:r>
          </w:p>
        </w:tc>
        <w:tc>
          <w:tcPr>
            <w:tcW w:w="2430" w:type="dxa"/>
            <w:tcBorders>
              <w:top w:val="single" w:sz="18" w:space="0" w:color="A6A6A6"/>
              <w:bottom w:val="single" w:sz="18" w:space="0" w:color="A6A6A6"/>
            </w:tcBorders>
          </w:tcPr>
          <w:p w14:paraId="67B88189" w14:textId="77777777" w:rsidR="001E5947" w:rsidRPr="0067349A" w:rsidRDefault="001E5947" w:rsidP="001E5947">
            <w:pPr>
              <w:spacing w:before="40" w:beforeAutospacing="0" w:after="40" w:afterAutospacing="0"/>
              <w:rPr>
                <w:bCs/>
                <w:i/>
                <w:color w:val="0000FF"/>
              </w:rPr>
            </w:pPr>
            <w:r w:rsidRPr="0067349A">
              <w:rPr>
                <w:i/>
                <w:iCs/>
                <w:color w:val="0000FF"/>
              </w:rPr>
              <w:t>[Insert copay/</w:t>
            </w:r>
            <w:r w:rsidRPr="0067349A">
              <w:rPr>
                <w:i/>
                <w:iCs/>
                <w:color w:val="0000FF"/>
              </w:rPr>
              <w:br/>
              <w:t>coinsurance]</w:t>
            </w:r>
          </w:p>
        </w:tc>
        <w:tc>
          <w:tcPr>
            <w:tcW w:w="2250" w:type="dxa"/>
            <w:tcBorders>
              <w:top w:val="single" w:sz="18" w:space="0" w:color="A6A6A6"/>
              <w:bottom w:val="single" w:sz="18" w:space="0" w:color="A6A6A6"/>
              <w:right w:val="single" w:sz="18" w:space="0" w:color="A6A6A6"/>
            </w:tcBorders>
          </w:tcPr>
          <w:p w14:paraId="2C4E60C7" w14:textId="77777777" w:rsidR="001E5947" w:rsidRPr="0067349A" w:rsidRDefault="001E5947" w:rsidP="001E5947">
            <w:pPr>
              <w:spacing w:before="40" w:beforeAutospacing="0" w:after="40" w:afterAutospacing="0"/>
              <w:rPr>
                <w:color w:val="0000FF"/>
              </w:rPr>
            </w:pPr>
            <w:r w:rsidRPr="0067349A">
              <w:rPr>
                <w:i/>
                <w:iCs/>
                <w:color w:val="0000FF"/>
              </w:rPr>
              <w:t>[Insert copay/</w:t>
            </w:r>
            <w:r w:rsidRPr="0067349A">
              <w:rPr>
                <w:i/>
                <w:iCs/>
                <w:color w:val="0000FF"/>
              </w:rPr>
              <w:br/>
              <w:t>coinsurance]</w:t>
            </w:r>
          </w:p>
        </w:tc>
      </w:tr>
      <w:tr w:rsidR="001E5947" w:rsidRPr="0067349A" w14:paraId="1F997937" w14:textId="77777777" w:rsidTr="00600AA5">
        <w:trPr>
          <w:cantSplit/>
          <w:jc w:val="center"/>
        </w:trPr>
        <w:tc>
          <w:tcPr>
            <w:tcW w:w="2430" w:type="dxa"/>
            <w:tcBorders>
              <w:top w:val="single" w:sz="18" w:space="0" w:color="A6A6A6"/>
              <w:left w:val="single" w:sz="18" w:space="0" w:color="A6A6A6"/>
              <w:bottom w:val="single" w:sz="18" w:space="0" w:color="A6A6A6"/>
            </w:tcBorders>
          </w:tcPr>
          <w:p w14:paraId="134D7F81" w14:textId="77777777" w:rsidR="001E5947" w:rsidRPr="0003689A" w:rsidRDefault="001E5947" w:rsidP="001E5947">
            <w:pPr>
              <w:spacing w:before="40" w:beforeAutospacing="0" w:after="40" w:afterAutospacing="0"/>
              <w:rPr>
                <w:b/>
                <w:bCs/>
                <w:lang w:val="es-AR"/>
              </w:rPr>
            </w:pPr>
            <w:r w:rsidRPr="0067349A">
              <w:rPr>
                <w:b/>
                <w:bCs/>
                <w:lang w:val="es-US"/>
              </w:rPr>
              <w:t>Nivel 3 de costo compartido</w:t>
            </w:r>
          </w:p>
          <w:p w14:paraId="1F21311C" w14:textId="77777777" w:rsidR="001E5947" w:rsidRPr="0003689A" w:rsidRDefault="001E5947" w:rsidP="001E5947">
            <w:pPr>
              <w:spacing w:before="40" w:beforeAutospacing="0" w:after="40" w:afterAutospacing="0"/>
              <w:rPr>
                <w:b/>
                <w:bCs/>
                <w:lang w:val="es-AR"/>
              </w:rPr>
            </w:pPr>
            <w:r w:rsidRPr="0003689A">
              <w:rPr>
                <w:lang w:val="es-AR"/>
              </w:rPr>
              <w:t>(</w:t>
            </w:r>
            <w:r w:rsidRPr="0003689A">
              <w:rPr>
                <w:i/>
                <w:iCs/>
                <w:color w:val="0000FF"/>
                <w:lang w:val="es-AR"/>
              </w:rPr>
              <w:t>[insert description]</w:t>
            </w:r>
            <w:r w:rsidRPr="0003689A">
              <w:rPr>
                <w:lang w:val="es-AR"/>
              </w:rPr>
              <w:t>)</w:t>
            </w:r>
          </w:p>
        </w:tc>
        <w:tc>
          <w:tcPr>
            <w:tcW w:w="2340" w:type="dxa"/>
            <w:tcBorders>
              <w:top w:val="single" w:sz="18" w:space="0" w:color="A6A6A6"/>
              <w:bottom w:val="single" w:sz="18" w:space="0" w:color="A6A6A6"/>
            </w:tcBorders>
          </w:tcPr>
          <w:p w14:paraId="5765D051" w14:textId="77777777" w:rsidR="001E5947" w:rsidRPr="0067349A" w:rsidRDefault="001E5947" w:rsidP="001E5947">
            <w:pPr>
              <w:spacing w:before="40" w:beforeAutospacing="0" w:after="40" w:afterAutospacing="0"/>
              <w:rPr>
                <w:color w:val="0000FF"/>
              </w:rPr>
            </w:pPr>
            <w:r w:rsidRPr="0067349A">
              <w:rPr>
                <w:i/>
                <w:iCs/>
                <w:color w:val="0000FF"/>
              </w:rPr>
              <w:t>[Insert copay/</w:t>
            </w:r>
            <w:r w:rsidRPr="0067349A">
              <w:rPr>
                <w:i/>
                <w:iCs/>
                <w:color w:val="0000FF"/>
              </w:rPr>
              <w:br/>
              <w:t>coinsurance]</w:t>
            </w:r>
          </w:p>
        </w:tc>
        <w:tc>
          <w:tcPr>
            <w:tcW w:w="2430" w:type="dxa"/>
            <w:tcBorders>
              <w:top w:val="single" w:sz="18" w:space="0" w:color="A6A6A6"/>
              <w:bottom w:val="single" w:sz="18" w:space="0" w:color="A6A6A6"/>
            </w:tcBorders>
          </w:tcPr>
          <w:p w14:paraId="77F5A8C3" w14:textId="77777777" w:rsidR="001E5947" w:rsidRPr="0067349A" w:rsidRDefault="001E5947" w:rsidP="001E5947">
            <w:pPr>
              <w:spacing w:before="40" w:beforeAutospacing="0" w:after="40" w:afterAutospacing="0"/>
              <w:rPr>
                <w:bCs/>
                <w:i/>
                <w:color w:val="0000FF"/>
              </w:rPr>
            </w:pPr>
            <w:r w:rsidRPr="0067349A">
              <w:rPr>
                <w:i/>
                <w:iCs/>
                <w:color w:val="0000FF"/>
              </w:rPr>
              <w:t>[Insert copay/</w:t>
            </w:r>
            <w:r w:rsidRPr="0067349A">
              <w:rPr>
                <w:i/>
                <w:iCs/>
                <w:color w:val="0000FF"/>
              </w:rPr>
              <w:br/>
              <w:t>coinsurance]</w:t>
            </w:r>
          </w:p>
        </w:tc>
        <w:tc>
          <w:tcPr>
            <w:tcW w:w="2250" w:type="dxa"/>
            <w:tcBorders>
              <w:top w:val="single" w:sz="18" w:space="0" w:color="A6A6A6"/>
              <w:bottom w:val="single" w:sz="18" w:space="0" w:color="A6A6A6"/>
              <w:right w:val="single" w:sz="18" w:space="0" w:color="A6A6A6"/>
            </w:tcBorders>
          </w:tcPr>
          <w:p w14:paraId="26582BEA" w14:textId="77777777" w:rsidR="001E5947" w:rsidRPr="0067349A" w:rsidRDefault="001E5947" w:rsidP="001E5947">
            <w:pPr>
              <w:spacing w:before="40" w:beforeAutospacing="0" w:after="40" w:afterAutospacing="0"/>
              <w:rPr>
                <w:color w:val="0000FF"/>
              </w:rPr>
            </w:pPr>
            <w:r w:rsidRPr="0067349A">
              <w:rPr>
                <w:i/>
                <w:iCs/>
                <w:color w:val="0000FF"/>
              </w:rPr>
              <w:t>[Insert copay/</w:t>
            </w:r>
            <w:r w:rsidRPr="0067349A">
              <w:rPr>
                <w:i/>
                <w:iCs/>
                <w:color w:val="0000FF"/>
              </w:rPr>
              <w:br/>
              <w:t>coinsurance]</w:t>
            </w:r>
          </w:p>
        </w:tc>
      </w:tr>
      <w:tr w:rsidR="001E5947" w:rsidRPr="0067349A" w14:paraId="2C1D0015" w14:textId="77777777" w:rsidTr="00600AA5">
        <w:trPr>
          <w:cantSplit/>
          <w:jc w:val="center"/>
        </w:trPr>
        <w:tc>
          <w:tcPr>
            <w:tcW w:w="2430" w:type="dxa"/>
            <w:tcBorders>
              <w:top w:val="single" w:sz="18" w:space="0" w:color="A6A6A6"/>
              <w:left w:val="single" w:sz="18" w:space="0" w:color="A6A6A6"/>
              <w:bottom w:val="single" w:sz="18" w:space="0" w:color="A6A6A6"/>
            </w:tcBorders>
          </w:tcPr>
          <w:p w14:paraId="5DCBF836" w14:textId="77777777" w:rsidR="001E5947" w:rsidRPr="0003689A" w:rsidRDefault="001E5947" w:rsidP="001E5947">
            <w:pPr>
              <w:spacing w:before="40" w:beforeAutospacing="0" w:after="40" w:afterAutospacing="0"/>
              <w:rPr>
                <w:b/>
                <w:bCs/>
                <w:lang w:val="es-AR"/>
              </w:rPr>
            </w:pPr>
            <w:r w:rsidRPr="0067349A">
              <w:rPr>
                <w:b/>
                <w:bCs/>
                <w:lang w:val="es-US"/>
              </w:rPr>
              <w:t>Nivel 4 de costo compartido</w:t>
            </w:r>
          </w:p>
          <w:p w14:paraId="74FE2986" w14:textId="77777777" w:rsidR="001E5947" w:rsidRPr="0003689A" w:rsidRDefault="001E5947" w:rsidP="001E5947">
            <w:pPr>
              <w:spacing w:before="40" w:beforeAutospacing="0" w:after="40" w:afterAutospacing="0"/>
              <w:rPr>
                <w:b/>
                <w:bCs/>
                <w:lang w:val="es-AR"/>
              </w:rPr>
            </w:pPr>
            <w:r w:rsidRPr="0003689A">
              <w:rPr>
                <w:lang w:val="es-AR"/>
              </w:rPr>
              <w:t>(</w:t>
            </w:r>
            <w:r w:rsidRPr="0003689A">
              <w:rPr>
                <w:i/>
                <w:iCs/>
                <w:color w:val="0000FF"/>
                <w:lang w:val="es-AR"/>
              </w:rPr>
              <w:t>[insert description]</w:t>
            </w:r>
            <w:r w:rsidRPr="0003689A">
              <w:rPr>
                <w:lang w:val="es-AR"/>
              </w:rPr>
              <w:t>)</w:t>
            </w:r>
          </w:p>
        </w:tc>
        <w:tc>
          <w:tcPr>
            <w:tcW w:w="2340" w:type="dxa"/>
            <w:tcBorders>
              <w:top w:val="single" w:sz="18" w:space="0" w:color="A6A6A6"/>
              <w:bottom w:val="single" w:sz="18" w:space="0" w:color="A6A6A6"/>
            </w:tcBorders>
          </w:tcPr>
          <w:p w14:paraId="558BE7D3" w14:textId="77777777" w:rsidR="001E5947" w:rsidRPr="0067349A" w:rsidRDefault="001E5947" w:rsidP="001E5947">
            <w:pPr>
              <w:spacing w:before="40" w:beforeAutospacing="0" w:after="40" w:afterAutospacing="0"/>
              <w:rPr>
                <w:color w:val="0000FF"/>
              </w:rPr>
            </w:pPr>
            <w:r w:rsidRPr="0067349A">
              <w:rPr>
                <w:i/>
                <w:iCs/>
                <w:color w:val="0000FF"/>
              </w:rPr>
              <w:t>[Insert copay/</w:t>
            </w:r>
            <w:r w:rsidRPr="0067349A">
              <w:rPr>
                <w:i/>
                <w:iCs/>
                <w:color w:val="0000FF"/>
              </w:rPr>
              <w:br/>
              <w:t>coinsurance]</w:t>
            </w:r>
          </w:p>
        </w:tc>
        <w:tc>
          <w:tcPr>
            <w:tcW w:w="2430" w:type="dxa"/>
            <w:tcBorders>
              <w:top w:val="single" w:sz="18" w:space="0" w:color="A6A6A6"/>
              <w:bottom w:val="single" w:sz="18" w:space="0" w:color="A6A6A6"/>
            </w:tcBorders>
          </w:tcPr>
          <w:p w14:paraId="73496417" w14:textId="77777777" w:rsidR="001E5947" w:rsidRPr="0067349A" w:rsidRDefault="001E5947" w:rsidP="001E5947">
            <w:pPr>
              <w:spacing w:before="40" w:beforeAutospacing="0" w:after="40" w:afterAutospacing="0"/>
              <w:rPr>
                <w:bCs/>
                <w:i/>
                <w:color w:val="0000FF"/>
              </w:rPr>
            </w:pPr>
            <w:r w:rsidRPr="0067349A">
              <w:rPr>
                <w:i/>
                <w:iCs/>
                <w:color w:val="0000FF"/>
              </w:rPr>
              <w:t>[Insert copay/</w:t>
            </w:r>
            <w:r w:rsidRPr="0067349A">
              <w:rPr>
                <w:i/>
                <w:iCs/>
                <w:color w:val="0000FF"/>
              </w:rPr>
              <w:br/>
              <w:t>coinsurance]</w:t>
            </w:r>
          </w:p>
        </w:tc>
        <w:tc>
          <w:tcPr>
            <w:tcW w:w="2250" w:type="dxa"/>
            <w:tcBorders>
              <w:top w:val="single" w:sz="18" w:space="0" w:color="A6A6A6"/>
              <w:bottom w:val="single" w:sz="18" w:space="0" w:color="A6A6A6"/>
              <w:right w:val="single" w:sz="18" w:space="0" w:color="A6A6A6"/>
            </w:tcBorders>
          </w:tcPr>
          <w:p w14:paraId="6191A969" w14:textId="77777777" w:rsidR="001E5947" w:rsidRPr="0067349A" w:rsidRDefault="001E5947" w:rsidP="001E5947">
            <w:pPr>
              <w:spacing w:before="40" w:beforeAutospacing="0" w:after="40" w:afterAutospacing="0"/>
              <w:rPr>
                <w:color w:val="0000FF"/>
              </w:rPr>
            </w:pPr>
            <w:r w:rsidRPr="0067349A">
              <w:rPr>
                <w:i/>
                <w:iCs/>
                <w:color w:val="0000FF"/>
              </w:rPr>
              <w:t>[Insert copay/</w:t>
            </w:r>
            <w:r w:rsidRPr="0067349A">
              <w:rPr>
                <w:i/>
                <w:iCs/>
                <w:color w:val="0000FF"/>
              </w:rPr>
              <w:br/>
              <w:t>coinsurance]</w:t>
            </w:r>
          </w:p>
        </w:tc>
      </w:tr>
    </w:tbl>
    <w:p w14:paraId="6F98DE6C" w14:textId="3EE4723C" w:rsidR="00675612" w:rsidRPr="0003689A" w:rsidRDefault="00675612" w:rsidP="00120B5D">
      <w:pPr>
        <w:pStyle w:val="Heading4"/>
        <w:rPr>
          <w:lang w:val="es-AR"/>
        </w:rPr>
      </w:pPr>
      <w:bookmarkStart w:id="480" w:name="_Toc228559033"/>
      <w:bookmarkStart w:id="481" w:name="_Toc109315892"/>
      <w:bookmarkStart w:id="482" w:name="_Toc68605571"/>
      <w:bookmarkStart w:id="483" w:name="_Toc471767046"/>
      <w:r w:rsidRPr="0067349A">
        <w:rPr>
          <w:bCs/>
          <w:lang w:val="es-US"/>
        </w:rPr>
        <w:t>Sección 5.5</w:t>
      </w:r>
      <w:r w:rsidRPr="0067349A">
        <w:rPr>
          <w:bCs/>
          <w:lang w:val="es-US"/>
        </w:rPr>
        <w:tab/>
        <w:t xml:space="preserve">Permanece en la Etapa de cobertura inicial hasta que los </w:t>
      </w:r>
      <w:r w:rsidRPr="0067349A">
        <w:rPr>
          <w:b w:val="0"/>
          <w:color w:val="0000FF"/>
          <w:lang w:val="es-US"/>
        </w:rPr>
        <w:t>[</w:t>
      </w:r>
      <w:r w:rsidRPr="0003689A">
        <w:rPr>
          <w:b w:val="0"/>
          <w:i/>
          <w:iCs/>
          <w:color w:val="0000FF"/>
          <w:lang w:val="es-AR"/>
        </w:rPr>
        <w:t>insert as applicable:</w:t>
      </w:r>
      <w:r w:rsidRPr="0067349A">
        <w:rPr>
          <w:bCs/>
          <w:color w:val="0000FF"/>
          <w:lang w:val="es-US"/>
        </w:rPr>
        <w:t xml:space="preserve"> costos totales anuales de sus medicamentos alcancen los $</w:t>
      </w:r>
      <w:r w:rsidRPr="0003689A">
        <w:rPr>
          <w:bCs/>
          <w:i/>
          <w:iCs/>
          <w:color w:val="0000FF"/>
          <w:lang w:val="es-AR"/>
        </w:rPr>
        <w:t>[insert 2023 initial coverage limit]</w:t>
      </w:r>
      <w:r w:rsidRPr="0067349A">
        <w:rPr>
          <w:b w:val="0"/>
          <w:color w:val="0000FF"/>
          <w:lang w:val="es-US"/>
        </w:rPr>
        <w:t xml:space="preserve"> </w:t>
      </w:r>
      <w:r w:rsidRPr="0067349A">
        <w:rPr>
          <w:b w:val="0"/>
          <w:i/>
          <w:iCs/>
          <w:color w:val="0000FF"/>
          <w:lang w:val="es-US"/>
        </w:rPr>
        <w:t>O</w:t>
      </w:r>
      <w:r w:rsidR="00EB51B3" w:rsidRPr="0067349A">
        <w:rPr>
          <w:b w:val="0"/>
          <w:i/>
          <w:iCs/>
          <w:color w:val="0000FF"/>
          <w:lang w:val="es-US"/>
        </w:rPr>
        <w:t>R</w:t>
      </w:r>
      <w:r w:rsidRPr="0067349A">
        <w:rPr>
          <w:bCs/>
          <w:color w:val="0000FF"/>
          <w:lang w:val="es-US"/>
        </w:rPr>
        <w:t xml:space="preserve"> </w:t>
      </w:r>
      <w:r w:rsidR="00122FAA" w:rsidRPr="0067349A">
        <w:rPr>
          <w:bCs/>
          <w:color w:val="0000FF"/>
          <w:lang w:val="es-US"/>
        </w:rPr>
        <w:t xml:space="preserve">los </w:t>
      </w:r>
      <w:r w:rsidRPr="0067349A">
        <w:rPr>
          <w:bCs/>
          <w:color w:val="0000FF"/>
          <w:lang w:val="es-US"/>
        </w:rPr>
        <w:t>costos que paga de su bolsillo alcancen los $</w:t>
      </w:r>
      <w:r w:rsidRPr="0003689A">
        <w:rPr>
          <w:bCs/>
          <w:i/>
          <w:iCs/>
          <w:color w:val="0000FF"/>
          <w:sz w:val="22"/>
          <w:szCs w:val="22"/>
          <w:lang w:val="es-AR"/>
        </w:rPr>
        <w:t>[</w:t>
      </w:r>
      <w:r w:rsidRPr="0003689A">
        <w:rPr>
          <w:bCs/>
          <w:i/>
          <w:iCs/>
          <w:color w:val="0000FF"/>
          <w:lang w:val="es-AR"/>
        </w:rPr>
        <w:t>insert 2023 out-of-pocket threshold</w:t>
      </w:r>
      <w:r w:rsidRPr="0003689A">
        <w:rPr>
          <w:bCs/>
          <w:i/>
          <w:iCs/>
          <w:color w:val="0000FF"/>
          <w:sz w:val="22"/>
          <w:szCs w:val="22"/>
          <w:lang w:val="es-AR"/>
        </w:rPr>
        <w:t>]</w:t>
      </w:r>
      <w:bookmarkEnd w:id="480"/>
      <w:bookmarkEnd w:id="481"/>
      <w:r w:rsidRPr="0067349A">
        <w:rPr>
          <w:b w:val="0"/>
          <w:color w:val="0000FF"/>
          <w:sz w:val="22"/>
          <w:szCs w:val="22"/>
          <w:lang w:val="es-US"/>
        </w:rPr>
        <w:t>]</w:t>
      </w:r>
      <w:bookmarkEnd w:id="482"/>
      <w:bookmarkEnd w:id="483"/>
    </w:p>
    <w:p w14:paraId="5699C94C" w14:textId="6858791F" w:rsidR="00675612" w:rsidRPr="0003689A" w:rsidRDefault="00675612" w:rsidP="00675612">
      <w:pPr>
        <w:spacing w:before="240" w:beforeAutospacing="0" w:after="120" w:afterAutospacing="0"/>
        <w:rPr>
          <w:b/>
          <w:bCs/>
          <w:lang w:val="es-AR"/>
        </w:rPr>
      </w:pPr>
      <w:r w:rsidRPr="0067349A">
        <w:rPr>
          <w:lang w:val="es-US"/>
        </w:rPr>
        <w:t xml:space="preserve">Usted permanece en la Etapa de cobertura inicial hasta que el monto total correspondiente a los medicamentos con receta que ha obtenido llegue al </w:t>
      </w:r>
      <w:r w:rsidRPr="0067349A">
        <w:rPr>
          <w:b/>
          <w:bCs/>
          <w:lang w:val="es-US"/>
        </w:rPr>
        <w:t>límite de $</w:t>
      </w:r>
      <w:r w:rsidRPr="0003689A">
        <w:rPr>
          <w:b/>
          <w:bCs/>
          <w:i/>
          <w:iCs/>
          <w:color w:val="0000FF"/>
          <w:lang w:val="es-AR"/>
        </w:rPr>
        <w:t>[insert initial coverage limit]</w:t>
      </w:r>
      <w:r w:rsidRPr="0067349A">
        <w:rPr>
          <w:b/>
          <w:bCs/>
          <w:color w:val="0000FF"/>
          <w:lang w:val="es-US"/>
        </w:rPr>
        <w:t xml:space="preserve"> </w:t>
      </w:r>
      <w:r w:rsidRPr="0067349A">
        <w:rPr>
          <w:b/>
          <w:bCs/>
          <w:lang w:val="es-US"/>
        </w:rPr>
        <w:t xml:space="preserve">para la Etapa de cobertura inicial. </w:t>
      </w:r>
    </w:p>
    <w:p w14:paraId="26B88A25" w14:textId="721802BD" w:rsidR="00FD15B1" w:rsidRPr="0003689A" w:rsidRDefault="00FD15B1" w:rsidP="00FD15B1">
      <w:pPr>
        <w:rPr>
          <w:lang w:val="es-AR"/>
        </w:rPr>
      </w:pPr>
      <w:r w:rsidRPr="0067349A">
        <w:rPr>
          <w:color w:val="0000FF"/>
          <w:lang w:val="es-US"/>
        </w:rPr>
        <w:t>[</w:t>
      </w:r>
      <w:r w:rsidRPr="0003689A">
        <w:rPr>
          <w:i/>
          <w:iCs/>
          <w:color w:val="0000FF"/>
          <w:lang w:val="es-AR"/>
        </w:rPr>
        <w:t>Plans with no additional coverage gap replace the text above with:</w:t>
      </w:r>
      <w:r w:rsidRPr="0067349A">
        <w:rPr>
          <w:color w:val="0000FF"/>
          <w:lang w:val="es-US"/>
        </w:rPr>
        <w:t xml:space="preserve"> Usted permanece en la Etapa de cobertura inicial hasta que los costos que paga de su bolsillo totales alcancen los $</w:t>
      </w:r>
      <w:r w:rsidRPr="0067349A">
        <w:rPr>
          <w:i/>
          <w:iCs/>
          <w:color w:val="0000FF"/>
          <w:lang w:val="es-US"/>
        </w:rPr>
        <w:t>[</w:t>
      </w:r>
      <w:r w:rsidRPr="0003689A">
        <w:rPr>
          <w:i/>
          <w:iCs/>
          <w:color w:val="0000FF"/>
          <w:lang w:val="es-AR"/>
        </w:rPr>
        <w:t>insert 2023 out-of-pocket threshold</w:t>
      </w:r>
      <w:r w:rsidRPr="0003689A">
        <w:rPr>
          <w:iCs/>
          <w:color w:val="0000FF"/>
          <w:lang w:val="es-AR"/>
        </w:rPr>
        <w:t>]</w:t>
      </w:r>
      <w:r w:rsidRPr="0003689A">
        <w:rPr>
          <w:color w:val="0000FF"/>
          <w:lang w:val="es-AR"/>
        </w:rPr>
        <w:t>.</w:t>
      </w:r>
      <w:r w:rsidRPr="0067349A">
        <w:rPr>
          <w:color w:val="0000FF"/>
          <w:lang w:val="es-US"/>
        </w:rPr>
        <w:t xml:space="preserve"> </w:t>
      </w:r>
      <w:r w:rsidRPr="0003689A">
        <w:rPr>
          <w:lang w:val="es-US"/>
        </w:rPr>
        <w:t xml:space="preserve">Luego pasa a la Etapa de cobertura en situaciones catastróficas. </w:t>
      </w:r>
    </w:p>
    <w:p w14:paraId="6053192D" w14:textId="77777777" w:rsidR="00122FAA" w:rsidRPr="0003689A" w:rsidRDefault="00122FAA" w:rsidP="00FD15B1">
      <w:pPr>
        <w:rPr>
          <w:color w:val="0000FF"/>
          <w:lang w:val="es-AR"/>
        </w:rPr>
      </w:pPr>
      <w:r w:rsidRPr="0003689A">
        <w:rPr>
          <w:color w:val="0000FF"/>
          <w:lang w:val="es-AR"/>
        </w:rPr>
        <w:br w:type="page"/>
      </w:r>
    </w:p>
    <w:p w14:paraId="10987214" w14:textId="6EB89C91" w:rsidR="00600AA5" w:rsidRPr="0003689A" w:rsidRDefault="00600AA5" w:rsidP="00FD15B1">
      <w:pPr>
        <w:rPr>
          <w:color w:val="0000FF"/>
          <w:lang w:val="es-AR"/>
        </w:rPr>
      </w:pPr>
      <w:r w:rsidRPr="0003689A">
        <w:rPr>
          <w:color w:val="0000FF"/>
          <w:lang w:val="es-AR"/>
        </w:rPr>
        <w:lastRenderedPageBreak/>
        <w:t>[</w:t>
      </w:r>
      <w:r w:rsidRPr="0003689A">
        <w:rPr>
          <w:i/>
          <w:iCs/>
          <w:color w:val="0000FF"/>
          <w:lang w:val="es-AR"/>
        </w:rPr>
        <w:t>Insert if applicable:</w:t>
      </w:r>
      <w:r w:rsidRPr="0067349A">
        <w:rPr>
          <w:i/>
          <w:iCs/>
          <w:color w:val="0000FF"/>
          <w:lang w:val="es-US"/>
        </w:rPr>
        <w:t xml:space="preserve"> </w:t>
      </w:r>
      <w:r w:rsidRPr="0067349A">
        <w:rPr>
          <w:color w:val="0000FF"/>
          <w:lang w:val="es-US"/>
        </w:rPr>
        <w:t>Ofrecemos cobertura adicional para algunos medicamentos con receta que normalmente el plan de medicamentos con receta de Medicare no cubre. Los pagos realizados por estos medicamentos no se tendrán en cuenta para su [</w:t>
      </w:r>
      <w:r w:rsidRPr="0003689A">
        <w:rPr>
          <w:i/>
          <w:iCs/>
          <w:color w:val="0000FF"/>
          <w:lang w:val="es-AR"/>
        </w:rPr>
        <w:t>insert if plan has a coverage gap</w:t>
      </w:r>
      <w:r w:rsidRPr="0067349A">
        <w:rPr>
          <w:color w:val="0000FF"/>
          <w:lang w:val="es-US"/>
        </w:rPr>
        <w:t>: límite de cobertura inicial o] el total de los costos que paga de su bolsillo.</w:t>
      </w:r>
      <w:r w:rsidR="004A0DCB">
        <w:rPr>
          <w:color w:val="0000FF"/>
          <w:lang w:val="es-US"/>
        </w:rPr>
        <w:t>]</w:t>
      </w:r>
    </w:p>
    <w:p w14:paraId="435D2B6D" w14:textId="065B14B8" w:rsidR="00675612" w:rsidRPr="0067349A" w:rsidRDefault="00675612" w:rsidP="00675612">
      <w:r w:rsidRPr="0067349A">
        <w:rPr>
          <w:lang w:val="es-US"/>
        </w:rPr>
        <w:t xml:space="preserve">La EOB de la Parte D que recibió lo ayudará a llevar un registro de lo que usted, el plan y cualquier otro tercero han gastado en usted durante el año. </w:t>
      </w:r>
      <w:r w:rsidRPr="0003689A">
        <w:t xml:space="preserve">Muchas personas no llegan al límite de </w:t>
      </w:r>
      <w:r w:rsidRPr="0067349A">
        <w:rPr>
          <w:color w:val="0000FF"/>
        </w:rPr>
        <w:t>[</w:t>
      </w:r>
      <w:r w:rsidRPr="0067349A">
        <w:rPr>
          <w:i/>
          <w:iCs/>
          <w:color w:val="0000FF"/>
        </w:rPr>
        <w:t>insert as applicable:</w:t>
      </w:r>
      <w:r w:rsidRPr="0003689A">
        <w:rPr>
          <w:color w:val="0000FF"/>
        </w:rPr>
        <w:t xml:space="preserve"> </w:t>
      </w:r>
      <w:r w:rsidRPr="0067349A">
        <w:rPr>
          <w:color w:val="0000FF"/>
        </w:rPr>
        <w:t>$</w:t>
      </w:r>
      <w:r w:rsidRPr="0067349A">
        <w:rPr>
          <w:i/>
          <w:iCs/>
          <w:color w:val="0000FF"/>
        </w:rPr>
        <w:t>[insert initial coverage limit]</w:t>
      </w:r>
      <w:r w:rsidRPr="0067349A">
        <w:rPr>
          <w:color w:val="0000FF"/>
        </w:rPr>
        <w:t xml:space="preserve"> </w:t>
      </w:r>
      <w:r w:rsidRPr="0067349A">
        <w:rPr>
          <w:i/>
          <w:iCs/>
          <w:color w:val="0000FF"/>
        </w:rPr>
        <w:t>OR</w:t>
      </w:r>
      <w:r w:rsidRPr="0067349A">
        <w:rPr>
          <w:color w:val="0000FF"/>
        </w:rPr>
        <w:t xml:space="preserve"> $</w:t>
      </w:r>
      <w:r w:rsidRPr="0067349A">
        <w:rPr>
          <w:i/>
          <w:iCs/>
          <w:color w:val="0000FF"/>
        </w:rPr>
        <w:t>[insert 2023 out-of-pocket threshold]</w:t>
      </w:r>
      <w:r w:rsidRPr="0067349A">
        <w:rPr>
          <w:color w:val="0000FF"/>
        </w:rPr>
        <w:t>]</w:t>
      </w:r>
      <w:r w:rsidRPr="0003689A">
        <w:rPr>
          <w:color w:val="0000FF"/>
        </w:rPr>
        <w:t xml:space="preserve"> </w:t>
      </w:r>
      <w:r w:rsidRPr="0003689A">
        <w:t xml:space="preserve">en un año. </w:t>
      </w:r>
    </w:p>
    <w:p w14:paraId="6857DD58" w14:textId="6BAFD27B" w:rsidR="00675612" w:rsidRPr="0003689A" w:rsidRDefault="00675612" w:rsidP="00675612">
      <w:pPr>
        <w:rPr>
          <w:lang w:val="es-AR"/>
        </w:rPr>
      </w:pPr>
      <w:r w:rsidRPr="0067349A">
        <w:rPr>
          <w:lang w:val="es-US"/>
        </w:rPr>
        <w:t xml:space="preserve">Le informaremos cuando alcance este monto. Si llega a este monto, saldrá de la Etapa de cobertura inicial y pasará a la </w:t>
      </w:r>
      <w:r w:rsidRPr="0003689A">
        <w:rPr>
          <w:color w:val="0000FF"/>
          <w:lang w:val="es-AR"/>
        </w:rPr>
        <w:t>[</w:t>
      </w:r>
      <w:r w:rsidRPr="0003689A">
        <w:rPr>
          <w:i/>
          <w:iCs/>
          <w:color w:val="0000FF"/>
          <w:lang w:val="es-AR"/>
        </w:rPr>
        <w:t>insert as applicable:</w:t>
      </w:r>
      <w:r w:rsidRPr="0067349A">
        <w:rPr>
          <w:i/>
          <w:iCs/>
          <w:color w:val="0000FF"/>
          <w:lang w:val="es-US"/>
        </w:rPr>
        <w:t xml:space="preserve"> </w:t>
      </w:r>
      <w:r w:rsidRPr="0067349A">
        <w:rPr>
          <w:color w:val="0000FF"/>
          <w:lang w:val="es-US"/>
        </w:rPr>
        <w:t>Etapa del período sin cobertura O</w:t>
      </w:r>
      <w:r w:rsidR="00EB51B3" w:rsidRPr="0067349A">
        <w:rPr>
          <w:color w:val="0000FF"/>
          <w:lang w:val="es-US"/>
        </w:rPr>
        <w:t>R</w:t>
      </w:r>
      <w:r w:rsidRPr="0067349A">
        <w:rPr>
          <w:color w:val="0000FF"/>
          <w:lang w:val="es-US"/>
        </w:rPr>
        <w:t xml:space="preserve"> Etapa de cobertura en situaciones catastróficas.]</w:t>
      </w:r>
      <w:r w:rsidRPr="0067349A">
        <w:rPr>
          <w:lang w:val="es-US"/>
        </w:rPr>
        <w:t xml:space="preserve"> Consulte la Sección 1.3 sobre cómo calcula Medicare los costos que paga de su bolsillo.</w:t>
      </w:r>
    </w:p>
    <w:p w14:paraId="77EEAE4C" w14:textId="411890E1" w:rsidR="00675612" w:rsidRPr="0003689A" w:rsidRDefault="00675612" w:rsidP="00120B5D">
      <w:pPr>
        <w:pStyle w:val="Heading3"/>
        <w:rPr>
          <w:sz w:val="12"/>
          <w:lang w:val="es-AR"/>
        </w:rPr>
      </w:pPr>
      <w:bookmarkStart w:id="484" w:name="_Toc102341992"/>
      <w:bookmarkStart w:id="485" w:name="_Toc68605573"/>
      <w:bookmarkStart w:id="486" w:name="_Toc471767048"/>
      <w:bookmarkStart w:id="487" w:name="_Toc228559035"/>
      <w:bookmarkStart w:id="488" w:name="_Toc109315893"/>
      <w:bookmarkStart w:id="489" w:name="_Toc111208776"/>
      <w:r w:rsidRPr="0067349A">
        <w:rPr>
          <w:lang w:val="es-US"/>
        </w:rPr>
        <w:t>SECCIÓN 6</w:t>
      </w:r>
      <w:r w:rsidRPr="0067349A">
        <w:rPr>
          <w:lang w:val="es-US"/>
        </w:rPr>
        <w:tab/>
        <w:t>Costos en la etapa del período sin cobertura</w:t>
      </w:r>
      <w:bookmarkEnd w:id="484"/>
      <w:bookmarkEnd w:id="485"/>
      <w:bookmarkEnd w:id="486"/>
      <w:bookmarkEnd w:id="487"/>
      <w:bookmarkEnd w:id="488"/>
      <w:bookmarkEnd w:id="489"/>
    </w:p>
    <w:p w14:paraId="4088E112" w14:textId="1EA73F56" w:rsidR="00B126C1" w:rsidRPr="0067349A" w:rsidRDefault="00B126C1" w:rsidP="001E5947">
      <w:pPr>
        <w:rPr>
          <w:i/>
          <w:color w:val="0000FF"/>
        </w:rPr>
      </w:pPr>
      <w:r w:rsidRPr="0067349A">
        <w:rPr>
          <w:color w:val="0000FF"/>
        </w:rPr>
        <w:t>[</w:t>
      </w:r>
      <w:r w:rsidRPr="0067349A">
        <w:rPr>
          <w:i/>
          <w:iCs/>
          <w:color w:val="0000FF"/>
        </w:rPr>
        <w:t>Plans with no coverage gap replace Section 6 title with:</w:t>
      </w:r>
      <w:r w:rsidRPr="0003689A">
        <w:rPr>
          <w:i/>
          <w:iCs/>
          <w:color w:val="0000FF"/>
        </w:rPr>
        <w:t xml:space="preserve"> </w:t>
      </w:r>
      <w:r w:rsidRPr="0003689A">
        <w:rPr>
          <w:color w:val="0000FF"/>
        </w:rPr>
        <w:t xml:space="preserve">No hay un período sin cobertura para </w:t>
      </w:r>
      <w:r w:rsidRPr="0067349A">
        <w:rPr>
          <w:i/>
          <w:iCs/>
          <w:color w:val="0000FF"/>
        </w:rPr>
        <w:t>[insert 2023 plan name]</w:t>
      </w:r>
      <w:r w:rsidRPr="0003689A">
        <w:rPr>
          <w:color w:val="0000FF"/>
        </w:rPr>
        <w:t xml:space="preserve">.] </w:t>
      </w:r>
    </w:p>
    <w:p w14:paraId="57DF773F" w14:textId="5DC44121" w:rsidR="00B126C1" w:rsidRPr="0003689A" w:rsidRDefault="00B126C1" w:rsidP="001E5947">
      <w:pPr>
        <w:rPr>
          <w:color w:val="0000FF"/>
          <w:lang w:val="es-AR"/>
        </w:rPr>
      </w:pPr>
      <w:r w:rsidRPr="0067349A">
        <w:rPr>
          <w:color w:val="0000FF"/>
        </w:rPr>
        <w:t>[</w:t>
      </w:r>
      <w:r w:rsidRPr="0067349A">
        <w:rPr>
          <w:i/>
          <w:iCs/>
          <w:color w:val="0000FF"/>
        </w:rPr>
        <w:t>Plans with no coverage gap replace text below with</w:t>
      </w:r>
      <w:r w:rsidRPr="0067349A">
        <w:rPr>
          <w:color w:val="0000FF"/>
        </w:rPr>
        <w:t xml:space="preserve">: </w:t>
      </w:r>
      <w:r w:rsidRPr="0003689A">
        <w:rPr>
          <w:color w:val="0000FF"/>
        </w:rPr>
        <w:t xml:space="preserve">No hay un período sin cobertura para </w:t>
      </w:r>
      <w:r w:rsidRPr="0067349A">
        <w:rPr>
          <w:i/>
          <w:iCs/>
          <w:color w:val="0000FF"/>
        </w:rPr>
        <w:t>[insert 2023 plan name]</w:t>
      </w:r>
      <w:r w:rsidRPr="0067349A">
        <w:rPr>
          <w:color w:val="0000FF"/>
        </w:rPr>
        <w:t>.</w:t>
      </w:r>
      <w:r w:rsidRPr="0003689A">
        <w:rPr>
          <w:color w:val="0000FF"/>
        </w:rPr>
        <w:t xml:space="preserve"> </w:t>
      </w:r>
      <w:r w:rsidRPr="0067349A">
        <w:rPr>
          <w:color w:val="0000FF"/>
          <w:lang w:val="es-US"/>
        </w:rPr>
        <w:t>Una vez que abandona la Etapa de cobert</w:t>
      </w:r>
      <w:r w:rsidR="00D4255E" w:rsidRPr="0067349A">
        <w:rPr>
          <w:color w:val="0000FF"/>
          <w:lang w:val="es-US"/>
        </w:rPr>
        <w:t>ura inicial, pasa a la Etapa de </w:t>
      </w:r>
      <w:r w:rsidRPr="0067349A">
        <w:rPr>
          <w:color w:val="0000FF"/>
          <w:lang w:val="es-US"/>
        </w:rPr>
        <w:t>cobertura en situaciones catastróficas (consulte la Sección 7).</w:t>
      </w:r>
      <w:r w:rsidR="004A0DCB">
        <w:rPr>
          <w:color w:val="0000FF"/>
          <w:lang w:val="es-US"/>
        </w:rPr>
        <w:t>]</w:t>
      </w:r>
      <w:r w:rsidRPr="0067349A">
        <w:rPr>
          <w:color w:val="0000FF"/>
          <w:lang w:val="es-US"/>
        </w:rPr>
        <w:t xml:space="preserve"> </w:t>
      </w:r>
    </w:p>
    <w:p w14:paraId="32EE7DB6" w14:textId="77777777" w:rsidR="00B126C1" w:rsidRPr="0067349A" w:rsidRDefault="00B126C1" w:rsidP="001E5947">
      <w:pPr>
        <w:rPr>
          <w:i/>
          <w:color w:val="0000FF"/>
        </w:rPr>
      </w:pPr>
      <w:r w:rsidRPr="0067349A">
        <w:rPr>
          <w:i/>
          <w:iCs/>
          <w:color w:val="0000FF"/>
        </w:rPr>
        <w:t>[Plans with some coverage in the gap, revise the text below as needed to describe the plan’s coverage.]</w:t>
      </w:r>
      <w:r w:rsidRPr="0003689A">
        <w:rPr>
          <w:i/>
          <w:iCs/>
          <w:color w:val="0000FF"/>
        </w:rPr>
        <w:t xml:space="preserve"> </w:t>
      </w:r>
    </w:p>
    <w:p w14:paraId="02597016" w14:textId="2AD5DA93" w:rsidR="00B126C1" w:rsidRPr="0003689A" w:rsidRDefault="00B126C1" w:rsidP="001E5947">
      <w:pPr>
        <w:rPr>
          <w:lang w:val="es-AR"/>
        </w:rPr>
      </w:pPr>
      <w:r w:rsidRPr="0067349A">
        <w:rPr>
          <w:lang w:val="es-US"/>
        </w:rPr>
        <w:t xml:space="preserve">Cuando usted está en la Etapa del período sin cobertura, el Programa de descuentos para el período sin cobertura de Medicare ofrece descuentos del fabricante en medicamentos de marca. </w:t>
      </w:r>
      <w:r w:rsidRPr="0067349A">
        <w:rPr>
          <w:color w:val="000000" w:themeColor="text1"/>
          <w:lang w:val="es-US"/>
        </w:rPr>
        <w:t>Paga el 25</w:t>
      </w:r>
      <w:r w:rsidR="00B22A96" w:rsidRPr="0067349A">
        <w:rPr>
          <w:color w:val="000000" w:themeColor="text1"/>
          <w:lang w:val="es-US"/>
        </w:rPr>
        <w:t> </w:t>
      </w:r>
      <w:r w:rsidRPr="0067349A">
        <w:rPr>
          <w:color w:val="000000" w:themeColor="text1"/>
          <w:lang w:val="es-US"/>
        </w:rPr>
        <w:t xml:space="preserve">% del precio negociado y una parte del costo de suministro de los medicamentos de marca. </w:t>
      </w:r>
      <w:r w:rsidRPr="0067349A">
        <w:rPr>
          <w:lang w:val="es-US"/>
        </w:rPr>
        <w:t>Tanto el monto que usted paga como el monto descontado por el fabricante se tienen en cuenta para los costos que paga de su bolsillo como si usted hubiera pagado esa cantidad y lo desplaza a lo largo del período sin cobertura.</w:t>
      </w:r>
    </w:p>
    <w:p w14:paraId="3C2D9B9D" w14:textId="5187E67E" w:rsidR="00B126C1" w:rsidRPr="0003689A" w:rsidRDefault="00B126C1" w:rsidP="001E5947">
      <w:pPr>
        <w:rPr>
          <w:rFonts w:cs="Minion Pro"/>
          <w:szCs w:val="28"/>
          <w:lang w:val="es-AR"/>
        </w:rPr>
      </w:pPr>
      <w:r w:rsidRPr="0067349A">
        <w:rPr>
          <w:lang w:val="es-US"/>
        </w:rPr>
        <w:t xml:space="preserve">También recibirá algo de </w:t>
      </w:r>
      <w:r w:rsidRPr="0067349A">
        <w:rPr>
          <w:szCs w:val="28"/>
          <w:lang w:val="es-US"/>
        </w:rPr>
        <w:t>cobertura por medicamentos genéricos. No paga más del 25</w:t>
      </w:r>
      <w:r w:rsidR="00452F03" w:rsidRPr="0067349A">
        <w:rPr>
          <w:szCs w:val="28"/>
          <w:lang w:val="es-US"/>
        </w:rPr>
        <w:t> </w:t>
      </w:r>
      <w:r w:rsidRPr="0067349A">
        <w:rPr>
          <w:szCs w:val="28"/>
          <w:lang w:val="es-US"/>
        </w:rPr>
        <w:t xml:space="preserve">% del costo de los medicamentos genéricos y el plan paga el resto del costo. Solo el monto que usted paga es considerado y lo desplaza a lo largo del período sin cobertura. </w:t>
      </w:r>
    </w:p>
    <w:p w14:paraId="3CB7A28A" w14:textId="6C24E614" w:rsidR="00B126C1" w:rsidRPr="0003689A" w:rsidRDefault="00B126C1" w:rsidP="001E5947">
      <w:pPr>
        <w:rPr>
          <w:lang w:val="es-AR"/>
        </w:rPr>
      </w:pPr>
      <w:r w:rsidRPr="0067349A">
        <w:rPr>
          <w:lang w:val="es-US"/>
        </w:rPr>
        <w:t>Usted sigue pagando estos costos hasta que el total de lo que paga de su bolsillo llegue a la cantidad máxima que ha fijado Medicare. Cuando llega a este límite $</w:t>
      </w:r>
      <w:r w:rsidRPr="0003689A">
        <w:rPr>
          <w:i/>
          <w:iCs/>
          <w:color w:val="0000FF"/>
          <w:lang w:val="es-AR"/>
        </w:rPr>
        <w:t>[insert 2023 out-of-pocket threshold]</w:t>
      </w:r>
      <w:r w:rsidRPr="0067349A">
        <w:rPr>
          <w:lang w:val="es-US"/>
        </w:rPr>
        <w:t xml:space="preserve">, usted sale de la Etapa del período sin cobertura y pasa a la Etapa de cobertura en situaciones catastróficas. </w:t>
      </w:r>
    </w:p>
    <w:p w14:paraId="6BE36411" w14:textId="39ACE7D4" w:rsidR="00FD6753" w:rsidRPr="0003689A" w:rsidRDefault="00675612" w:rsidP="001E5947">
      <w:pPr>
        <w:rPr>
          <w:lang w:val="es-AR"/>
        </w:rPr>
      </w:pPr>
      <w:r w:rsidRPr="0067349A">
        <w:rPr>
          <w:lang w:val="es-US"/>
        </w:rPr>
        <w:t xml:space="preserve">Medicare tiene normas acerca de lo que cuenta y lo que </w:t>
      </w:r>
      <w:r w:rsidRPr="0067349A">
        <w:rPr>
          <w:i/>
          <w:iCs/>
          <w:lang w:val="es-US"/>
        </w:rPr>
        <w:t>no</w:t>
      </w:r>
      <w:r w:rsidRPr="0067349A">
        <w:rPr>
          <w:lang w:val="es-US"/>
        </w:rPr>
        <w:t xml:space="preserve"> cuenta como costos que paga de su bolsillo (Sección 1.3). </w:t>
      </w:r>
    </w:p>
    <w:p w14:paraId="3FEBEE65" w14:textId="77777777" w:rsidR="00675612" w:rsidRPr="0003689A" w:rsidRDefault="00675612" w:rsidP="00120B5D">
      <w:pPr>
        <w:pStyle w:val="Heading3"/>
        <w:rPr>
          <w:sz w:val="12"/>
          <w:lang w:val="es-AR"/>
        </w:rPr>
      </w:pPr>
      <w:bookmarkStart w:id="490" w:name="_Toc102341993"/>
      <w:bookmarkStart w:id="491" w:name="_Toc68605576"/>
      <w:bookmarkStart w:id="492" w:name="_Toc471767051"/>
      <w:bookmarkStart w:id="493" w:name="_Toc228559038"/>
      <w:bookmarkStart w:id="494" w:name="_Toc109315896"/>
      <w:bookmarkStart w:id="495" w:name="_Toc111208777"/>
      <w:r w:rsidRPr="0067349A">
        <w:rPr>
          <w:lang w:val="es-US"/>
        </w:rPr>
        <w:lastRenderedPageBreak/>
        <w:t>SECCIÓN 7</w:t>
      </w:r>
      <w:r w:rsidRPr="0067349A">
        <w:rPr>
          <w:lang w:val="es-US"/>
        </w:rPr>
        <w:tab/>
        <w:t>Durante la Etapa de cobertura en situaciones catastróficas, el plan paga la mayor parte del costo de sus medicamentos</w:t>
      </w:r>
      <w:bookmarkEnd w:id="490"/>
      <w:bookmarkEnd w:id="491"/>
      <w:bookmarkEnd w:id="492"/>
      <w:bookmarkEnd w:id="493"/>
      <w:bookmarkEnd w:id="494"/>
      <w:bookmarkEnd w:id="495"/>
    </w:p>
    <w:p w14:paraId="0EB5A56A" w14:textId="6038C6B5" w:rsidR="00675612" w:rsidRPr="0003689A" w:rsidRDefault="00675612" w:rsidP="00341A1D">
      <w:pPr>
        <w:rPr>
          <w:lang w:val="es-AR"/>
        </w:rPr>
      </w:pPr>
      <w:r w:rsidRPr="0067349A">
        <w:rPr>
          <w:lang w:val="es-US"/>
        </w:rPr>
        <w:t>Usted entra en la Etapa de cobertura en situaciones catastrófica</w:t>
      </w:r>
      <w:r w:rsidR="00A33987" w:rsidRPr="0067349A">
        <w:rPr>
          <w:lang w:val="es-US"/>
        </w:rPr>
        <w:t>s cuando los costos que paga de </w:t>
      </w:r>
      <w:r w:rsidRPr="0067349A">
        <w:rPr>
          <w:lang w:val="es-US"/>
        </w:rPr>
        <w:t>su bolsillo han alcanzado el límite de $</w:t>
      </w:r>
      <w:r w:rsidRPr="0003689A">
        <w:rPr>
          <w:i/>
          <w:iCs/>
          <w:color w:val="0000FF"/>
          <w:lang w:val="es-AR"/>
        </w:rPr>
        <w:t>[insert 2023 out-of-pocket threshold]</w:t>
      </w:r>
      <w:r w:rsidRPr="0067349A">
        <w:rPr>
          <w:i/>
          <w:iCs/>
          <w:color w:val="0000FF"/>
          <w:lang w:val="es-US"/>
        </w:rPr>
        <w:t xml:space="preserve"> </w:t>
      </w:r>
      <w:r w:rsidRPr="0067349A">
        <w:rPr>
          <w:lang w:val="es-US"/>
        </w:rPr>
        <w:t>para el año calendario. Una vez que está en la Etapa de cobertura en situacion</w:t>
      </w:r>
      <w:r w:rsidR="00A33987" w:rsidRPr="0067349A">
        <w:rPr>
          <w:lang w:val="es-US"/>
        </w:rPr>
        <w:t>es catastróficas, se quedará en </w:t>
      </w:r>
      <w:r w:rsidRPr="0067349A">
        <w:rPr>
          <w:lang w:val="es-US"/>
        </w:rPr>
        <w:t xml:space="preserve">esta etapa de pago hasta el final del año calendario. </w:t>
      </w:r>
    </w:p>
    <w:p w14:paraId="699793A5" w14:textId="1896B44E" w:rsidR="00675612" w:rsidRPr="0067349A" w:rsidRDefault="00675612" w:rsidP="00860A3D">
      <w:r w:rsidRPr="0067349A">
        <w:rPr>
          <w:lang w:val="es-US"/>
        </w:rPr>
        <w:t>Durante esta etapa, el plan pagará la mayor parte del costo de su</w:t>
      </w:r>
      <w:r w:rsidR="00A33987" w:rsidRPr="0067349A">
        <w:rPr>
          <w:lang w:val="es-US"/>
        </w:rPr>
        <w:t xml:space="preserve">s medicamentos. </w:t>
      </w:r>
      <w:r w:rsidR="00A33987" w:rsidRPr="0003689A">
        <w:t>Usted pagará lo </w:t>
      </w:r>
      <w:r w:rsidRPr="0003689A">
        <w:t>siguiente:</w:t>
      </w:r>
    </w:p>
    <w:p w14:paraId="77080D5C" w14:textId="77777777" w:rsidR="00675612" w:rsidRPr="0067349A" w:rsidRDefault="00675612" w:rsidP="00860A3D">
      <w:pPr>
        <w:rPr>
          <w:i/>
          <w:iCs/>
          <w:color w:val="0000FF"/>
        </w:rPr>
      </w:pPr>
      <w:r w:rsidRPr="0003689A">
        <w:rPr>
          <w:color w:val="0000FF"/>
        </w:rPr>
        <w:t>[</w:t>
      </w:r>
      <w:r w:rsidRPr="0067349A">
        <w:rPr>
          <w:i/>
          <w:iCs/>
          <w:color w:val="0000FF"/>
        </w:rPr>
        <w:t>Plans insert appropriate option for your catastrophic cost sharing:</w:t>
      </w:r>
      <w:r w:rsidRPr="0003689A">
        <w:rPr>
          <w:i/>
          <w:iCs/>
          <w:color w:val="0000FF"/>
        </w:rPr>
        <w:t xml:space="preserve"> </w:t>
      </w:r>
    </w:p>
    <w:p w14:paraId="0AF57C42" w14:textId="77777777" w:rsidR="00675612" w:rsidRPr="0067349A" w:rsidRDefault="00675612" w:rsidP="00AF71F2">
      <w:pPr>
        <w:outlineLvl w:val="3"/>
        <w:rPr>
          <w:i/>
          <w:iCs/>
          <w:color w:val="0000FF"/>
        </w:rPr>
      </w:pPr>
      <w:r w:rsidRPr="0067349A">
        <w:rPr>
          <w:i/>
          <w:iCs/>
          <w:color w:val="0000FF"/>
          <w:lang w:val="es-US"/>
        </w:rPr>
        <w:t>Opción 1:</w:t>
      </w:r>
    </w:p>
    <w:p w14:paraId="06ACB0F1" w14:textId="77777777" w:rsidR="00860A3D" w:rsidRPr="0003689A" w:rsidRDefault="00860A3D" w:rsidP="00860A3D">
      <w:pPr>
        <w:pStyle w:val="ListBullet"/>
        <w:rPr>
          <w:color w:val="0000FF"/>
          <w:lang w:val="es-AR"/>
        </w:rPr>
      </w:pPr>
      <w:r w:rsidRPr="0067349A">
        <w:rPr>
          <w:b/>
          <w:bCs/>
          <w:color w:val="0000FF"/>
          <w:lang w:val="es-US"/>
        </w:rPr>
        <w:t>Su parte</w:t>
      </w:r>
      <w:r w:rsidRPr="0067349A">
        <w:rPr>
          <w:color w:val="0000FF"/>
          <w:lang w:val="es-US"/>
        </w:rPr>
        <w:t xml:space="preserve"> del costo de un medicamento cubierto será el coseguro o un copago, el monto que sea </w:t>
      </w:r>
      <w:r w:rsidRPr="0067349A">
        <w:rPr>
          <w:i/>
          <w:iCs/>
          <w:color w:val="0000FF"/>
          <w:lang w:val="es-US"/>
        </w:rPr>
        <w:t>mayor</w:t>
      </w:r>
      <w:r w:rsidRPr="0067349A">
        <w:rPr>
          <w:color w:val="0000FF"/>
          <w:lang w:val="es-US"/>
        </w:rPr>
        <w:t>:</w:t>
      </w:r>
    </w:p>
    <w:p w14:paraId="512D1015" w14:textId="02D46C6D" w:rsidR="00425AAB" w:rsidRPr="0067349A" w:rsidRDefault="00425AAB" w:rsidP="00860A3D">
      <w:pPr>
        <w:pStyle w:val="ListBullet2"/>
      </w:pPr>
      <w:r w:rsidRPr="0067349A">
        <w:rPr>
          <w:i/>
          <w:iCs/>
          <w:color w:val="0000FF"/>
          <w:lang w:val="es-US"/>
        </w:rPr>
        <w:t>– ya sea un –</w:t>
      </w:r>
      <w:r w:rsidRPr="0067349A">
        <w:rPr>
          <w:color w:val="0000FF"/>
          <w:lang w:val="es-US"/>
        </w:rPr>
        <w:t xml:space="preserve"> coseguro del 5</w:t>
      </w:r>
      <w:r w:rsidR="00452F03" w:rsidRPr="0067349A">
        <w:rPr>
          <w:color w:val="0000FF"/>
          <w:lang w:val="es-US"/>
        </w:rPr>
        <w:t> </w:t>
      </w:r>
      <w:r w:rsidRPr="0067349A">
        <w:rPr>
          <w:color w:val="0000FF"/>
          <w:lang w:val="es-US"/>
        </w:rPr>
        <w:t>% del costo del medicamento</w:t>
      </w:r>
    </w:p>
    <w:p w14:paraId="4A5F8456" w14:textId="11DB7EA5" w:rsidR="00425AAB" w:rsidRPr="0067349A" w:rsidRDefault="00425AAB" w:rsidP="00860A3D">
      <w:pPr>
        <w:pStyle w:val="ListBullet2"/>
      </w:pPr>
      <w:r w:rsidRPr="0003689A">
        <w:rPr>
          <w:color w:val="0000FF"/>
        </w:rPr>
        <w:t>–</w:t>
      </w:r>
      <w:r w:rsidR="00D4255E" w:rsidRPr="0003689A">
        <w:rPr>
          <w:color w:val="0000FF"/>
        </w:rPr>
        <w:t xml:space="preserve"> </w:t>
      </w:r>
      <w:r w:rsidRPr="0003689A">
        <w:rPr>
          <w:i/>
          <w:iCs/>
          <w:color w:val="0000FF"/>
        </w:rPr>
        <w:t xml:space="preserve">o </w:t>
      </w:r>
      <w:r w:rsidRPr="0003689A">
        <w:rPr>
          <w:color w:val="0000FF"/>
        </w:rPr>
        <w:t>– $</w:t>
      </w:r>
      <w:r w:rsidRPr="0003689A">
        <w:rPr>
          <w:i/>
          <w:iCs/>
          <w:color w:val="0000FF"/>
        </w:rPr>
        <w:t>[</w:t>
      </w:r>
      <w:r w:rsidRPr="0067349A">
        <w:rPr>
          <w:i/>
          <w:iCs/>
          <w:color w:val="0000FF"/>
        </w:rPr>
        <w:t>Insert 2023 catastrophic cost-sharing amount for generics/preferred multisource drugs]</w:t>
      </w:r>
      <w:r w:rsidRPr="0003689A">
        <w:rPr>
          <w:color w:val="0000FF"/>
        </w:rPr>
        <w:t xml:space="preserve"> para un medicamento genérico o un medicamento que se trata como genérico y $</w:t>
      </w:r>
      <w:r w:rsidRPr="0067349A">
        <w:rPr>
          <w:i/>
          <w:iCs/>
          <w:color w:val="0000FF"/>
        </w:rPr>
        <w:t>[insert 2023 catastrophic cost-sharing amount for all other drugs]</w:t>
      </w:r>
      <w:r w:rsidRPr="0003689A">
        <w:rPr>
          <w:color w:val="0000FF"/>
        </w:rPr>
        <w:t xml:space="preserve"> para todos los demás medicamentos.</w:t>
      </w:r>
    </w:p>
    <w:p w14:paraId="3AA0DAD2" w14:textId="77777777" w:rsidR="00675612" w:rsidRPr="0067349A" w:rsidRDefault="00675612" w:rsidP="00AF71F2">
      <w:pPr>
        <w:outlineLvl w:val="3"/>
        <w:rPr>
          <w:i/>
          <w:iCs/>
          <w:color w:val="0000FF"/>
        </w:rPr>
      </w:pPr>
      <w:r w:rsidRPr="0003689A">
        <w:rPr>
          <w:i/>
          <w:iCs/>
          <w:color w:val="0000FF"/>
        </w:rPr>
        <w:t xml:space="preserve">Opción 2: </w:t>
      </w:r>
    </w:p>
    <w:p w14:paraId="47F7828E" w14:textId="2DC293A4" w:rsidR="00675612" w:rsidRPr="0067349A" w:rsidRDefault="00675612" w:rsidP="00860A3D">
      <w:pPr>
        <w:rPr>
          <w:color w:val="0000FF"/>
        </w:rPr>
      </w:pPr>
      <w:r w:rsidRPr="0067349A">
        <w:rPr>
          <w:i/>
          <w:iCs/>
          <w:color w:val="0000FF"/>
        </w:rPr>
        <w:t>[Insert appropriate tiered cost-sharing amounts]</w:t>
      </w:r>
      <w:r w:rsidRPr="0067349A">
        <w:rPr>
          <w:color w:val="0000FF"/>
        </w:rPr>
        <w:t xml:space="preserve">. </w:t>
      </w:r>
    </w:p>
    <w:p w14:paraId="7D585A5F" w14:textId="77777777" w:rsidR="000C4E6A" w:rsidRPr="0067349A" w:rsidRDefault="000C4E6A" w:rsidP="00860A3D">
      <w:pPr>
        <w:ind w:right="124"/>
        <w:rPr>
          <w:color w:val="0000FF"/>
        </w:rPr>
      </w:pPr>
      <w:r w:rsidRPr="0067349A">
        <w:rPr>
          <w:i/>
          <w:iCs/>
          <w:color w:val="0000FF"/>
        </w:rPr>
        <w:t>[If plan provides coverage for excluded drugs as a supplemental benefit, insert a description of cost sharing in the Catastrophic Coverage Stage.]</w:t>
      </w:r>
      <w:r w:rsidRPr="0067349A">
        <w:rPr>
          <w:color w:val="0000FF"/>
        </w:rPr>
        <w:t>]</w:t>
      </w:r>
    </w:p>
    <w:p w14:paraId="418FF815" w14:textId="77777777" w:rsidR="00675612" w:rsidRPr="0067349A" w:rsidRDefault="00675612" w:rsidP="00120B5D">
      <w:pPr>
        <w:pStyle w:val="Heading3"/>
        <w:rPr>
          <w:sz w:val="12"/>
        </w:rPr>
      </w:pPr>
      <w:bookmarkStart w:id="496" w:name="_Toc102341994"/>
      <w:bookmarkStart w:id="497" w:name="_Toc68605578"/>
      <w:bookmarkStart w:id="498" w:name="_Toc471767053"/>
      <w:bookmarkStart w:id="499" w:name="_Toc228559040"/>
      <w:bookmarkStart w:id="500" w:name="_Toc109315898"/>
      <w:bookmarkStart w:id="501" w:name="_Toc111208778"/>
      <w:r w:rsidRPr="0003689A">
        <w:t>SECCIÓN 8</w:t>
      </w:r>
      <w:r w:rsidRPr="0003689A">
        <w:tab/>
        <w:t>Información de beneficios adicionales</w:t>
      </w:r>
      <w:bookmarkEnd w:id="496"/>
      <w:bookmarkEnd w:id="497"/>
      <w:bookmarkEnd w:id="498"/>
      <w:bookmarkEnd w:id="499"/>
      <w:bookmarkEnd w:id="500"/>
      <w:bookmarkEnd w:id="501"/>
    </w:p>
    <w:p w14:paraId="18FEC9E5" w14:textId="77777777" w:rsidR="00675612" w:rsidRPr="0067349A" w:rsidRDefault="00675612" w:rsidP="00675612">
      <w:pPr>
        <w:rPr>
          <w:i/>
          <w:color w:val="0000FF"/>
        </w:rPr>
      </w:pPr>
      <w:r w:rsidRPr="0067349A">
        <w:rPr>
          <w:i/>
          <w:iCs/>
          <w:color w:val="0000FF"/>
        </w:rPr>
        <w:t>[Optional: Insert any additional benefits information based on the plan’s approved bid that is not captured in the sections above.]</w:t>
      </w:r>
    </w:p>
    <w:p w14:paraId="01940686" w14:textId="262D49FD" w:rsidR="00675612" w:rsidRPr="0003689A" w:rsidRDefault="00675612" w:rsidP="00120B5D">
      <w:pPr>
        <w:pStyle w:val="Heading3"/>
        <w:rPr>
          <w:sz w:val="12"/>
          <w:lang w:val="es-AR"/>
        </w:rPr>
      </w:pPr>
      <w:bookmarkStart w:id="502" w:name="_Toc102341995"/>
      <w:bookmarkStart w:id="503" w:name="_Toc68605580"/>
      <w:bookmarkStart w:id="504" w:name="_Toc471767055"/>
      <w:bookmarkStart w:id="505" w:name="_Toc228559042"/>
      <w:bookmarkStart w:id="506" w:name="_Toc109315900"/>
      <w:bookmarkStart w:id="507" w:name="_Toc111208779"/>
      <w:r w:rsidRPr="0067349A">
        <w:rPr>
          <w:lang w:val="es-US"/>
        </w:rPr>
        <w:t>SECCIÓN 9</w:t>
      </w:r>
      <w:r w:rsidRPr="0067349A">
        <w:rPr>
          <w:lang w:val="es-US"/>
        </w:rPr>
        <w:tab/>
        <w:t>Vacunas de la Parte D. Lo que usted paga depende de cómo y dónde las obtiene</w:t>
      </w:r>
      <w:bookmarkEnd w:id="502"/>
      <w:bookmarkEnd w:id="503"/>
      <w:bookmarkEnd w:id="504"/>
      <w:bookmarkEnd w:id="505"/>
      <w:bookmarkEnd w:id="506"/>
      <w:bookmarkEnd w:id="507"/>
    </w:p>
    <w:p w14:paraId="33FFE4EC" w14:textId="220CCF9B" w:rsidR="00BD4F02" w:rsidRPr="0003689A" w:rsidRDefault="00BD4F02" w:rsidP="00BD4F02">
      <w:pPr>
        <w:rPr>
          <w:lang w:val="es-AR"/>
        </w:rPr>
      </w:pPr>
      <w:r w:rsidRPr="0067349A">
        <w:rPr>
          <w:lang w:val="es-US"/>
        </w:rPr>
        <w:t xml:space="preserve">Nuestro plan brinda cobertura para varias vacunas de la Parte D. </w:t>
      </w:r>
      <w:r w:rsidRPr="0067349A">
        <w:rPr>
          <w:b/>
          <w:bCs/>
          <w:lang w:val="es-US"/>
        </w:rPr>
        <w:t>Debido a que la cobertura de las vacunas puede ser complicada, le sugerimos que llame a Servicios para los miembros antes de recibir cualquier vacuna si tiene alguna inquietud.</w:t>
      </w:r>
      <w:r w:rsidRPr="0067349A">
        <w:rPr>
          <w:lang w:val="es-US"/>
        </w:rPr>
        <w:t xml:space="preserve"> </w:t>
      </w:r>
    </w:p>
    <w:p w14:paraId="7AFDF52B" w14:textId="77777777" w:rsidR="00BD4F02" w:rsidRPr="0003689A" w:rsidRDefault="00BD4F02" w:rsidP="00BD4F02">
      <w:pPr>
        <w:rPr>
          <w:lang w:val="es-AR"/>
        </w:rPr>
      </w:pPr>
      <w:r w:rsidRPr="0067349A">
        <w:rPr>
          <w:lang w:val="es-US"/>
        </w:rPr>
        <w:lastRenderedPageBreak/>
        <w:t>Hay dos partes de nuestra cobertura de vacunas de la Parte D:</w:t>
      </w:r>
    </w:p>
    <w:p w14:paraId="7BB35EBD" w14:textId="6FF39AF5" w:rsidR="00BD4F02" w:rsidRPr="0003689A" w:rsidRDefault="00BD4F02" w:rsidP="00BD4F02">
      <w:pPr>
        <w:pStyle w:val="ListBullet"/>
        <w:rPr>
          <w:lang w:val="es-AR"/>
        </w:rPr>
      </w:pPr>
      <w:r w:rsidRPr="0067349A">
        <w:rPr>
          <w:lang w:val="es-US"/>
        </w:rPr>
        <w:t>La primera parte de la cobertura es el costo de</w:t>
      </w:r>
      <w:r w:rsidRPr="0067349A">
        <w:rPr>
          <w:b/>
          <w:bCs/>
          <w:lang w:val="es-US"/>
        </w:rPr>
        <w:t xml:space="preserve"> la vacuna en sí</w:t>
      </w:r>
      <w:r w:rsidRPr="0067349A">
        <w:rPr>
          <w:lang w:val="es-US"/>
        </w:rPr>
        <w:t xml:space="preserve">. </w:t>
      </w:r>
    </w:p>
    <w:p w14:paraId="2B467D0F" w14:textId="44B68A92" w:rsidR="00BD4F02" w:rsidRPr="0067349A" w:rsidRDefault="00BD4F02" w:rsidP="00254758">
      <w:pPr>
        <w:pStyle w:val="ListBullet"/>
      </w:pPr>
      <w:r w:rsidRPr="0067349A">
        <w:rPr>
          <w:lang w:val="es-US"/>
        </w:rPr>
        <w:t xml:space="preserve">La segunda parte de la cobertura es para el costo de </w:t>
      </w:r>
      <w:r w:rsidR="00254758" w:rsidRPr="0067349A">
        <w:rPr>
          <w:b/>
          <w:bCs/>
          <w:lang w:val="es-US"/>
        </w:rPr>
        <w:t>administrarle la vacuna</w:t>
      </w:r>
      <w:r w:rsidR="00A33987" w:rsidRPr="0067349A">
        <w:rPr>
          <w:lang w:val="es-US"/>
        </w:rPr>
        <w:t>. (A </w:t>
      </w:r>
      <w:r w:rsidRPr="0067349A">
        <w:rPr>
          <w:lang w:val="es-US"/>
        </w:rPr>
        <w:t>veces</w:t>
      </w:r>
      <w:r w:rsidR="00254758" w:rsidRPr="0067349A">
        <w:rPr>
          <w:lang w:val="es-US"/>
        </w:rPr>
        <w:t> </w:t>
      </w:r>
      <w:r w:rsidRPr="0067349A">
        <w:rPr>
          <w:lang w:val="es-US"/>
        </w:rPr>
        <w:t>se le denomina “</w:t>
      </w:r>
      <w:r w:rsidR="00A33987" w:rsidRPr="0067349A">
        <w:rPr>
          <w:lang w:val="es-US"/>
        </w:rPr>
        <w:t>administración</w:t>
      </w:r>
      <w:r w:rsidRPr="0067349A">
        <w:rPr>
          <w:lang w:val="es-US"/>
        </w:rPr>
        <w:t xml:space="preserve">” de la vacuna). </w:t>
      </w:r>
    </w:p>
    <w:p w14:paraId="74B1A523" w14:textId="5E7BF2F3" w:rsidR="00675612" w:rsidRPr="0003689A" w:rsidRDefault="00BD4F02" w:rsidP="00BD4F02">
      <w:pPr>
        <w:keepNext/>
        <w:rPr>
          <w:lang w:val="es-AR"/>
        </w:rPr>
      </w:pPr>
      <w:r w:rsidRPr="0067349A">
        <w:rPr>
          <w:lang w:val="es-US"/>
        </w:rPr>
        <w:t>Sus costos de la Parte D dependen de tres elementos:</w:t>
      </w:r>
    </w:p>
    <w:p w14:paraId="5E193529" w14:textId="77777777" w:rsidR="00675612" w:rsidRPr="0003689A" w:rsidRDefault="00675612" w:rsidP="00860A3D">
      <w:pPr>
        <w:spacing w:before="120" w:beforeAutospacing="0" w:after="120" w:afterAutospacing="0"/>
        <w:ind w:left="720" w:hanging="360"/>
        <w:rPr>
          <w:lang w:val="es-AR"/>
        </w:rPr>
      </w:pPr>
      <w:r w:rsidRPr="0067349A">
        <w:rPr>
          <w:b/>
          <w:bCs/>
          <w:lang w:val="es-US"/>
        </w:rPr>
        <w:t>1.</w:t>
      </w:r>
      <w:r w:rsidRPr="0067349A">
        <w:rPr>
          <w:b/>
          <w:bCs/>
          <w:lang w:val="es-US"/>
        </w:rPr>
        <w:tab/>
        <w:t>El tipo de vacuna</w:t>
      </w:r>
      <w:r w:rsidRPr="0067349A">
        <w:rPr>
          <w:lang w:val="es-US"/>
        </w:rPr>
        <w:t xml:space="preserve"> (para qué se la administran). </w:t>
      </w:r>
    </w:p>
    <w:p w14:paraId="08195312" w14:textId="0A47BA8F" w:rsidR="00675612" w:rsidRPr="0003689A" w:rsidRDefault="00675612" w:rsidP="00A26261">
      <w:pPr>
        <w:numPr>
          <w:ilvl w:val="1"/>
          <w:numId w:val="29"/>
        </w:numPr>
        <w:spacing w:before="120" w:beforeAutospacing="0" w:after="120" w:afterAutospacing="0"/>
        <w:rPr>
          <w:i/>
          <w:lang w:val="es-AR"/>
        </w:rPr>
      </w:pPr>
      <w:r w:rsidRPr="0067349A">
        <w:rPr>
          <w:lang w:val="es-US"/>
        </w:rPr>
        <w:t>Algunas vacunas se consideran beneficios médicos.</w:t>
      </w:r>
    </w:p>
    <w:p w14:paraId="4E947F9A" w14:textId="77777777" w:rsidR="00BD4F02" w:rsidRPr="0003689A" w:rsidRDefault="00BD4F02" w:rsidP="00A26261">
      <w:pPr>
        <w:numPr>
          <w:ilvl w:val="1"/>
          <w:numId w:val="29"/>
        </w:numPr>
        <w:spacing w:before="120" w:beforeAutospacing="0" w:after="120" w:afterAutospacing="0"/>
        <w:rPr>
          <w:lang w:val="es-AR"/>
        </w:rPr>
      </w:pPr>
      <w:r w:rsidRPr="0067349A">
        <w:rPr>
          <w:lang w:val="es-US"/>
        </w:rPr>
        <w:t xml:space="preserve">Otras vacunas se consideran medicamentos de la Parte D. Puede encontrar estas vacunas en la </w:t>
      </w:r>
      <w:r w:rsidRPr="0067349A">
        <w:rPr>
          <w:i/>
          <w:iCs/>
          <w:lang w:val="es-US"/>
        </w:rPr>
        <w:t>Lista de medicamentos cubiertos (Formulario)</w:t>
      </w:r>
      <w:r w:rsidRPr="0067349A">
        <w:rPr>
          <w:lang w:val="es-US"/>
        </w:rPr>
        <w:t xml:space="preserve"> del plan. </w:t>
      </w:r>
    </w:p>
    <w:p w14:paraId="31F01B47" w14:textId="124189DD" w:rsidR="00BD4F02" w:rsidRPr="0067349A" w:rsidRDefault="00BD4F02" w:rsidP="00BD4F02">
      <w:pPr>
        <w:spacing w:before="120" w:beforeAutospacing="0" w:after="120" w:afterAutospacing="0"/>
        <w:ind w:left="720" w:hanging="360"/>
        <w:rPr>
          <w:b/>
        </w:rPr>
      </w:pPr>
      <w:r w:rsidRPr="0067349A">
        <w:rPr>
          <w:b/>
          <w:bCs/>
          <w:lang w:val="es-US"/>
        </w:rPr>
        <w:t>2.</w:t>
      </w:r>
      <w:r w:rsidRPr="0067349A">
        <w:rPr>
          <w:b/>
          <w:bCs/>
          <w:lang w:val="es-US"/>
        </w:rPr>
        <w:tab/>
        <w:t>Dónde obtiene la vacuna.</w:t>
      </w:r>
    </w:p>
    <w:p w14:paraId="63532E95" w14:textId="77777777" w:rsidR="00BD4F02" w:rsidRPr="0003689A" w:rsidRDefault="00BD4F02" w:rsidP="00A26261">
      <w:pPr>
        <w:pStyle w:val="ListParagraph"/>
        <w:numPr>
          <w:ilvl w:val="0"/>
          <w:numId w:val="30"/>
        </w:numPr>
        <w:spacing w:before="120" w:beforeAutospacing="0" w:after="120" w:afterAutospacing="0"/>
        <w:ind w:left="1440"/>
        <w:rPr>
          <w:lang w:val="es-AR"/>
        </w:rPr>
      </w:pPr>
      <w:r w:rsidRPr="0067349A">
        <w:rPr>
          <w:lang w:val="es-US"/>
        </w:rPr>
        <w:t>La vacuna en sí puede ser dispensada por una farmacia o proporcionada por el consultorio del médico.</w:t>
      </w:r>
    </w:p>
    <w:p w14:paraId="092F0863" w14:textId="77777777" w:rsidR="00675612" w:rsidRPr="0003689A" w:rsidRDefault="00675612" w:rsidP="007D5B34">
      <w:pPr>
        <w:keepNext/>
        <w:spacing w:before="120" w:beforeAutospacing="0" w:after="120" w:afterAutospacing="0"/>
        <w:ind w:left="720" w:hanging="360"/>
        <w:rPr>
          <w:b/>
          <w:lang w:val="es-AR"/>
        </w:rPr>
      </w:pPr>
      <w:r w:rsidRPr="0067349A">
        <w:rPr>
          <w:b/>
          <w:bCs/>
          <w:lang w:val="es-US"/>
        </w:rPr>
        <w:t>3.</w:t>
      </w:r>
      <w:r w:rsidRPr="0067349A">
        <w:rPr>
          <w:b/>
          <w:bCs/>
          <w:lang w:val="es-US"/>
        </w:rPr>
        <w:tab/>
        <w:t>Quién le administra la vacuna.</w:t>
      </w:r>
    </w:p>
    <w:p w14:paraId="6C6173E9" w14:textId="27484B67" w:rsidR="00BD4F02" w:rsidRPr="0003689A" w:rsidRDefault="00BD4F02" w:rsidP="00A26261">
      <w:pPr>
        <w:pStyle w:val="ListParagraph"/>
        <w:numPr>
          <w:ilvl w:val="0"/>
          <w:numId w:val="30"/>
        </w:numPr>
        <w:spacing w:before="120" w:beforeAutospacing="0" w:after="120" w:afterAutospacing="0"/>
        <w:ind w:left="1530"/>
        <w:rPr>
          <w:lang w:val="es-AR"/>
        </w:rPr>
      </w:pPr>
      <w:r w:rsidRPr="0067349A">
        <w:rPr>
          <w:lang w:val="es-US"/>
        </w:rPr>
        <w:t>Un farmacéutico puede administrar la vacuna en la farmacia</w:t>
      </w:r>
      <w:r w:rsidR="004A0DCB">
        <w:rPr>
          <w:lang w:val="es-US"/>
        </w:rPr>
        <w:t>,</w:t>
      </w:r>
      <w:r w:rsidRPr="0067349A">
        <w:rPr>
          <w:lang w:val="es-US"/>
        </w:rPr>
        <w:t xml:space="preserve"> u otro proveedor puede administrarla en el consultorio del médico.</w:t>
      </w:r>
    </w:p>
    <w:p w14:paraId="71A8A974" w14:textId="7DE15C51" w:rsidR="00675612" w:rsidRPr="0003689A" w:rsidRDefault="00675612" w:rsidP="00BD4F02">
      <w:pPr>
        <w:keepNext/>
        <w:rPr>
          <w:lang w:val="es-AR"/>
        </w:rPr>
      </w:pPr>
      <w:r w:rsidRPr="0067349A">
        <w:rPr>
          <w:lang w:val="es-US"/>
        </w:rPr>
        <w:t xml:space="preserve">Lo que usted paga en el momento en que se le administra la vacuna de la Parte D puede variar según las circunstancias y la Etapa de medicamento en la que se encuentre. </w:t>
      </w:r>
    </w:p>
    <w:p w14:paraId="6E79B210" w14:textId="3DCE886E" w:rsidR="00675612" w:rsidRPr="0003689A" w:rsidRDefault="00675612" w:rsidP="00860A3D">
      <w:pPr>
        <w:pStyle w:val="ListBullet"/>
        <w:rPr>
          <w:lang w:val="es-AR"/>
        </w:rPr>
      </w:pPr>
      <w:r w:rsidRPr="0067349A">
        <w:rPr>
          <w:lang w:val="es-US"/>
        </w:rPr>
        <w:t xml:space="preserve">A veces, cuando obtiene la vacuna, deberá pagar el costo total tanto de la vacuna en sí como el costo del proveedor por administrarla. Puede solicitarle a nuestro plan que le devuelva la parte que le corresponde pagar del costo. </w:t>
      </w:r>
    </w:p>
    <w:p w14:paraId="4DB0F172" w14:textId="0CC50EE0" w:rsidR="00675612" w:rsidRPr="0003689A" w:rsidRDefault="00675612" w:rsidP="00860A3D">
      <w:pPr>
        <w:pStyle w:val="ListBullet"/>
        <w:rPr>
          <w:lang w:val="es-AR"/>
        </w:rPr>
      </w:pPr>
      <w:r w:rsidRPr="0067349A">
        <w:rPr>
          <w:lang w:val="es-US"/>
        </w:rPr>
        <w:t xml:space="preserve">Otras veces, cuando recibe una vacuna, tendrá que pagar solo su parte del costo de acuerdo con el beneficio de la Parte D. </w:t>
      </w:r>
    </w:p>
    <w:p w14:paraId="182B6FF8" w14:textId="52D2A649" w:rsidR="00675612" w:rsidRPr="0003689A" w:rsidRDefault="00E77F21" w:rsidP="00675612">
      <w:pPr>
        <w:rPr>
          <w:lang w:val="es-AR"/>
        </w:rPr>
      </w:pPr>
      <w:r w:rsidRPr="0067349A">
        <w:rPr>
          <w:lang w:val="es-US"/>
        </w:rPr>
        <w:t>A continuación</w:t>
      </w:r>
      <w:r w:rsidR="00112340" w:rsidRPr="0067349A">
        <w:rPr>
          <w:lang w:val="es-US"/>
        </w:rPr>
        <w:t>,</w:t>
      </w:r>
      <w:r w:rsidRPr="0067349A">
        <w:rPr>
          <w:lang w:val="es-US"/>
        </w:rPr>
        <w:t xml:space="preserve"> se presentan tres ejemplos de formas de recibir la administración de una vacuna de la Parte D. </w:t>
      </w:r>
    </w:p>
    <w:p w14:paraId="5573307E" w14:textId="4D0633A4" w:rsidR="00BD4F02" w:rsidRPr="0003689A" w:rsidRDefault="00BD4F02" w:rsidP="00BD4F02">
      <w:pPr>
        <w:spacing w:after="0" w:afterAutospacing="0"/>
        <w:ind w:left="1800" w:hanging="1440"/>
        <w:rPr>
          <w:lang w:val="es-AR"/>
        </w:rPr>
      </w:pPr>
      <w:r w:rsidRPr="0067349A">
        <w:rPr>
          <w:i/>
          <w:iCs/>
          <w:lang w:val="es-US"/>
        </w:rPr>
        <w:t>Situación 1:</w:t>
      </w:r>
      <w:r w:rsidRPr="0067349A">
        <w:rPr>
          <w:lang w:val="es-US"/>
        </w:rPr>
        <w:t xml:space="preserve"> </w:t>
      </w:r>
      <w:r w:rsidRPr="0067349A">
        <w:rPr>
          <w:lang w:val="es-US"/>
        </w:rPr>
        <w:tab/>
        <w:t>Obtiene su vacuna en la farmacia de la red. (Tener esta opción o no depende de dónde viva usted. En algunos estados no se permite que las farmacias administren vacunas).</w:t>
      </w:r>
    </w:p>
    <w:p w14:paraId="3F1842D7" w14:textId="0CEC4DF7" w:rsidR="00BD4F02" w:rsidRPr="0003689A" w:rsidRDefault="00BD4F02" w:rsidP="00A26261">
      <w:pPr>
        <w:numPr>
          <w:ilvl w:val="0"/>
          <w:numId w:val="4"/>
        </w:numPr>
        <w:spacing w:before="120" w:beforeAutospacing="0" w:after="0" w:afterAutospacing="0"/>
        <w:ind w:left="2520"/>
        <w:rPr>
          <w:lang w:val="es-AR"/>
        </w:rPr>
      </w:pPr>
      <w:r w:rsidRPr="0067349A">
        <w:rPr>
          <w:lang w:val="es-US"/>
        </w:rPr>
        <w:t xml:space="preserve">Usted deberá pagarle a la farmacia el </w:t>
      </w:r>
      <w:r w:rsidRPr="0003689A">
        <w:rPr>
          <w:color w:val="0000FF"/>
          <w:lang w:val="es-AR"/>
        </w:rPr>
        <w:t>[</w:t>
      </w:r>
      <w:r w:rsidRPr="0003689A">
        <w:rPr>
          <w:i/>
          <w:iCs/>
          <w:color w:val="0000FF"/>
          <w:lang w:val="es-AR"/>
        </w:rPr>
        <w:t>insert as appropriate:</w:t>
      </w:r>
      <w:r w:rsidRPr="0067349A">
        <w:rPr>
          <w:color w:val="0000FF"/>
          <w:lang w:val="es-US"/>
        </w:rPr>
        <w:t xml:space="preserve"> coseguro</w:t>
      </w:r>
      <w:r w:rsidRPr="0067349A">
        <w:rPr>
          <w:i/>
          <w:iCs/>
          <w:color w:val="0000FF"/>
          <w:lang w:val="es-US"/>
        </w:rPr>
        <w:t xml:space="preserve"> O</w:t>
      </w:r>
      <w:r w:rsidR="00254758" w:rsidRPr="0067349A">
        <w:rPr>
          <w:i/>
          <w:iCs/>
          <w:color w:val="0000FF"/>
          <w:lang w:val="es-US"/>
        </w:rPr>
        <w:t>R</w:t>
      </w:r>
      <w:r w:rsidRPr="0067349A">
        <w:rPr>
          <w:color w:val="0000FF"/>
          <w:lang w:val="es-US"/>
        </w:rPr>
        <w:t xml:space="preserve"> copago]</w:t>
      </w:r>
      <w:r w:rsidRPr="0067349A">
        <w:rPr>
          <w:lang w:val="es-US"/>
        </w:rPr>
        <w:t xml:space="preserve"> por la vacuna en sí, que incluye el costo de la administración de la vacuna. </w:t>
      </w:r>
    </w:p>
    <w:p w14:paraId="20C90F9E" w14:textId="77777777" w:rsidR="00BD4F02" w:rsidRPr="0003689A" w:rsidRDefault="00BD4F02" w:rsidP="00A26261">
      <w:pPr>
        <w:numPr>
          <w:ilvl w:val="0"/>
          <w:numId w:val="4"/>
        </w:numPr>
        <w:spacing w:before="120" w:beforeAutospacing="0" w:after="0" w:afterAutospacing="0"/>
        <w:ind w:left="2520"/>
        <w:rPr>
          <w:i/>
          <w:lang w:val="es-AR"/>
        </w:rPr>
      </w:pPr>
      <w:r w:rsidRPr="0067349A">
        <w:rPr>
          <w:lang w:val="es-US"/>
        </w:rPr>
        <w:t xml:space="preserve">Nuestro plan pagará el resto de los costos. </w:t>
      </w:r>
    </w:p>
    <w:p w14:paraId="19273097" w14:textId="77777777" w:rsidR="0072123A" w:rsidRPr="0067349A" w:rsidRDefault="0072123A" w:rsidP="00BD4F02">
      <w:pPr>
        <w:spacing w:after="0" w:afterAutospacing="0"/>
        <w:ind w:left="1800" w:hanging="1440"/>
        <w:rPr>
          <w:i/>
          <w:iCs/>
          <w:lang w:val="es-US"/>
        </w:rPr>
      </w:pPr>
      <w:r w:rsidRPr="0067349A">
        <w:rPr>
          <w:i/>
          <w:iCs/>
          <w:lang w:val="es-US"/>
        </w:rPr>
        <w:br w:type="page"/>
      </w:r>
    </w:p>
    <w:p w14:paraId="5C68EE3F" w14:textId="7A7C99DA" w:rsidR="00675612" w:rsidRPr="0003689A" w:rsidRDefault="00675612" w:rsidP="00BD4F02">
      <w:pPr>
        <w:spacing w:after="0" w:afterAutospacing="0"/>
        <w:ind w:left="1800" w:hanging="1440"/>
        <w:rPr>
          <w:lang w:val="es-AR"/>
        </w:rPr>
      </w:pPr>
      <w:r w:rsidRPr="0067349A">
        <w:rPr>
          <w:i/>
          <w:iCs/>
          <w:lang w:val="es-US"/>
        </w:rPr>
        <w:lastRenderedPageBreak/>
        <w:t>Situación 2:</w:t>
      </w:r>
      <w:r w:rsidRPr="0067349A">
        <w:rPr>
          <w:lang w:val="es-US"/>
        </w:rPr>
        <w:tab/>
        <w:t xml:space="preserve">La vacuna de la Parte D se le administra en el consultorio de su médico. </w:t>
      </w:r>
    </w:p>
    <w:p w14:paraId="4088DC86" w14:textId="4EAA7895" w:rsidR="00675612" w:rsidRPr="0003689A" w:rsidRDefault="00675612" w:rsidP="00A26261">
      <w:pPr>
        <w:numPr>
          <w:ilvl w:val="0"/>
          <w:numId w:val="4"/>
        </w:numPr>
        <w:spacing w:before="120" w:beforeAutospacing="0" w:after="0" w:afterAutospacing="0"/>
        <w:ind w:left="2520"/>
        <w:rPr>
          <w:b/>
          <w:bCs/>
          <w:lang w:val="es-AR"/>
        </w:rPr>
      </w:pPr>
      <w:r w:rsidRPr="0067349A">
        <w:rPr>
          <w:lang w:val="es-US"/>
        </w:rPr>
        <w:t xml:space="preserve">Cuando obtiene la vacuna, deberá pagar el costo total tanto de la vacuna en sí como el costo del proveedor por administrarla. </w:t>
      </w:r>
    </w:p>
    <w:p w14:paraId="5D80E143" w14:textId="2312EAD6" w:rsidR="00675612" w:rsidRPr="0003689A" w:rsidRDefault="00675612" w:rsidP="00A26261">
      <w:pPr>
        <w:numPr>
          <w:ilvl w:val="0"/>
          <w:numId w:val="4"/>
        </w:numPr>
        <w:spacing w:before="120" w:beforeAutospacing="0" w:after="0" w:afterAutospacing="0"/>
        <w:ind w:left="2520"/>
        <w:rPr>
          <w:b/>
          <w:bCs/>
          <w:lang w:val="es-AR"/>
        </w:rPr>
      </w:pPr>
      <w:r w:rsidRPr="0067349A">
        <w:rPr>
          <w:lang w:val="es-US"/>
        </w:rPr>
        <w:t xml:space="preserve">Entonces, puede solicitarle a nuestro plan que le pague la parte que nos corresponde del costo a través de los procedimientos descritos en el Capítulo 5. </w:t>
      </w:r>
    </w:p>
    <w:p w14:paraId="344EA65A" w14:textId="16FF5BC8" w:rsidR="00675612" w:rsidRPr="0067349A" w:rsidRDefault="00675612" w:rsidP="00A26261">
      <w:pPr>
        <w:numPr>
          <w:ilvl w:val="0"/>
          <w:numId w:val="4"/>
        </w:numPr>
        <w:spacing w:before="120" w:beforeAutospacing="0" w:after="0" w:afterAutospacing="0"/>
        <w:ind w:left="2520"/>
        <w:rPr>
          <w:b/>
          <w:color w:val="000000"/>
        </w:rPr>
      </w:pPr>
      <w:r w:rsidRPr="0067349A">
        <w:rPr>
          <w:lang w:val="es-US"/>
        </w:rPr>
        <w:t xml:space="preserve">Se le reembolsará el monto que usted pagó menos el </w:t>
      </w:r>
      <w:r w:rsidRPr="0067349A">
        <w:rPr>
          <w:color w:val="0000FF"/>
          <w:lang w:val="es-US"/>
        </w:rPr>
        <w:t>[</w:t>
      </w:r>
      <w:r w:rsidRPr="0003689A">
        <w:rPr>
          <w:i/>
          <w:iCs/>
          <w:color w:val="0000FF"/>
          <w:lang w:val="es-AR"/>
        </w:rPr>
        <w:t>insert as appropriate:</w:t>
      </w:r>
      <w:r w:rsidRPr="0067349A">
        <w:rPr>
          <w:color w:val="0000FF"/>
          <w:lang w:val="es-US"/>
        </w:rPr>
        <w:t xml:space="preserve"> coseguro </w:t>
      </w:r>
      <w:r w:rsidRPr="0067349A">
        <w:rPr>
          <w:i/>
          <w:iCs/>
          <w:color w:val="0000FF"/>
          <w:lang w:val="es-US"/>
        </w:rPr>
        <w:t>O</w:t>
      </w:r>
      <w:r w:rsidR="00254758" w:rsidRPr="0067349A">
        <w:rPr>
          <w:i/>
          <w:iCs/>
          <w:color w:val="0000FF"/>
          <w:lang w:val="es-US"/>
        </w:rPr>
        <w:t>R</w:t>
      </w:r>
      <w:r w:rsidRPr="0067349A">
        <w:rPr>
          <w:color w:val="0000FF"/>
          <w:lang w:val="es-US"/>
        </w:rPr>
        <w:t xml:space="preserve"> copago] </w:t>
      </w:r>
      <w:r w:rsidRPr="0067349A">
        <w:rPr>
          <w:lang w:val="es-US"/>
        </w:rPr>
        <w:t>no</w:t>
      </w:r>
      <w:r w:rsidR="00254758" w:rsidRPr="0067349A">
        <w:rPr>
          <w:lang w:val="es-US"/>
        </w:rPr>
        <w:t>rmal por la vacuna (incluida la </w:t>
      </w:r>
      <w:r w:rsidRPr="0067349A">
        <w:rPr>
          <w:lang w:val="es-US"/>
        </w:rPr>
        <w:t xml:space="preserve">administración) </w:t>
      </w:r>
      <w:r w:rsidRPr="0003689A">
        <w:rPr>
          <w:color w:val="0000FF"/>
          <w:lang w:val="es-AR"/>
        </w:rPr>
        <w:t>[</w:t>
      </w:r>
      <w:r w:rsidRPr="0003689A">
        <w:rPr>
          <w:i/>
          <w:iCs/>
          <w:color w:val="0000FF"/>
          <w:lang w:val="es-AR"/>
        </w:rPr>
        <w:t>Insert the following only if an out-of-network differential is charged:</w:t>
      </w:r>
      <w:r w:rsidRPr="0067349A">
        <w:rPr>
          <w:color w:val="0000FF"/>
          <w:lang w:val="es-US"/>
        </w:rPr>
        <w:t xml:space="preserve"> menos la diferencia que exista entre el monto que le cobre el médico y lo que normalmente pagamos. (Si recibe “Ayuda adicional”, le reembolsaremos la diferencia).]</w:t>
      </w:r>
    </w:p>
    <w:p w14:paraId="48508A76" w14:textId="77777777" w:rsidR="00BD4F02" w:rsidRPr="0003689A" w:rsidRDefault="00BD4F02" w:rsidP="00BD4F02">
      <w:pPr>
        <w:spacing w:after="0" w:afterAutospacing="0"/>
        <w:ind w:left="1800" w:hanging="1440"/>
        <w:rPr>
          <w:lang w:val="es-AR"/>
        </w:rPr>
      </w:pPr>
      <w:r w:rsidRPr="0067349A">
        <w:rPr>
          <w:i/>
          <w:iCs/>
          <w:lang w:val="es-US"/>
        </w:rPr>
        <w:t>Situación 3:</w:t>
      </w:r>
      <w:r w:rsidRPr="0067349A">
        <w:rPr>
          <w:lang w:val="es-US"/>
        </w:rPr>
        <w:tab/>
        <w:t xml:space="preserve">Usted compra la vacuna en sí de la Parte D en la farmacia y luego la lleva al consultorio de su médico, donde se le administrará. </w:t>
      </w:r>
    </w:p>
    <w:p w14:paraId="54DC9A72" w14:textId="4A19FF8E" w:rsidR="00675612" w:rsidRPr="0003689A" w:rsidRDefault="00675612" w:rsidP="00A26261">
      <w:pPr>
        <w:numPr>
          <w:ilvl w:val="0"/>
          <w:numId w:val="4"/>
        </w:numPr>
        <w:spacing w:before="120" w:beforeAutospacing="0" w:after="0" w:afterAutospacing="0"/>
        <w:ind w:left="2520"/>
        <w:rPr>
          <w:lang w:val="es-AR"/>
        </w:rPr>
      </w:pPr>
      <w:r w:rsidRPr="0067349A">
        <w:rPr>
          <w:lang w:val="es-US"/>
        </w:rPr>
        <w:t xml:space="preserve">Usted deberá pagarle a la farmacia el </w:t>
      </w:r>
      <w:r w:rsidRPr="0003689A">
        <w:rPr>
          <w:color w:val="0000FF"/>
          <w:lang w:val="es-AR"/>
        </w:rPr>
        <w:t>[</w:t>
      </w:r>
      <w:r w:rsidRPr="0003689A">
        <w:rPr>
          <w:i/>
          <w:iCs/>
          <w:color w:val="0000FF"/>
          <w:lang w:val="es-AR"/>
        </w:rPr>
        <w:t>insert as appropriate:</w:t>
      </w:r>
      <w:r w:rsidRPr="0067349A">
        <w:rPr>
          <w:color w:val="0000FF"/>
          <w:lang w:val="es-US"/>
        </w:rPr>
        <w:t xml:space="preserve"> coseguro </w:t>
      </w:r>
      <w:r w:rsidRPr="0067349A">
        <w:rPr>
          <w:i/>
          <w:iCs/>
          <w:color w:val="0000FF"/>
          <w:lang w:val="es-US"/>
        </w:rPr>
        <w:t>O</w:t>
      </w:r>
      <w:r w:rsidR="00254758" w:rsidRPr="0067349A">
        <w:rPr>
          <w:i/>
          <w:iCs/>
          <w:color w:val="0000FF"/>
          <w:lang w:val="es-US"/>
        </w:rPr>
        <w:t>R</w:t>
      </w:r>
      <w:r w:rsidRPr="0067349A">
        <w:rPr>
          <w:color w:val="0000FF"/>
          <w:lang w:val="es-US"/>
        </w:rPr>
        <w:t xml:space="preserve"> copago]</w:t>
      </w:r>
      <w:r w:rsidRPr="0067349A">
        <w:rPr>
          <w:lang w:val="es-US"/>
        </w:rPr>
        <w:t xml:space="preserve"> por la vacuna en sí. </w:t>
      </w:r>
    </w:p>
    <w:p w14:paraId="2E1DEF7E" w14:textId="545F4FE2" w:rsidR="00675612" w:rsidRPr="0003689A" w:rsidRDefault="00675612" w:rsidP="00A26261">
      <w:pPr>
        <w:numPr>
          <w:ilvl w:val="0"/>
          <w:numId w:val="4"/>
        </w:numPr>
        <w:spacing w:before="120" w:beforeAutospacing="0" w:after="0" w:afterAutospacing="0"/>
        <w:ind w:left="2520"/>
        <w:rPr>
          <w:lang w:val="es-AR"/>
        </w:rPr>
      </w:pPr>
      <w:r w:rsidRPr="0067349A">
        <w:rPr>
          <w:lang w:val="es-US"/>
        </w:rPr>
        <w:t>Cuando su médico le administre la vacuna, usted deberá pagar el costo total de este servicio. Entonces, puede solicitarle a nuestro plan que pague la parte que nos corresponde del costo a través de los procedimientos descritos en el Capítulo 5.</w:t>
      </w:r>
    </w:p>
    <w:p w14:paraId="4D7973B6" w14:textId="3E162EF0" w:rsidR="004319A3" w:rsidRPr="0067349A" w:rsidRDefault="00675612" w:rsidP="00CD1E73">
      <w:pPr>
        <w:numPr>
          <w:ilvl w:val="0"/>
          <w:numId w:val="4"/>
        </w:numPr>
        <w:spacing w:before="120" w:beforeAutospacing="0" w:after="0" w:afterAutospacing="0"/>
        <w:ind w:left="2520" w:right="-279"/>
        <w:rPr>
          <w:color w:val="000000"/>
        </w:rPr>
      </w:pPr>
      <w:r w:rsidRPr="0067349A">
        <w:rPr>
          <w:lang w:val="es-US"/>
        </w:rPr>
        <w:t xml:space="preserve">Se le reembolsará el importe cobrado por el médico por la administración de la vacuna </w:t>
      </w:r>
      <w:r w:rsidRPr="0067349A">
        <w:rPr>
          <w:color w:val="0000FF"/>
          <w:lang w:val="es-US"/>
        </w:rPr>
        <w:t>[</w:t>
      </w:r>
      <w:r w:rsidRPr="0003689A">
        <w:rPr>
          <w:i/>
          <w:iCs/>
          <w:color w:val="0000FF"/>
          <w:lang w:val="es-AR"/>
        </w:rPr>
        <w:t>Insert the following only if an</w:t>
      </w:r>
      <w:r w:rsidR="00CD1E73" w:rsidRPr="0003689A">
        <w:rPr>
          <w:i/>
          <w:iCs/>
          <w:color w:val="0000FF"/>
          <w:lang w:val="es-AR"/>
        </w:rPr>
        <w:t xml:space="preserve"> out-of-network differential is </w:t>
      </w:r>
      <w:r w:rsidRPr="0003689A">
        <w:rPr>
          <w:i/>
          <w:iCs/>
          <w:color w:val="0000FF"/>
          <w:lang w:val="es-AR"/>
        </w:rPr>
        <w:t>charged:</w:t>
      </w:r>
      <w:r w:rsidRPr="0067349A">
        <w:rPr>
          <w:color w:val="0000FF"/>
          <w:lang w:val="es-US"/>
        </w:rPr>
        <w:t xml:space="preserve"> menos la diferencia que exista entre el monto que cobre el médico y lo que normalmente pagamos. (</w:t>
      </w:r>
      <w:r w:rsidR="00CD1E73" w:rsidRPr="0067349A">
        <w:rPr>
          <w:color w:val="0000FF"/>
          <w:lang w:val="es-US"/>
        </w:rPr>
        <w:t>Si recibe “Ayuda adicional”, le </w:t>
      </w:r>
      <w:r w:rsidRPr="0067349A">
        <w:rPr>
          <w:color w:val="0000FF"/>
          <w:lang w:val="es-US"/>
        </w:rPr>
        <w:t>reembolsaremos la diferencia).]</w:t>
      </w:r>
    </w:p>
    <w:p w14:paraId="76557C07" w14:textId="4758FD23" w:rsidR="00675612" w:rsidRPr="0067349A" w:rsidRDefault="00675612" w:rsidP="00675612">
      <w:pPr>
        <w:rPr>
          <w:i/>
          <w:color w:val="0000FF"/>
        </w:rPr>
      </w:pPr>
      <w:r w:rsidRPr="0067349A">
        <w:rPr>
          <w:i/>
          <w:iCs/>
          <w:color w:val="0000FF"/>
        </w:rPr>
        <w:t>[Insert any additional information about your coverage of vaccines and vaccine administration.]</w:t>
      </w:r>
    </w:p>
    <w:p w14:paraId="0225E720" w14:textId="77777777" w:rsidR="00A87278" w:rsidRPr="0067349A" w:rsidRDefault="00A87278">
      <w:pPr>
        <w:spacing w:before="0" w:beforeAutospacing="0" w:after="0" w:afterAutospacing="0"/>
      </w:pPr>
      <w:bookmarkStart w:id="508" w:name="_Toc110614054"/>
      <w:bookmarkStart w:id="509" w:name="s5"/>
      <w:bookmarkEnd w:id="414"/>
    </w:p>
    <w:p w14:paraId="05B575BB" w14:textId="77777777" w:rsidR="00A87278" w:rsidRPr="0067349A" w:rsidRDefault="00A87278">
      <w:pPr>
        <w:spacing w:before="0" w:beforeAutospacing="0" w:after="0" w:afterAutospacing="0"/>
        <w:sectPr w:rsidR="00A87278" w:rsidRPr="0067349A" w:rsidSect="000E4518">
          <w:headerReference w:type="default" r:id="rId29"/>
          <w:footerReference w:type="even" r:id="rId30"/>
          <w:headerReference w:type="first" r:id="rId31"/>
          <w:endnotePr>
            <w:numFmt w:val="decimal"/>
          </w:endnotePr>
          <w:pgSz w:w="12240" w:h="15840" w:code="1"/>
          <w:pgMar w:top="1440" w:right="1440" w:bottom="1152" w:left="1440" w:header="619" w:footer="720" w:gutter="0"/>
          <w:cols w:space="720"/>
          <w:titlePg/>
          <w:docGrid w:linePitch="360"/>
        </w:sectPr>
      </w:pPr>
    </w:p>
    <w:p w14:paraId="1D7235B1" w14:textId="77777777" w:rsidR="00860A3D" w:rsidRPr="0067349A" w:rsidRDefault="00860A3D" w:rsidP="00860A3D"/>
    <w:p w14:paraId="47A6DF34" w14:textId="25763C1D" w:rsidR="00860A3D" w:rsidRPr="0003689A" w:rsidRDefault="001E28A9" w:rsidP="00C61375">
      <w:pPr>
        <w:pStyle w:val="Heading2"/>
        <w:rPr>
          <w:i/>
          <w:iCs w:val="0"/>
          <w:sz w:val="56"/>
          <w:szCs w:val="24"/>
          <w:lang w:val="es-AR"/>
        </w:rPr>
      </w:pPr>
      <w:bookmarkStart w:id="510" w:name="_Toc102341996"/>
      <w:bookmarkStart w:id="511" w:name="_Toc111208780"/>
      <w:r w:rsidRPr="0067349A">
        <w:rPr>
          <w:bCs w:val="0"/>
          <w:iCs w:val="0"/>
          <w:lang w:val="es-US"/>
        </w:rPr>
        <w:t>CAPÍTULO 5</w:t>
      </w:r>
      <w:r w:rsidR="00D613CA" w:rsidRPr="0067349A">
        <w:rPr>
          <w:bCs w:val="0"/>
          <w:iCs w:val="0"/>
          <w:lang w:val="es-US"/>
        </w:rPr>
        <w:t>:</w:t>
      </w:r>
      <w:r w:rsidRPr="0067349A">
        <w:rPr>
          <w:bCs w:val="0"/>
          <w:iCs w:val="0"/>
          <w:lang w:val="es-US"/>
        </w:rPr>
        <w:br/>
      </w:r>
      <w:r w:rsidRPr="0067349A">
        <w:rPr>
          <w:bCs w:val="0"/>
          <w:i/>
          <w:sz w:val="56"/>
          <w:szCs w:val="24"/>
          <w:lang w:val="es-US"/>
        </w:rPr>
        <w:t>Cómo solicitarnos que paguemos la parte que nos corresponde de los costos de medicamentos cubiertos</w:t>
      </w:r>
      <w:bookmarkEnd w:id="510"/>
      <w:bookmarkEnd w:id="511"/>
    </w:p>
    <w:p w14:paraId="35D18398" w14:textId="5BB6D051" w:rsidR="00675612" w:rsidRPr="0003689A" w:rsidRDefault="00EB2AA5" w:rsidP="00A91A04">
      <w:pPr>
        <w:pStyle w:val="Heading3"/>
        <w:rPr>
          <w:lang w:val="es-AR"/>
        </w:rPr>
      </w:pPr>
      <w:bookmarkStart w:id="512" w:name="_Toc68605583"/>
      <w:bookmarkStart w:id="513" w:name="_Toc472678330"/>
      <w:bookmarkStart w:id="514" w:name="_Toc228559055"/>
      <w:bookmarkStart w:id="515" w:name="_Toc109316581"/>
      <w:bookmarkEnd w:id="508"/>
      <w:r w:rsidRPr="0067349A">
        <w:rPr>
          <w:b w:val="0"/>
          <w:bCs w:val="0"/>
          <w:lang w:val="es-US"/>
        </w:rPr>
        <w:br w:type="page"/>
      </w:r>
      <w:bookmarkStart w:id="516" w:name="_Toc102341997"/>
      <w:bookmarkStart w:id="517" w:name="_Toc111208781"/>
      <w:r w:rsidRPr="0067349A">
        <w:rPr>
          <w:lang w:val="es-US"/>
        </w:rPr>
        <w:lastRenderedPageBreak/>
        <w:t>SECCIÓN 1</w:t>
      </w:r>
      <w:r w:rsidRPr="0067349A">
        <w:rPr>
          <w:lang w:val="es-US"/>
        </w:rPr>
        <w:tab/>
        <w:t>Situaciones en las que debe pedirnos que paguemos nuestra parte del costo de los medicamentos cubiertos</w:t>
      </w:r>
      <w:bookmarkEnd w:id="512"/>
      <w:bookmarkEnd w:id="513"/>
      <w:bookmarkEnd w:id="514"/>
      <w:bookmarkEnd w:id="515"/>
      <w:bookmarkEnd w:id="516"/>
      <w:bookmarkEnd w:id="517"/>
    </w:p>
    <w:p w14:paraId="6D6B05A0" w14:textId="165C0B9C" w:rsidR="00675612" w:rsidRPr="0003689A" w:rsidRDefault="00675612" w:rsidP="00675612">
      <w:pPr>
        <w:autoSpaceDE w:val="0"/>
        <w:autoSpaceDN w:val="0"/>
        <w:adjustRightInd w:val="0"/>
        <w:spacing w:after="120"/>
        <w:rPr>
          <w:lang w:val="es-AR"/>
        </w:rPr>
      </w:pPr>
      <w:r w:rsidRPr="0067349A">
        <w:rPr>
          <w:lang w:val="es-US"/>
        </w:rPr>
        <w:t>A veces, cuando recibe un medicamento con receta, es posible que deba pagar el costo total. Otras veces, se dará cuenta de que ha pagado más de lo que pensaba que debía pagar según las normas de cobertura del plan</w:t>
      </w:r>
      <w:r w:rsidR="00AC2CE0">
        <w:rPr>
          <w:lang w:val="es-US"/>
        </w:rPr>
        <w:t>,</w:t>
      </w:r>
      <w:r w:rsidRPr="0067349A">
        <w:rPr>
          <w:lang w:val="es-US"/>
        </w:rPr>
        <w:t xml:space="preserve"> o es posible que reciba una factura de un proveedor. En estos casos, puede pedirle a nuestro plan que le devuelva el dinero (a la acción de devolver el dinero a menudo se la llama “reembolsar”). Puede haber plazos que deba cumplir para que le devuelvan el dinero. Consulte la Sección 2 de este capítulo.</w:t>
      </w:r>
    </w:p>
    <w:p w14:paraId="3DC3CEB3" w14:textId="4F28308A" w:rsidR="00675612" w:rsidRPr="0003689A" w:rsidRDefault="00675612" w:rsidP="00675612">
      <w:pPr>
        <w:autoSpaceDE w:val="0"/>
        <w:autoSpaceDN w:val="0"/>
        <w:adjustRightInd w:val="0"/>
        <w:spacing w:after="120"/>
        <w:rPr>
          <w:rFonts w:ascii="Arial" w:hAnsi="Arial" w:cs="Arial"/>
          <w:szCs w:val="28"/>
          <w:lang w:val="es-AR"/>
        </w:rPr>
      </w:pPr>
      <w:r w:rsidRPr="0067349A">
        <w:rPr>
          <w:lang w:val="es-US"/>
        </w:rPr>
        <w:t xml:space="preserve">Estos son ejemplos de situaciones en las que es posible que necesite solicitarle al plan que le otorgue un reembolso. </w:t>
      </w:r>
      <w:r w:rsidRPr="0067349A">
        <w:rPr>
          <w:color w:val="000000"/>
          <w:lang w:val="es-US"/>
        </w:rPr>
        <w:t>Todos estos ejemplos son tipos de decisiones de cobertura (para obtener más información sobre las decisiones de cobertura, consulte el Capítulo 7).</w:t>
      </w:r>
    </w:p>
    <w:p w14:paraId="1BDD815F" w14:textId="77777777" w:rsidR="00675612" w:rsidRPr="0003689A" w:rsidRDefault="00675612" w:rsidP="00AF71F2">
      <w:pPr>
        <w:keepNext/>
        <w:tabs>
          <w:tab w:val="left" w:pos="360"/>
        </w:tabs>
        <w:autoSpaceDE w:val="0"/>
        <w:autoSpaceDN w:val="0"/>
        <w:adjustRightInd w:val="0"/>
        <w:spacing w:before="360" w:beforeAutospacing="0" w:after="120" w:afterAutospacing="0"/>
        <w:ind w:left="360" w:right="720" w:hanging="360"/>
        <w:outlineLvl w:val="3"/>
        <w:rPr>
          <w:rFonts w:ascii="Arial" w:hAnsi="Arial" w:cs="Arial"/>
          <w:b/>
          <w:lang w:val="es-AR"/>
        </w:rPr>
      </w:pPr>
      <w:r w:rsidRPr="0067349A">
        <w:rPr>
          <w:rFonts w:ascii="Arial" w:hAnsi="Arial" w:cs="Arial"/>
          <w:b/>
          <w:bCs/>
          <w:lang w:val="es-US"/>
        </w:rPr>
        <w:t>1.</w:t>
      </w:r>
      <w:r w:rsidRPr="0067349A">
        <w:rPr>
          <w:rFonts w:ascii="Arial" w:hAnsi="Arial" w:cs="Arial"/>
          <w:b/>
          <w:bCs/>
          <w:lang w:val="es-US"/>
        </w:rPr>
        <w:tab/>
        <w:t>Cuando utilice una farmacia fuera de la red para obtener medicamentos con receta</w:t>
      </w:r>
    </w:p>
    <w:p w14:paraId="1BB8D2E9" w14:textId="15A82B37" w:rsidR="004E1446" w:rsidRPr="0003689A" w:rsidRDefault="00675612" w:rsidP="00675612">
      <w:pPr>
        <w:autoSpaceDE w:val="0"/>
        <w:autoSpaceDN w:val="0"/>
        <w:adjustRightInd w:val="0"/>
        <w:spacing w:before="120" w:beforeAutospacing="0" w:after="0" w:afterAutospacing="0"/>
        <w:ind w:left="360"/>
        <w:rPr>
          <w:lang w:val="es-AR"/>
        </w:rPr>
      </w:pPr>
      <w:r w:rsidRPr="0067349A">
        <w:rPr>
          <w:lang w:val="es-US"/>
        </w:rPr>
        <w:t>Si acude a una farmacia fuera de la red, es posible que la farmacia no pueda presentarnos la reclamación directamente. Si esto sucede, usted deberá pagar el costo total de sus medicamentos con receta.</w:t>
      </w:r>
    </w:p>
    <w:p w14:paraId="1C7FED5E" w14:textId="29DABEB7" w:rsidR="00675612" w:rsidRPr="0003689A" w:rsidRDefault="00675612" w:rsidP="004E1446">
      <w:pPr>
        <w:autoSpaceDE w:val="0"/>
        <w:autoSpaceDN w:val="0"/>
        <w:adjustRightInd w:val="0"/>
        <w:spacing w:before="120" w:beforeAutospacing="0" w:after="0" w:afterAutospacing="0"/>
        <w:ind w:left="360"/>
        <w:rPr>
          <w:lang w:val="es-AR"/>
        </w:rPr>
      </w:pPr>
      <w:r w:rsidRPr="0067349A">
        <w:rPr>
          <w:lang w:val="es-US"/>
        </w:rPr>
        <w:t>Guarde su recibo y envíenos una copia cuando nos pida el reembolso de la parte que nos corresponde del costo. Recuerde que solo cubrimos farmacias fuera de la red en circunstancias limitadas. Consulte la Sección 2.5 del Capítulo 3 para obtener más información sobre estas circunstancias.</w:t>
      </w:r>
    </w:p>
    <w:p w14:paraId="72C1F5E1" w14:textId="77777777" w:rsidR="00675612" w:rsidRPr="0003689A" w:rsidRDefault="00675612" w:rsidP="00AF71F2">
      <w:pPr>
        <w:tabs>
          <w:tab w:val="left" w:pos="360"/>
        </w:tabs>
        <w:autoSpaceDE w:val="0"/>
        <w:autoSpaceDN w:val="0"/>
        <w:adjustRightInd w:val="0"/>
        <w:spacing w:before="360" w:beforeAutospacing="0" w:after="120" w:afterAutospacing="0"/>
        <w:ind w:left="360" w:right="720" w:hanging="360"/>
        <w:outlineLvl w:val="3"/>
        <w:rPr>
          <w:rFonts w:ascii="Arial" w:hAnsi="Arial" w:cs="Arial"/>
          <w:b/>
          <w:lang w:val="es-AR"/>
        </w:rPr>
      </w:pPr>
      <w:r w:rsidRPr="0067349A">
        <w:rPr>
          <w:rFonts w:ascii="Arial" w:hAnsi="Arial" w:cs="Arial"/>
          <w:b/>
          <w:bCs/>
          <w:lang w:val="es-US"/>
        </w:rPr>
        <w:t>2.</w:t>
      </w:r>
      <w:r w:rsidRPr="0067349A">
        <w:rPr>
          <w:rFonts w:ascii="Arial" w:hAnsi="Arial" w:cs="Arial"/>
          <w:b/>
          <w:bCs/>
          <w:lang w:val="es-US"/>
        </w:rPr>
        <w:tab/>
        <w:t>Cuando paga el costo total de un medicamento con receta porque no lleva con usted su tarjeta de miembro del plan</w:t>
      </w:r>
    </w:p>
    <w:p w14:paraId="1602A490" w14:textId="77777777" w:rsidR="004E1446" w:rsidRPr="0003689A" w:rsidRDefault="00D81F4A" w:rsidP="00D81F4A">
      <w:pPr>
        <w:autoSpaceDE w:val="0"/>
        <w:autoSpaceDN w:val="0"/>
        <w:adjustRightInd w:val="0"/>
        <w:spacing w:before="120" w:beforeAutospacing="0" w:after="0" w:afterAutospacing="0"/>
        <w:ind w:left="360"/>
        <w:rPr>
          <w:lang w:val="es-AR"/>
        </w:rPr>
      </w:pPr>
      <w:r w:rsidRPr="0067349A">
        <w:rPr>
          <w:lang w:val="es-US"/>
        </w:rPr>
        <w:t>Si usted no lleva con usted su tarjeta de miembro del plan, puede pedirle a la farmacia que llame al plan o busque la información de inscripción. Sin embargo, si la farmacia no puede obtener la información sobre la inscripción que necesita de inmediato, es posible que deba pagar usted mismo el costo total del medicamento con receta.</w:t>
      </w:r>
    </w:p>
    <w:p w14:paraId="7E6FEA78" w14:textId="77777777" w:rsidR="00675612" w:rsidRPr="0003689A" w:rsidRDefault="00675612" w:rsidP="004E1446">
      <w:pPr>
        <w:autoSpaceDE w:val="0"/>
        <w:autoSpaceDN w:val="0"/>
        <w:adjustRightInd w:val="0"/>
        <w:spacing w:before="120" w:beforeAutospacing="0" w:after="0" w:afterAutospacing="0"/>
        <w:ind w:left="360"/>
        <w:rPr>
          <w:lang w:val="es-AR"/>
        </w:rPr>
      </w:pPr>
      <w:r w:rsidRPr="0067349A">
        <w:rPr>
          <w:lang w:val="es-US"/>
        </w:rPr>
        <w:t>Guarde su recibo y envíenos una copia cuando nos pida el reembolso de la parte que nos corresponde del costo.</w:t>
      </w:r>
    </w:p>
    <w:p w14:paraId="26830CB5" w14:textId="77777777" w:rsidR="00675612" w:rsidRPr="0003689A" w:rsidRDefault="00675612" w:rsidP="00AF71F2">
      <w:pPr>
        <w:keepNext/>
        <w:tabs>
          <w:tab w:val="left" w:pos="360"/>
        </w:tabs>
        <w:autoSpaceDE w:val="0"/>
        <w:autoSpaceDN w:val="0"/>
        <w:adjustRightInd w:val="0"/>
        <w:spacing w:before="360" w:beforeAutospacing="0" w:after="120" w:afterAutospacing="0"/>
        <w:ind w:left="360" w:right="720" w:hanging="360"/>
        <w:outlineLvl w:val="3"/>
        <w:rPr>
          <w:rFonts w:ascii="Arial" w:hAnsi="Arial" w:cs="Arial"/>
          <w:b/>
          <w:lang w:val="es-AR"/>
        </w:rPr>
      </w:pPr>
      <w:bookmarkStart w:id="518" w:name="OLE_LINK1"/>
      <w:r w:rsidRPr="0067349A">
        <w:rPr>
          <w:rFonts w:ascii="Arial" w:hAnsi="Arial" w:cs="Arial"/>
          <w:b/>
          <w:bCs/>
          <w:lang w:val="es-US"/>
        </w:rPr>
        <w:t>3.</w:t>
      </w:r>
      <w:r w:rsidRPr="0067349A">
        <w:rPr>
          <w:rFonts w:ascii="Arial" w:hAnsi="Arial" w:cs="Arial"/>
          <w:b/>
          <w:bCs/>
          <w:lang w:val="es-US"/>
        </w:rPr>
        <w:tab/>
        <w:t xml:space="preserve">Cuando paga el costo total de un medicamento con receta en otras situaciones </w:t>
      </w:r>
    </w:p>
    <w:p w14:paraId="0C8B5333" w14:textId="77777777" w:rsidR="00675612" w:rsidRPr="0003689A" w:rsidRDefault="00675612" w:rsidP="00675612">
      <w:pPr>
        <w:spacing w:before="0" w:beforeAutospacing="0" w:after="120" w:afterAutospacing="0"/>
        <w:ind w:left="360"/>
        <w:rPr>
          <w:lang w:val="es-AR"/>
        </w:rPr>
      </w:pPr>
      <w:r w:rsidRPr="0067349A">
        <w:rPr>
          <w:lang w:val="es-US"/>
        </w:rPr>
        <w:t xml:space="preserve">Usted puede pagar el costo total del medicamento con receta porque se da cuenta de que el medicamento no tiene cobertura por alguna razón. </w:t>
      </w:r>
    </w:p>
    <w:p w14:paraId="58037E07" w14:textId="77777777" w:rsidR="00675612" w:rsidRPr="0003689A" w:rsidRDefault="00675612" w:rsidP="00A26261">
      <w:pPr>
        <w:numPr>
          <w:ilvl w:val="0"/>
          <w:numId w:val="5"/>
        </w:numPr>
        <w:tabs>
          <w:tab w:val="left" w:pos="900"/>
        </w:tabs>
        <w:spacing w:before="0" w:beforeAutospacing="0" w:after="120" w:afterAutospacing="0"/>
        <w:ind w:left="900"/>
        <w:rPr>
          <w:lang w:val="es-AR"/>
        </w:rPr>
      </w:pPr>
      <w:r w:rsidRPr="0067349A">
        <w:rPr>
          <w:lang w:val="es-US"/>
        </w:rPr>
        <w:t xml:space="preserve">Por ejemplo, el medicamento puede no estar en la </w:t>
      </w:r>
      <w:r w:rsidRPr="0067349A">
        <w:rPr>
          <w:i/>
          <w:iCs/>
          <w:lang w:val="es-US"/>
        </w:rPr>
        <w:t>Lista de medicamentos cubiertos (Formulario)</w:t>
      </w:r>
      <w:r w:rsidRPr="0067349A">
        <w:rPr>
          <w:lang w:val="es-US"/>
        </w:rPr>
        <w:t xml:space="preserve"> del plan; o podría tener un requisito o restricción que usted no conocía o que no cree que debería aplicarse a usted. Si usted decide obtener el medicamento de inmediato, es posible que deba pagar su costo total. </w:t>
      </w:r>
    </w:p>
    <w:p w14:paraId="1906BCB8" w14:textId="77777777" w:rsidR="00675612" w:rsidRPr="0003689A" w:rsidRDefault="00675612" w:rsidP="00A26261">
      <w:pPr>
        <w:numPr>
          <w:ilvl w:val="0"/>
          <w:numId w:val="5"/>
        </w:numPr>
        <w:tabs>
          <w:tab w:val="left" w:pos="900"/>
        </w:tabs>
        <w:spacing w:before="0" w:beforeAutospacing="0" w:after="120" w:afterAutospacing="0"/>
        <w:ind w:left="900"/>
        <w:rPr>
          <w:i/>
          <w:lang w:val="es-AR"/>
        </w:rPr>
      </w:pPr>
      <w:r w:rsidRPr="0067349A">
        <w:rPr>
          <w:lang w:val="es-US"/>
        </w:rPr>
        <w:lastRenderedPageBreak/>
        <w:t xml:space="preserve">Guarde su recibo y envíenos una copia cuando nos pida el reembolso. En algunas situaciones, puede ser necesario obtener más información de su médico para reembolsarle </w:t>
      </w:r>
      <w:bookmarkEnd w:id="518"/>
      <w:r w:rsidRPr="0067349A">
        <w:rPr>
          <w:lang w:val="es-US"/>
        </w:rPr>
        <w:t>nuestra parte del costo.</w:t>
      </w:r>
    </w:p>
    <w:p w14:paraId="3282A115" w14:textId="77777777" w:rsidR="00675612" w:rsidRPr="0003689A" w:rsidRDefault="00675612" w:rsidP="00AF71F2">
      <w:pPr>
        <w:keepNext/>
        <w:tabs>
          <w:tab w:val="left" w:pos="360"/>
        </w:tabs>
        <w:autoSpaceDE w:val="0"/>
        <w:autoSpaceDN w:val="0"/>
        <w:adjustRightInd w:val="0"/>
        <w:spacing w:before="360" w:beforeAutospacing="0" w:after="120" w:afterAutospacing="0"/>
        <w:ind w:left="360" w:right="720" w:hanging="360"/>
        <w:outlineLvl w:val="3"/>
        <w:rPr>
          <w:rFonts w:ascii="Arial" w:hAnsi="Arial" w:cs="Arial"/>
          <w:b/>
          <w:lang w:val="es-AR"/>
        </w:rPr>
      </w:pPr>
      <w:r w:rsidRPr="0067349A">
        <w:rPr>
          <w:rFonts w:ascii="Arial" w:hAnsi="Arial" w:cs="Arial"/>
          <w:b/>
          <w:bCs/>
          <w:lang w:val="es-US"/>
        </w:rPr>
        <w:t>4.</w:t>
      </w:r>
      <w:r w:rsidRPr="0067349A">
        <w:rPr>
          <w:rFonts w:ascii="Arial" w:hAnsi="Arial" w:cs="Arial"/>
          <w:b/>
          <w:bCs/>
          <w:lang w:val="es-US"/>
        </w:rPr>
        <w:tab/>
        <w:t xml:space="preserve">Si está inscrito retroactivamente en nuestro plan </w:t>
      </w:r>
    </w:p>
    <w:p w14:paraId="586A6BFC" w14:textId="3A6AA6B1" w:rsidR="00675612" w:rsidRPr="0003689A" w:rsidRDefault="00675612" w:rsidP="00675612">
      <w:pPr>
        <w:spacing w:before="0" w:beforeAutospacing="0" w:after="120" w:afterAutospacing="0"/>
        <w:ind w:left="360"/>
        <w:rPr>
          <w:lang w:val="es-AR"/>
        </w:rPr>
      </w:pPr>
      <w:r w:rsidRPr="0067349A">
        <w:rPr>
          <w:lang w:val="es-US"/>
        </w:rPr>
        <w:t xml:space="preserve">Algunas veces, la inscripción de una persona en un plan es retroactiva. (Esto significa que el primer día de la inscripción ya había pasado. La fecha de inscripción pudo incluso haber sido el año pasado). </w:t>
      </w:r>
    </w:p>
    <w:p w14:paraId="05BD75B9" w14:textId="77777777" w:rsidR="004E1446" w:rsidRPr="0003689A" w:rsidRDefault="00675612" w:rsidP="00F27A53">
      <w:pPr>
        <w:tabs>
          <w:tab w:val="left" w:pos="900"/>
        </w:tabs>
        <w:spacing w:before="0" w:beforeAutospacing="0" w:after="120" w:afterAutospacing="0"/>
        <w:ind w:left="360"/>
        <w:rPr>
          <w:color w:val="000000"/>
          <w:lang w:val="es-US"/>
        </w:rPr>
      </w:pPr>
      <w:r w:rsidRPr="0067349A">
        <w:rPr>
          <w:lang w:val="es-US"/>
        </w:rPr>
        <w:t xml:space="preserve">Si se inscribió retroactivamente en nuestro plan y pagó de su bolsillo por los medicamentos después de la fecha de inscripción, puede solicitarnos que paguemos la parte que nos corresponde. Deberá enviarnos cierta </w:t>
      </w:r>
      <w:r w:rsidRPr="0067349A">
        <w:rPr>
          <w:color w:val="000000"/>
          <w:lang w:val="es-US"/>
        </w:rPr>
        <w:t xml:space="preserve">documentación para que coordinemos su rembolso. </w:t>
      </w:r>
    </w:p>
    <w:p w14:paraId="22D27D56" w14:textId="4D512709" w:rsidR="00675612" w:rsidRPr="0003689A" w:rsidRDefault="00675612" w:rsidP="000E42BE">
      <w:pPr>
        <w:rPr>
          <w:rFonts w:cs="Arial"/>
          <w:i/>
          <w:color w:val="0000FF"/>
          <w:lang w:val="es-US"/>
        </w:rPr>
      </w:pPr>
      <w:r w:rsidRPr="0003689A">
        <w:rPr>
          <w:rFonts w:cs="Arial"/>
          <w:i/>
          <w:iCs/>
          <w:color w:val="0000FF"/>
          <w:lang w:val="es-US"/>
        </w:rPr>
        <w:t>[Plans should insert additional circumstances under which they w</w:t>
      </w:r>
      <w:r w:rsidR="00CD1E73" w:rsidRPr="0003689A">
        <w:rPr>
          <w:rFonts w:cs="Arial"/>
          <w:i/>
          <w:iCs/>
          <w:color w:val="0000FF"/>
          <w:lang w:val="es-US"/>
        </w:rPr>
        <w:t>ill accept a paper claim from a </w:t>
      </w:r>
      <w:r w:rsidRPr="0003689A">
        <w:rPr>
          <w:rFonts w:cs="Arial"/>
          <w:i/>
          <w:iCs/>
          <w:color w:val="0000FF"/>
          <w:lang w:val="es-US"/>
        </w:rPr>
        <w:t>member.]</w:t>
      </w:r>
    </w:p>
    <w:p w14:paraId="001F1F7E" w14:textId="4D9AC0F7" w:rsidR="00675612" w:rsidRPr="0003689A" w:rsidRDefault="00675612" w:rsidP="000E42BE">
      <w:pPr>
        <w:tabs>
          <w:tab w:val="left" w:pos="900"/>
        </w:tabs>
        <w:rPr>
          <w:lang w:val="es-AR"/>
        </w:rPr>
      </w:pPr>
      <w:r w:rsidRPr="0067349A">
        <w:rPr>
          <w:color w:val="000000"/>
          <w:spacing w:val="-2"/>
          <w:lang w:val="es-US"/>
        </w:rPr>
        <w:t xml:space="preserve">Todos los ejemplos mencionados anteriormente son tipos de decisiones de cobertura. Esto significa </w:t>
      </w:r>
      <w:r w:rsidRPr="0067349A">
        <w:rPr>
          <w:color w:val="000000"/>
          <w:lang w:val="es-US"/>
        </w:rPr>
        <w:t>que</w:t>
      </w:r>
      <w:r w:rsidR="00CD1E73" w:rsidRPr="0067349A">
        <w:rPr>
          <w:color w:val="000000"/>
          <w:lang w:val="es-US"/>
        </w:rPr>
        <w:t>,</w:t>
      </w:r>
      <w:r w:rsidRPr="0067349A">
        <w:rPr>
          <w:color w:val="000000"/>
          <w:lang w:val="es-US"/>
        </w:rPr>
        <w:t xml:space="preserve"> si rechazamos su solicitud de pago, usted puede apelar nuestra decisión. El Capítulo </w:t>
      </w:r>
      <w:r w:rsidRPr="0067349A">
        <w:rPr>
          <w:lang w:val="es-US"/>
        </w:rPr>
        <w:t xml:space="preserve">7 </w:t>
      </w:r>
      <w:r w:rsidRPr="0067349A">
        <w:rPr>
          <w:color w:val="000000"/>
          <w:lang w:val="es-US"/>
        </w:rPr>
        <w:t>de este documento</w:t>
      </w:r>
      <w:r w:rsidRPr="0067349A">
        <w:rPr>
          <w:lang w:val="es-US"/>
        </w:rPr>
        <w:t xml:space="preserve"> contiene información sobre cómo presentar una apelación.</w:t>
      </w:r>
    </w:p>
    <w:p w14:paraId="4507D0AE" w14:textId="77777777" w:rsidR="00675612" w:rsidRPr="0003689A" w:rsidRDefault="00675612" w:rsidP="00120B5D">
      <w:pPr>
        <w:pStyle w:val="Heading3"/>
        <w:rPr>
          <w:sz w:val="12"/>
          <w:lang w:val="es-AR"/>
        </w:rPr>
      </w:pPr>
      <w:bookmarkStart w:id="519" w:name="_Toc102341998"/>
      <w:bookmarkStart w:id="520" w:name="_Toc68605585"/>
      <w:bookmarkStart w:id="521" w:name="_Toc472678332"/>
      <w:bookmarkStart w:id="522" w:name="_Toc228559057"/>
      <w:bookmarkStart w:id="523" w:name="_Toc111208782"/>
      <w:bookmarkStart w:id="524" w:name="_Toc109316583"/>
      <w:r w:rsidRPr="0067349A">
        <w:rPr>
          <w:lang w:val="es-US"/>
        </w:rPr>
        <w:t>SECCIÓN 2</w:t>
      </w:r>
      <w:r w:rsidRPr="0067349A">
        <w:rPr>
          <w:lang w:val="es-US"/>
        </w:rPr>
        <w:tab/>
        <w:t>Cómo solicitarnos un reembolso</w:t>
      </w:r>
      <w:bookmarkEnd w:id="519"/>
      <w:bookmarkEnd w:id="520"/>
      <w:bookmarkEnd w:id="521"/>
      <w:bookmarkEnd w:id="522"/>
      <w:bookmarkEnd w:id="523"/>
      <w:r w:rsidRPr="0067349A">
        <w:rPr>
          <w:lang w:val="es-US"/>
        </w:rPr>
        <w:t xml:space="preserve"> </w:t>
      </w:r>
      <w:bookmarkEnd w:id="524"/>
    </w:p>
    <w:p w14:paraId="699CDE8D" w14:textId="3A4F7ABF" w:rsidR="00676F8A" w:rsidRPr="0003689A" w:rsidRDefault="00676F8A" w:rsidP="00676F8A">
      <w:pPr>
        <w:autoSpaceDE w:val="0"/>
        <w:autoSpaceDN w:val="0"/>
        <w:adjustRightInd w:val="0"/>
        <w:spacing w:after="0" w:afterAutospacing="0"/>
        <w:rPr>
          <w:color w:val="0000FF"/>
          <w:lang w:val="es-AR"/>
        </w:rPr>
      </w:pPr>
      <w:r w:rsidRPr="0067349A">
        <w:rPr>
          <w:szCs w:val="28"/>
          <w:lang w:val="es-US"/>
        </w:rPr>
        <w:t>Puede</w:t>
      </w:r>
      <w:r w:rsidRPr="0067349A">
        <w:rPr>
          <w:lang w:val="es-US"/>
        </w:rPr>
        <w:t xml:space="preserve"> solicitarnos que le reembolsemos </w:t>
      </w:r>
      <w:r w:rsidRPr="0067349A">
        <w:rPr>
          <w:i/>
          <w:iCs/>
          <w:color w:val="0000FF"/>
          <w:lang w:val="es-US"/>
        </w:rPr>
        <w:t>[</w:t>
      </w:r>
      <w:r w:rsidRPr="0003689A">
        <w:rPr>
          <w:i/>
          <w:iCs/>
          <w:color w:val="0000FF"/>
          <w:lang w:val="es-AR"/>
        </w:rPr>
        <w:t>If the plan allows members to submit oral payment requests, insert the following language:</w:t>
      </w:r>
      <w:r w:rsidRPr="0067349A">
        <w:rPr>
          <w:color w:val="0000FF"/>
          <w:lang w:val="es-US"/>
        </w:rPr>
        <w:t xml:space="preserve"> ya sea llamándonos o] </w:t>
      </w:r>
      <w:r w:rsidRPr="0067349A">
        <w:rPr>
          <w:lang w:val="es-US"/>
        </w:rPr>
        <w:t xml:space="preserve">enviándonos una solicitud por escrito. Si envía una solicitud por escrito, envíenos su recibo que documenta el pago que ha realizado. Es una buena idea realizar una copia de los recibos para incluir en sus registros. </w:t>
      </w:r>
      <w:r w:rsidRPr="0067349A">
        <w:rPr>
          <w:color w:val="0000FF"/>
          <w:lang w:val="es-US"/>
        </w:rPr>
        <w:t>[</w:t>
      </w:r>
      <w:r w:rsidRPr="0003689A">
        <w:rPr>
          <w:i/>
          <w:iCs/>
          <w:color w:val="0000FF"/>
          <w:lang w:val="es-AR"/>
        </w:rPr>
        <w:t>Insert if applicable:</w:t>
      </w:r>
      <w:r w:rsidRPr="0067349A">
        <w:rPr>
          <w:color w:val="0000FF"/>
          <w:lang w:val="es-US"/>
        </w:rPr>
        <w:t xml:space="preserve"> </w:t>
      </w:r>
      <w:r w:rsidRPr="0067349A">
        <w:rPr>
          <w:b/>
          <w:bCs/>
          <w:color w:val="0000FF"/>
          <w:lang w:val="es-US"/>
        </w:rPr>
        <w:t xml:space="preserve">Debe presentarnos la reclamación dentro de los </w:t>
      </w:r>
      <w:r w:rsidRPr="0003689A">
        <w:rPr>
          <w:b/>
          <w:bCs/>
          <w:i/>
          <w:iCs/>
          <w:color w:val="0000FF"/>
          <w:lang w:val="es-AR"/>
        </w:rPr>
        <w:t>[insert timeframe]</w:t>
      </w:r>
      <w:r w:rsidRPr="0067349A">
        <w:rPr>
          <w:color w:val="0000FF"/>
          <w:lang w:val="es-US"/>
        </w:rPr>
        <w:t xml:space="preserve"> a partir de la fecha en que recibió el servicio, artículo o medicamento.]</w:t>
      </w:r>
    </w:p>
    <w:p w14:paraId="63180DAF" w14:textId="53BE5F13" w:rsidR="00675612" w:rsidRPr="0003689A" w:rsidRDefault="00675612" w:rsidP="000E42BE">
      <w:pPr>
        <w:rPr>
          <w:color w:val="0000FF"/>
          <w:lang w:val="es-AR"/>
        </w:rPr>
      </w:pPr>
      <w:r w:rsidRPr="0003689A">
        <w:rPr>
          <w:color w:val="0000FF"/>
          <w:lang w:val="es-AR"/>
        </w:rPr>
        <w:t>[</w:t>
      </w:r>
      <w:r w:rsidRPr="0003689A">
        <w:rPr>
          <w:i/>
          <w:iCs/>
          <w:color w:val="0000FF"/>
          <w:lang w:val="es-AR"/>
        </w:rPr>
        <w:t>If the plan has developed a specific form for requesting payment, insert the following language:</w:t>
      </w:r>
      <w:r w:rsidRPr="0067349A">
        <w:rPr>
          <w:i/>
          <w:iCs/>
          <w:color w:val="0000FF"/>
          <w:lang w:val="es-US"/>
        </w:rPr>
        <w:t xml:space="preserve"> </w:t>
      </w:r>
      <w:r w:rsidR="00B95B28" w:rsidRPr="0067349A">
        <w:rPr>
          <w:color w:val="0000FF"/>
          <w:lang w:val="es-US"/>
        </w:rPr>
        <w:t>Para asegurarse de que está proporcionándonos toda la información que necesitamos para tomar la decisión, puede completar nuestro formulario de reclamos para presentar su solicitud de pago.</w:t>
      </w:r>
    </w:p>
    <w:p w14:paraId="2CD1E9A3" w14:textId="77777777" w:rsidR="00675612" w:rsidRPr="0003689A" w:rsidRDefault="00675612" w:rsidP="00A26261">
      <w:pPr>
        <w:pStyle w:val="ListBullet"/>
        <w:numPr>
          <w:ilvl w:val="0"/>
          <w:numId w:val="44"/>
        </w:numPr>
        <w:rPr>
          <w:color w:val="0000FF"/>
          <w:lang w:val="es-AR"/>
        </w:rPr>
      </w:pPr>
      <w:r w:rsidRPr="0067349A">
        <w:rPr>
          <w:color w:val="0000FF"/>
          <w:lang w:val="es-US"/>
        </w:rPr>
        <w:t>No tiene que utilizar el formulario, pero nos será útil para procesar la información de manera más rápida.</w:t>
      </w:r>
    </w:p>
    <w:p w14:paraId="7ED39F75" w14:textId="5F23385D" w:rsidR="006B4A09" w:rsidRPr="0003689A" w:rsidRDefault="00675612" w:rsidP="00A26261">
      <w:pPr>
        <w:pStyle w:val="ListBullet"/>
        <w:numPr>
          <w:ilvl w:val="0"/>
          <w:numId w:val="44"/>
        </w:numPr>
        <w:rPr>
          <w:color w:val="0000FF"/>
          <w:lang w:val="es-AR"/>
        </w:rPr>
      </w:pPr>
      <w:r w:rsidRPr="0067349A">
        <w:rPr>
          <w:color w:val="0000FF"/>
          <w:lang w:val="es-US"/>
        </w:rPr>
        <w:t xml:space="preserve">Descargue una copia del formulario de nuestro sitio web </w:t>
      </w:r>
      <w:r w:rsidRPr="0003689A">
        <w:rPr>
          <w:color w:val="0000FF"/>
          <w:lang w:val="es-AR"/>
        </w:rPr>
        <w:t>(</w:t>
      </w:r>
      <w:r w:rsidRPr="0003689A">
        <w:rPr>
          <w:i/>
          <w:iCs/>
          <w:color w:val="0000FF"/>
          <w:lang w:val="es-AR"/>
        </w:rPr>
        <w:t>[insert URL]</w:t>
      </w:r>
      <w:r w:rsidRPr="0003689A">
        <w:rPr>
          <w:color w:val="0000FF"/>
          <w:lang w:val="es-AR"/>
        </w:rPr>
        <w:t>)</w:t>
      </w:r>
      <w:r w:rsidRPr="0067349A">
        <w:rPr>
          <w:color w:val="0000FF"/>
          <w:lang w:val="es-US"/>
        </w:rPr>
        <w:t xml:space="preserve"> o llame a Servicios para los miembros y pida el formulario.</w:t>
      </w:r>
      <w:r w:rsidR="00AC2CE0">
        <w:rPr>
          <w:color w:val="0000FF"/>
          <w:lang w:val="es-US"/>
        </w:rPr>
        <w:t>]</w:t>
      </w:r>
    </w:p>
    <w:p w14:paraId="179938C1" w14:textId="77777777" w:rsidR="008A0301" w:rsidRPr="0003689A" w:rsidRDefault="00675612" w:rsidP="00AE3342">
      <w:pPr>
        <w:pStyle w:val="ListBullet"/>
        <w:numPr>
          <w:ilvl w:val="0"/>
          <w:numId w:val="0"/>
        </w:numPr>
        <w:ind w:left="360"/>
        <w:rPr>
          <w:lang w:val="es-AR"/>
        </w:rPr>
      </w:pPr>
      <w:r w:rsidRPr="0067349A">
        <w:rPr>
          <w:lang w:val="es-US"/>
        </w:rPr>
        <w:t>Envíenos su solicitud de pago junto con cualquier factura o recibo pagado a esta dirección:</w:t>
      </w:r>
    </w:p>
    <w:p w14:paraId="10A45AC4" w14:textId="7EAFB75F" w:rsidR="00675612" w:rsidRPr="0003689A" w:rsidRDefault="00675612" w:rsidP="004E3D09">
      <w:pPr>
        <w:spacing w:before="0" w:beforeAutospacing="0" w:after="0" w:afterAutospacing="0"/>
        <w:ind w:left="720"/>
        <w:rPr>
          <w:i/>
          <w:color w:val="0000FF"/>
          <w:lang w:val="es-AR"/>
        </w:rPr>
      </w:pPr>
      <w:r w:rsidRPr="0003689A">
        <w:rPr>
          <w:i/>
          <w:iCs/>
          <w:color w:val="0000FF"/>
          <w:lang w:val="es-AR"/>
        </w:rPr>
        <w:t>[Insert address]</w:t>
      </w:r>
    </w:p>
    <w:p w14:paraId="0C3ABC11" w14:textId="77777777" w:rsidR="00675612" w:rsidRPr="0003689A" w:rsidRDefault="00675612" w:rsidP="00120B5D">
      <w:pPr>
        <w:pStyle w:val="Heading3"/>
        <w:rPr>
          <w:sz w:val="12"/>
          <w:lang w:val="es-AR"/>
        </w:rPr>
      </w:pPr>
      <w:bookmarkStart w:id="525" w:name="_Toc102341999"/>
      <w:bookmarkStart w:id="526" w:name="_Toc68605587"/>
      <w:bookmarkStart w:id="527" w:name="_Toc472678334"/>
      <w:bookmarkStart w:id="528" w:name="_Toc228559059"/>
      <w:bookmarkStart w:id="529" w:name="_Toc109316585"/>
      <w:bookmarkStart w:id="530" w:name="_Toc111208783"/>
      <w:r w:rsidRPr="0067349A">
        <w:rPr>
          <w:lang w:val="es-US"/>
        </w:rPr>
        <w:lastRenderedPageBreak/>
        <w:t>SECCIÓN 3</w:t>
      </w:r>
      <w:r w:rsidRPr="0067349A">
        <w:rPr>
          <w:lang w:val="es-US"/>
        </w:rPr>
        <w:tab/>
        <w:t>Analizaremos su solicitud de pago y decidiremos si le pagaremos o no</w:t>
      </w:r>
      <w:bookmarkEnd w:id="525"/>
      <w:bookmarkEnd w:id="526"/>
      <w:bookmarkEnd w:id="527"/>
      <w:bookmarkEnd w:id="528"/>
      <w:bookmarkEnd w:id="529"/>
      <w:bookmarkEnd w:id="530"/>
    </w:p>
    <w:p w14:paraId="444D87C1" w14:textId="77777777" w:rsidR="00675612" w:rsidRPr="0003689A" w:rsidRDefault="00675612" w:rsidP="00120B5D">
      <w:pPr>
        <w:pStyle w:val="Heading4"/>
        <w:rPr>
          <w:lang w:val="es-AR"/>
        </w:rPr>
      </w:pPr>
      <w:bookmarkStart w:id="531" w:name="_Toc68605588"/>
      <w:bookmarkStart w:id="532" w:name="_Toc472678335"/>
      <w:bookmarkStart w:id="533" w:name="_Toc228559060"/>
      <w:bookmarkStart w:id="534" w:name="_Toc109316586"/>
      <w:r w:rsidRPr="0067349A">
        <w:rPr>
          <w:bCs/>
          <w:lang w:val="es-US"/>
        </w:rPr>
        <w:t>Sección 3.1</w:t>
      </w:r>
      <w:r w:rsidRPr="0067349A">
        <w:rPr>
          <w:bCs/>
          <w:lang w:val="es-US"/>
        </w:rPr>
        <w:tab/>
        <w:t>Comprobamos si debemos cubrir el medicamento y cuánto debemos</w:t>
      </w:r>
      <w:bookmarkEnd w:id="531"/>
      <w:bookmarkEnd w:id="532"/>
      <w:bookmarkEnd w:id="533"/>
      <w:bookmarkEnd w:id="534"/>
    </w:p>
    <w:p w14:paraId="6D5DDE10" w14:textId="77777777" w:rsidR="00675612" w:rsidRPr="0003689A" w:rsidRDefault="00675612" w:rsidP="000E42BE">
      <w:pPr>
        <w:rPr>
          <w:lang w:val="es-AR"/>
        </w:rPr>
      </w:pPr>
      <w:r w:rsidRPr="0067349A">
        <w:rPr>
          <w:lang w:val="es-US"/>
        </w:rPr>
        <w:t xml:space="preserve">Cuando recibamos su solicitud de pago, le haremos saber si necesitamos que nos proporcione información adicional. De lo contrario, consideraremos su solicitud y tomaremos una decisión de cobertura. </w:t>
      </w:r>
    </w:p>
    <w:p w14:paraId="451CFBAE" w14:textId="1AB5E452" w:rsidR="00675612" w:rsidRPr="0003689A" w:rsidRDefault="00675612" w:rsidP="000E42BE">
      <w:pPr>
        <w:pStyle w:val="ListBullet"/>
        <w:rPr>
          <w:lang w:val="es-AR"/>
        </w:rPr>
      </w:pPr>
      <w:r w:rsidRPr="0067349A">
        <w:rPr>
          <w:lang w:val="es-US"/>
        </w:rPr>
        <w:t>Si decidimos que el medicamento está cubierto y que usted ha seguido todas las normas, pagaremos nuestra parte del costo. Le enviaremos por correo el reembolso de nuestra parte del costo. Le enviaremos el pago en un plazo de 30 días después de que recibamos su solicitud.</w:t>
      </w:r>
    </w:p>
    <w:p w14:paraId="03F02366" w14:textId="54E0857F" w:rsidR="00675612" w:rsidRPr="0003689A" w:rsidRDefault="00675612" w:rsidP="000E42BE">
      <w:pPr>
        <w:pStyle w:val="ListBullet"/>
        <w:rPr>
          <w:lang w:val="es-AR"/>
        </w:rPr>
      </w:pPr>
      <w:r w:rsidRPr="0067349A">
        <w:rPr>
          <w:lang w:val="es-US"/>
        </w:rPr>
        <w:t xml:space="preserve">Si tomamos la decisión de </w:t>
      </w:r>
      <w:r w:rsidRPr="0067349A">
        <w:rPr>
          <w:i/>
          <w:iCs/>
          <w:lang w:val="es-US"/>
        </w:rPr>
        <w:t>no</w:t>
      </w:r>
      <w:r w:rsidRPr="0067349A">
        <w:rPr>
          <w:lang w:val="es-US"/>
        </w:rPr>
        <w:t xml:space="preserve"> cubrir el medicamento o si usted </w:t>
      </w:r>
      <w:r w:rsidRPr="0067349A">
        <w:rPr>
          <w:i/>
          <w:iCs/>
          <w:lang w:val="es-US"/>
        </w:rPr>
        <w:t>no</w:t>
      </w:r>
      <w:r w:rsidRPr="0067349A">
        <w:rPr>
          <w:lang w:val="es-US"/>
        </w:rPr>
        <w:t xml:space="preserve"> cumplió con todas las normas, no pagaremos la parte que nos corresponde del costo. Le enviaremos una carta en la que se le explican las razones por las que no le estamos enviando el pago y su derecho a apelar esa decisión.</w:t>
      </w:r>
    </w:p>
    <w:p w14:paraId="2E8AA3B9" w14:textId="77777777" w:rsidR="00675612" w:rsidRPr="0003689A" w:rsidRDefault="00675612" w:rsidP="00120B5D">
      <w:pPr>
        <w:pStyle w:val="Heading4"/>
        <w:rPr>
          <w:lang w:val="es-AR"/>
        </w:rPr>
      </w:pPr>
      <w:bookmarkStart w:id="535" w:name="_Toc68605589"/>
      <w:bookmarkStart w:id="536" w:name="_Toc472678336"/>
      <w:bookmarkStart w:id="537" w:name="_Toc228559061"/>
      <w:bookmarkStart w:id="538" w:name="_Toc109316587"/>
      <w:r w:rsidRPr="0067349A">
        <w:rPr>
          <w:bCs/>
          <w:lang w:val="es-US"/>
        </w:rPr>
        <w:t>Sección 3.2</w:t>
      </w:r>
      <w:r w:rsidRPr="0067349A">
        <w:rPr>
          <w:bCs/>
          <w:lang w:val="es-US"/>
        </w:rPr>
        <w:tab/>
        <w:t>Si le comunicamos que no pagaremos,</w:t>
      </w:r>
      <w:r w:rsidRPr="0067349A">
        <w:rPr>
          <w:bCs/>
          <w:color w:val="000000"/>
          <w:lang w:val="es-US"/>
        </w:rPr>
        <w:t xml:space="preserve"> </w:t>
      </w:r>
      <w:r w:rsidRPr="0067349A">
        <w:rPr>
          <w:bCs/>
          <w:lang w:val="es-US"/>
        </w:rPr>
        <w:t xml:space="preserve">en su totalidad o en parte, </w:t>
      </w:r>
      <w:r w:rsidRPr="0067349A">
        <w:rPr>
          <w:bCs/>
          <w:color w:val="000000"/>
          <w:lang w:val="es-US"/>
        </w:rPr>
        <w:t>el medicamento,</w:t>
      </w:r>
      <w:r w:rsidRPr="0067349A">
        <w:rPr>
          <w:bCs/>
          <w:lang w:val="es-US"/>
        </w:rPr>
        <w:t xml:space="preserve"> puede presentar una apelación</w:t>
      </w:r>
      <w:bookmarkEnd w:id="535"/>
      <w:bookmarkEnd w:id="536"/>
      <w:bookmarkEnd w:id="537"/>
      <w:bookmarkEnd w:id="538"/>
    </w:p>
    <w:p w14:paraId="17B7B55E" w14:textId="7CCCBB10" w:rsidR="000168D6" w:rsidRPr="0003689A" w:rsidRDefault="00675612" w:rsidP="00675612">
      <w:pPr>
        <w:rPr>
          <w:lang w:val="es-AR"/>
        </w:rPr>
      </w:pPr>
      <w:r w:rsidRPr="0067349A">
        <w:rPr>
          <w:lang w:val="es-US"/>
        </w:rP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 El proceso de apelaciones es un proceso formal con procedimientos detallados y plazos importantes. Para obtener detalles sobre cómo presentar esta apelación, vaya al Capítulo </w:t>
      </w:r>
      <w:r w:rsidR="00AC2CE0">
        <w:rPr>
          <w:lang w:val="es-US"/>
        </w:rPr>
        <w:t>7</w:t>
      </w:r>
      <w:r w:rsidR="00AC2CE0" w:rsidRPr="0067349A">
        <w:rPr>
          <w:lang w:val="es-US"/>
        </w:rPr>
        <w:t xml:space="preserve"> </w:t>
      </w:r>
      <w:r w:rsidRPr="0067349A">
        <w:rPr>
          <w:lang w:val="es-US"/>
        </w:rPr>
        <w:t>de este documento.</w:t>
      </w:r>
    </w:p>
    <w:bookmarkEnd w:id="509"/>
    <w:p w14:paraId="6DCAFC00" w14:textId="62DB52BD" w:rsidR="00675612" w:rsidRPr="0003689A" w:rsidRDefault="00675612" w:rsidP="002F0A18">
      <w:pPr>
        <w:tabs>
          <w:tab w:val="left" w:pos="900"/>
        </w:tabs>
        <w:spacing w:before="240" w:beforeAutospacing="0" w:after="120" w:afterAutospacing="0"/>
        <w:rPr>
          <w:rFonts w:ascii="Arial" w:hAnsi="Arial"/>
          <w:b/>
          <w:u w:val="single"/>
          <w:lang w:val="es-AR"/>
        </w:rPr>
        <w:sectPr w:rsidR="00675612" w:rsidRPr="0003689A" w:rsidSect="000E4518">
          <w:headerReference w:type="default" r:id="rId32"/>
          <w:headerReference w:type="first" r:id="rId33"/>
          <w:endnotePr>
            <w:numFmt w:val="decimal"/>
          </w:endnotePr>
          <w:pgSz w:w="12240" w:h="15840" w:code="1"/>
          <w:pgMar w:top="1440" w:right="1440" w:bottom="1152" w:left="1440" w:header="619" w:footer="720" w:gutter="0"/>
          <w:cols w:space="720"/>
          <w:titlePg/>
          <w:docGrid w:linePitch="360"/>
        </w:sectPr>
      </w:pPr>
    </w:p>
    <w:p w14:paraId="1F327820" w14:textId="77777777" w:rsidR="000E42BE" w:rsidRPr="0003689A" w:rsidRDefault="000E42BE" w:rsidP="000E42BE">
      <w:pPr>
        <w:rPr>
          <w:lang w:val="es-AR"/>
        </w:rPr>
      </w:pPr>
      <w:bookmarkStart w:id="539" w:name="_Toc110614055"/>
      <w:bookmarkStart w:id="540" w:name="s6"/>
    </w:p>
    <w:p w14:paraId="531F0AE0" w14:textId="14B5B287" w:rsidR="000E42BE" w:rsidRPr="0003689A" w:rsidRDefault="001E28A9" w:rsidP="00C61375">
      <w:pPr>
        <w:pStyle w:val="Heading2"/>
        <w:rPr>
          <w:i/>
          <w:iCs w:val="0"/>
          <w:sz w:val="56"/>
          <w:szCs w:val="24"/>
          <w:lang w:val="es-AR"/>
        </w:rPr>
      </w:pPr>
      <w:bookmarkStart w:id="541" w:name="_Toc102342000"/>
      <w:bookmarkStart w:id="542" w:name="_Toc111208784"/>
      <w:r w:rsidRPr="0067349A">
        <w:rPr>
          <w:bCs w:val="0"/>
          <w:iCs w:val="0"/>
          <w:lang w:val="es-US"/>
        </w:rPr>
        <w:t>CAPÍTULO 6</w:t>
      </w:r>
      <w:r w:rsidR="00D613CA" w:rsidRPr="0067349A">
        <w:rPr>
          <w:bCs w:val="0"/>
          <w:iCs w:val="0"/>
          <w:lang w:val="es-US"/>
        </w:rPr>
        <w:t>:</w:t>
      </w:r>
      <w:r w:rsidRPr="0067349A">
        <w:rPr>
          <w:bCs w:val="0"/>
          <w:iCs w:val="0"/>
          <w:lang w:val="es-US"/>
        </w:rPr>
        <w:br/>
      </w:r>
      <w:r w:rsidRPr="0067349A">
        <w:rPr>
          <w:bCs w:val="0"/>
          <w:i/>
          <w:sz w:val="56"/>
          <w:szCs w:val="24"/>
          <w:lang w:val="es-US"/>
        </w:rPr>
        <w:t>Sus derechos y responsabilidades</w:t>
      </w:r>
      <w:bookmarkEnd w:id="541"/>
      <w:bookmarkEnd w:id="542"/>
    </w:p>
    <w:p w14:paraId="1CB5280A" w14:textId="77777777" w:rsidR="008A0301" w:rsidRPr="0003689A" w:rsidRDefault="008A0301">
      <w:pPr>
        <w:spacing w:before="0" w:beforeAutospacing="0" w:after="0" w:afterAutospacing="0"/>
        <w:rPr>
          <w:lang w:val="es-AR"/>
        </w:rPr>
      </w:pPr>
      <w:bookmarkStart w:id="543" w:name="_Toc228559086"/>
      <w:bookmarkStart w:id="544" w:name="_Toc109316666"/>
      <w:bookmarkEnd w:id="539"/>
      <w:r w:rsidRPr="0067349A">
        <w:rPr>
          <w:lang w:val="es-US"/>
        </w:rPr>
        <w:br w:type="page"/>
      </w:r>
    </w:p>
    <w:p w14:paraId="6CCDD15C" w14:textId="5B9A9909" w:rsidR="00675612" w:rsidRPr="0003689A" w:rsidRDefault="00675612" w:rsidP="005A15A6">
      <w:pPr>
        <w:pStyle w:val="Heading3"/>
        <w:rPr>
          <w:lang w:val="es-AR"/>
        </w:rPr>
      </w:pPr>
      <w:bookmarkStart w:id="545" w:name="_Toc102342001"/>
      <w:bookmarkStart w:id="546" w:name="_Toc68605592"/>
      <w:bookmarkStart w:id="547" w:name="_Toc471768034"/>
      <w:bookmarkStart w:id="548" w:name="_Toc111208785"/>
      <w:r w:rsidRPr="0067349A">
        <w:rPr>
          <w:lang w:val="es-US"/>
        </w:rPr>
        <w:lastRenderedPageBreak/>
        <w:t>SECCIÓN 1</w:t>
      </w:r>
      <w:r w:rsidRPr="0067349A">
        <w:rPr>
          <w:lang w:val="es-US"/>
        </w:rPr>
        <w:tab/>
        <w:t>Nuestro plan debe respetar sus derechos y sensibilidades interculturales como miembro del plan</w:t>
      </w:r>
      <w:bookmarkEnd w:id="543"/>
      <w:bookmarkEnd w:id="544"/>
      <w:bookmarkEnd w:id="545"/>
      <w:bookmarkEnd w:id="546"/>
      <w:bookmarkEnd w:id="547"/>
      <w:bookmarkEnd w:id="548"/>
    </w:p>
    <w:p w14:paraId="2EE5AC6F" w14:textId="7D669140" w:rsidR="004319A3" w:rsidRPr="0003689A" w:rsidRDefault="00120B5D" w:rsidP="00120B5D">
      <w:pPr>
        <w:pStyle w:val="Heading4"/>
        <w:rPr>
          <w:rFonts w:cs="Arial"/>
          <w:lang w:val="es-AR"/>
        </w:rPr>
      </w:pPr>
      <w:bookmarkStart w:id="549" w:name="_Toc68605593"/>
      <w:bookmarkStart w:id="550" w:name="_Toc471768035"/>
      <w:r w:rsidRPr="0003689A">
        <w:rPr>
          <w:bCs/>
        </w:rPr>
        <w:t>Sección 1.1</w:t>
      </w:r>
      <w:r w:rsidRPr="0003689A">
        <w:rPr>
          <w:bCs/>
        </w:rPr>
        <w:tab/>
      </w:r>
      <w:r w:rsidRPr="0067349A">
        <w:rPr>
          <w:bCs/>
          <w:i/>
          <w:iCs/>
          <w:color w:val="0000FF"/>
        </w:rPr>
        <w:t>[Plans may edit the section heading and content to reflect the types of alternate format materials available to plan members. Plans may not edit references to language except as noted below.]</w:t>
      </w:r>
      <w:r w:rsidRPr="0003689A">
        <w:rPr>
          <w:bCs/>
          <w:color w:val="0000FF"/>
        </w:rPr>
        <w:t xml:space="preserve"> </w:t>
      </w:r>
      <w:r w:rsidRPr="0067349A">
        <w:rPr>
          <w:bCs/>
          <w:lang w:val="es-US"/>
        </w:rPr>
        <w:t>Debemos proporcionarle información de una manera que sea conveniente para usted y consistente con sus sensibilidades interculturales (en otros idiomas que no sean el</w:t>
      </w:r>
      <w:r w:rsidR="004F70A6" w:rsidRPr="0067349A">
        <w:rPr>
          <w:bCs/>
          <w:lang w:val="es-US"/>
        </w:rPr>
        <w:t> </w:t>
      </w:r>
      <w:r w:rsidRPr="0067349A">
        <w:rPr>
          <w:bCs/>
          <w:lang w:val="es-US"/>
        </w:rPr>
        <w:t>español, en braille, en tamaño de letra grande, en otros formatos alternativos, etc.)</w:t>
      </w:r>
      <w:bookmarkEnd w:id="549"/>
      <w:bookmarkEnd w:id="550"/>
    </w:p>
    <w:p w14:paraId="3C14FB76" w14:textId="77777777" w:rsidR="00160A6D" w:rsidRPr="0067349A" w:rsidRDefault="00160A6D" w:rsidP="00160A6D">
      <w:pPr>
        <w:rPr>
          <w:i/>
          <w:color w:val="0000FF"/>
          <w:spacing w:val="-2"/>
        </w:rPr>
      </w:pPr>
      <w:r w:rsidRPr="0067349A">
        <w:rPr>
          <w:i/>
          <w:iCs/>
          <w:color w:val="0000FF"/>
          <w:spacing w:val="-2"/>
        </w:rPr>
        <w:t>[Plans must insert a translation of Section 1.1 in all languages that meet the language threshold.]</w:t>
      </w:r>
    </w:p>
    <w:p w14:paraId="70C6309E" w14:textId="77777777" w:rsidR="00343064" w:rsidRPr="0003689A" w:rsidRDefault="00343064" w:rsidP="00343064">
      <w:pPr>
        <w:rPr>
          <w:lang w:val="es-AR"/>
        </w:rPr>
      </w:pPr>
      <w:r w:rsidRPr="0067349A">
        <w:rPr>
          <w:lang w:val="es-US"/>
        </w:rPr>
        <w:t>Su plan debe garantizar que todos los servicios, tanto clínicos como no clínicos, se brinden de una manera culturalmente competente y sean accesibles para todos los afiliados, incluidos aquellos con dominio limitado del inglés, habilidades limitadas de lectura, discapacidad auditiva o aquellos con antecedentes culturales y étnicos diversos. Los ejemplos de cómo un plan puede cumplir con estos requisitos de accesibilidad incluyen, entre otros, la disposición de servicios de traducción, servicios de interpretación, teletipos o conexión TTY (teléfono de texto o teletipo).</w:t>
      </w:r>
    </w:p>
    <w:p w14:paraId="6AF29B0A" w14:textId="6A9E040A" w:rsidR="00675612" w:rsidRPr="0003689A" w:rsidRDefault="00675612" w:rsidP="00675612">
      <w:pPr>
        <w:ind w:right="180"/>
        <w:rPr>
          <w:lang w:val="es-AR"/>
        </w:rPr>
      </w:pPr>
      <w:r w:rsidRPr="0067349A">
        <w:rPr>
          <w:lang w:val="es-US"/>
        </w:rPr>
        <w:t xml:space="preserve">Nuestro plan cuenta con servicios de interpretación gratuitos disponibles para responder a las preguntas de los miembros que no hablan inglés. </w:t>
      </w:r>
      <w:r w:rsidRPr="0003689A">
        <w:rPr>
          <w:i/>
          <w:iCs/>
          <w:color w:val="0000FF"/>
        </w:rPr>
        <w:t>[</w:t>
      </w:r>
      <w:r w:rsidRPr="0067349A">
        <w:rPr>
          <w:i/>
          <w:iCs/>
          <w:color w:val="0000FF"/>
        </w:rPr>
        <w:t>If applicable, plans may insert information about the availability of written materials in languages other than English.]</w:t>
      </w:r>
      <w:r w:rsidRPr="0003689A">
        <w:t xml:space="preserve"> </w:t>
      </w:r>
      <w:r w:rsidRPr="0067349A">
        <w:rPr>
          <w:lang w:val="es-US"/>
        </w:rPr>
        <w:t>También podemos proporcionarle información en braille, en tamaño de letra grande o en otros formatos alternativos, sin costo alguno, si lo necesita. Debemos proporcionarle información sobre los beneficios del plan en un formato que sea accesible y adecuado para usted. Para obtener información sobre nosotros de una manera que sea conveniente para usted, llame a Servicios para los miembros.</w:t>
      </w:r>
    </w:p>
    <w:p w14:paraId="7832AD57" w14:textId="3E900D33" w:rsidR="00675612" w:rsidRPr="0003689A" w:rsidRDefault="00675612" w:rsidP="005828DA">
      <w:pPr>
        <w:rPr>
          <w:lang w:val="es-AR"/>
        </w:rPr>
      </w:pPr>
      <w:r w:rsidRPr="0067349A">
        <w:rPr>
          <w:lang w:val="es-US"/>
        </w:rPr>
        <w:t xml:space="preserve">Si tiene alguna dificultad para obtener información sobre nuestro plan en un formato que sea accesible y adecuado para usted, llámenos para presentar un reclamo ante </w:t>
      </w:r>
      <w:r w:rsidRPr="0067349A">
        <w:rPr>
          <w:i/>
          <w:iCs/>
          <w:color w:val="0000FF"/>
          <w:lang w:val="es-US"/>
        </w:rPr>
        <w:t>[</w:t>
      </w:r>
      <w:r w:rsidRPr="0003689A">
        <w:rPr>
          <w:i/>
          <w:iCs/>
          <w:color w:val="0000FF"/>
          <w:lang w:val="es-AR"/>
        </w:rPr>
        <w:t>insert plan contact information]</w:t>
      </w:r>
      <w:r w:rsidRPr="0003689A">
        <w:rPr>
          <w:lang w:val="es-AR"/>
        </w:rPr>
        <w:t>.</w:t>
      </w:r>
      <w:r w:rsidRPr="0067349A">
        <w:rPr>
          <w:lang w:val="es-US"/>
        </w:rPr>
        <w:t xml:space="preserve"> También puede presentar una queja ante Medicare llamando al 1-800-MEDICARE (1-800-633-4227) o directamente ante la Oficina de Derechos Civiles al 1-800-368-1019 o TTY 1-800-537-7697.</w:t>
      </w:r>
    </w:p>
    <w:p w14:paraId="4B30D339" w14:textId="77777777" w:rsidR="00675612" w:rsidRPr="0003689A" w:rsidRDefault="00675612" w:rsidP="00120B5D">
      <w:pPr>
        <w:pStyle w:val="Heading4"/>
        <w:rPr>
          <w:lang w:val="es-AR"/>
        </w:rPr>
      </w:pPr>
      <w:bookmarkStart w:id="551" w:name="_Toc68605594"/>
      <w:bookmarkStart w:id="552" w:name="_Toc471768037"/>
      <w:bookmarkStart w:id="553" w:name="_Toc228559089"/>
      <w:bookmarkStart w:id="554" w:name="_Toc109316669"/>
      <w:r w:rsidRPr="0067349A">
        <w:rPr>
          <w:bCs/>
          <w:lang w:val="es-US"/>
        </w:rPr>
        <w:t>Sección 1.2</w:t>
      </w:r>
      <w:r w:rsidRPr="0067349A">
        <w:rPr>
          <w:bCs/>
          <w:lang w:val="es-US"/>
        </w:rPr>
        <w:tab/>
        <w:t>Debemos asegurarnos de que tiene acceso oportuno a los medicamentos cubiertos</w:t>
      </w:r>
      <w:bookmarkEnd w:id="551"/>
      <w:bookmarkEnd w:id="552"/>
      <w:bookmarkEnd w:id="553"/>
      <w:r w:rsidRPr="0067349A">
        <w:rPr>
          <w:bCs/>
          <w:lang w:val="es-US"/>
        </w:rPr>
        <w:t xml:space="preserve"> </w:t>
      </w:r>
      <w:bookmarkEnd w:id="554"/>
    </w:p>
    <w:p w14:paraId="2B240BD9" w14:textId="3DFE6AE7" w:rsidR="00675612" w:rsidRPr="0003689A" w:rsidRDefault="00E012C4" w:rsidP="00675612">
      <w:pPr>
        <w:rPr>
          <w:lang w:val="es-AR"/>
        </w:rPr>
      </w:pPr>
      <w:r w:rsidRPr="0067349A">
        <w:rPr>
          <w:lang w:val="es-US"/>
        </w:rPr>
        <w:t>Tiene derecho a obtener sus medicamentos con receta o a resurtirlos en cualquiera de las farmacias de nuestra red, sin demoras prolongadas. Si usted consi</w:t>
      </w:r>
      <w:r w:rsidR="004F70A6" w:rsidRPr="0067349A">
        <w:rPr>
          <w:lang w:val="es-US"/>
        </w:rPr>
        <w:t>dera que no está recibiendo los </w:t>
      </w:r>
      <w:r w:rsidRPr="0067349A">
        <w:rPr>
          <w:lang w:val="es-US"/>
        </w:rPr>
        <w:t>medicamentos de la Parte D dentro de un período razonable, el Capítulo 7 le explica lo que puede hacer.</w:t>
      </w:r>
    </w:p>
    <w:p w14:paraId="20E74B04" w14:textId="77777777" w:rsidR="00675612" w:rsidRPr="0003689A" w:rsidRDefault="00675612" w:rsidP="00120B5D">
      <w:pPr>
        <w:pStyle w:val="Heading4"/>
        <w:rPr>
          <w:lang w:val="es-AR"/>
        </w:rPr>
      </w:pPr>
      <w:bookmarkStart w:id="555" w:name="_Toc68605595"/>
      <w:bookmarkStart w:id="556" w:name="_Toc471768038"/>
      <w:bookmarkStart w:id="557" w:name="_Toc228559090"/>
      <w:bookmarkStart w:id="558" w:name="_Toc109316670"/>
      <w:r w:rsidRPr="0067349A">
        <w:rPr>
          <w:bCs/>
          <w:lang w:val="es-US"/>
        </w:rPr>
        <w:lastRenderedPageBreak/>
        <w:t>Sección 1.3</w:t>
      </w:r>
      <w:r w:rsidRPr="0067349A">
        <w:rPr>
          <w:bCs/>
          <w:lang w:val="es-US"/>
        </w:rPr>
        <w:tab/>
        <w:t>Debemos proteger la privacidad de su información de salud personal</w:t>
      </w:r>
      <w:bookmarkEnd w:id="555"/>
      <w:bookmarkEnd w:id="556"/>
      <w:bookmarkEnd w:id="557"/>
      <w:bookmarkEnd w:id="558"/>
    </w:p>
    <w:p w14:paraId="6435A15B" w14:textId="77777777" w:rsidR="00675612" w:rsidRPr="0003689A" w:rsidRDefault="00675612" w:rsidP="000E42BE">
      <w:pPr>
        <w:rPr>
          <w:lang w:val="es-AR"/>
        </w:rPr>
      </w:pPr>
      <w:r w:rsidRPr="0067349A">
        <w:rPr>
          <w:lang w:val="es-US"/>
        </w:rPr>
        <w:t xml:space="preserve">Las leyes federales y estatales protegen la privacidad de sus registros médicos y su información de salud personal. Protegemos su información de salud personal según lo exigido por estas leyes. </w:t>
      </w:r>
    </w:p>
    <w:p w14:paraId="787C1624" w14:textId="77777777" w:rsidR="00675612" w:rsidRPr="0003689A" w:rsidRDefault="00675612" w:rsidP="000E42BE">
      <w:pPr>
        <w:pStyle w:val="ListBullet"/>
        <w:rPr>
          <w:lang w:val="es-AR"/>
        </w:rPr>
      </w:pPr>
      <w:r w:rsidRPr="0067349A">
        <w:rPr>
          <w:lang w:val="es-US"/>
        </w:rPr>
        <w:t>Su “información de salud personal” incluye la información personal que nos suministró cuando se inscribió en este plan, así como sus registros médicos y otra información médica y de salud.</w:t>
      </w:r>
    </w:p>
    <w:p w14:paraId="4B6A6D78" w14:textId="4FB51A15" w:rsidR="00675612" w:rsidRPr="0003689A" w:rsidRDefault="00E012C4" w:rsidP="000E42BE">
      <w:pPr>
        <w:pStyle w:val="ListBullet"/>
        <w:rPr>
          <w:lang w:val="es-AR"/>
        </w:rPr>
      </w:pPr>
      <w:r w:rsidRPr="0067349A">
        <w:rPr>
          <w:lang w:val="es-US"/>
        </w:rPr>
        <w:t>Tiene derechos relacionados con su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14:paraId="4CF68150" w14:textId="77777777" w:rsidR="00675612" w:rsidRPr="0003689A" w:rsidRDefault="00675612" w:rsidP="00AF71F2">
      <w:pPr>
        <w:pStyle w:val="subheading"/>
        <w:rPr>
          <w:lang w:val="es-AR"/>
        </w:rPr>
      </w:pPr>
      <w:r w:rsidRPr="0067349A">
        <w:rPr>
          <w:bCs/>
          <w:lang w:val="es-US"/>
        </w:rPr>
        <w:t>¿Cómo protegemos la privacidad de su información de salud?</w:t>
      </w:r>
    </w:p>
    <w:p w14:paraId="27CBC968" w14:textId="77777777" w:rsidR="00675612" w:rsidRPr="0003689A" w:rsidRDefault="00675612" w:rsidP="000E42BE">
      <w:pPr>
        <w:pStyle w:val="ListBullet"/>
        <w:rPr>
          <w:lang w:val="es-AR"/>
        </w:rPr>
      </w:pPr>
      <w:r w:rsidRPr="0067349A">
        <w:rPr>
          <w:lang w:val="es-US"/>
        </w:rPr>
        <w:t xml:space="preserve">Nos aseguramos de que personas no autorizadas no vean ni cambien sus registros. </w:t>
      </w:r>
    </w:p>
    <w:p w14:paraId="42BBB2EB" w14:textId="77777777" w:rsidR="00CF580C" w:rsidRPr="0003689A" w:rsidRDefault="00CF580C" w:rsidP="00CF580C">
      <w:pPr>
        <w:pStyle w:val="ListBullet"/>
        <w:rPr>
          <w:lang w:val="es-AR"/>
        </w:rPr>
      </w:pPr>
      <w:r w:rsidRPr="0067349A">
        <w:rPr>
          <w:lang w:val="es-US"/>
        </w:rPr>
        <w:t>Excepto en las situaciones mencionadas a continuación, si tenemos la intención de suministrarle su información de salud a otra persona que no le brinda atención ni paga por ella,</w:t>
      </w:r>
      <w:r w:rsidRPr="0067349A">
        <w:rPr>
          <w:i/>
          <w:iCs/>
          <w:lang w:val="es-US"/>
        </w:rPr>
        <w:t xml:space="preserve"> tenemos la obligación de pedirle a usted, o a alguien que tenga el poder legal de tomar decisiones por usted, su autorización por escrito antes de hacerlo. </w:t>
      </w:r>
    </w:p>
    <w:p w14:paraId="55E00EDD" w14:textId="77777777" w:rsidR="00675612" w:rsidRPr="0003689A" w:rsidRDefault="00675612" w:rsidP="000E42BE">
      <w:pPr>
        <w:pStyle w:val="ListBullet"/>
        <w:rPr>
          <w:lang w:val="es-AR"/>
        </w:rPr>
      </w:pPr>
      <w:r w:rsidRPr="0067349A">
        <w:rPr>
          <w:lang w:val="es-US"/>
        </w:rPr>
        <w:t xml:space="preserve">Hay ciertas excepciones que no nos obligan a obtener antes su permiso por escrito. Estas excepciones están permitidas o son exigidas por la ley. </w:t>
      </w:r>
    </w:p>
    <w:p w14:paraId="0FA7214F" w14:textId="243EB333" w:rsidR="00675612" w:rsidRPr="0003689A" w:rsidRDefault="00E012C4" w:rsidP="000E42BE">
      <w:pPr>
        <w:pStyle w:val="ListBullet2"/>
        <w:rPr>
          <w:lang w:val="es-AR"/>
        </w:rPr>
      </w:pPr>
      <w:r w:rsidRPr="0067349A">
        <w:rPr>
          <w:lang w:val="es-US"/>
        </w:rPr>
        <w:t xml:space="preserve">Se nos exige dar a conocer información de salud a agencias del gobierno que controlan la calidad de la atención. </w:t>
      </w:r>
    </w:p>
    <w:p w14:paraId="19B59231" w14:textId="29492646" w:rsidR="00675612" w:rsidRPr="0003689A" w:rsidRDefault="00675612" w:rsidP="000E42BE">
      <w:pPr>
        <w:pStyle w:val="ListBullet2"/>
        <w:rPr>
          <w:lang w:val="es-AR"/>
        </w:rPr>
      </w:pPr>
      <w:r w:rsidRPr="0067349A">
        <w:rPr>
          <w:lang w:val="es-US"/>
        </w:rPr>
        <w:t>Dado que usted es miembro de nuestro plan a través de Medicare, se nos requiere proporcionarle a Medicare su información de salud, incluida la información acerca de sus medicamentos con receta de la Parte D. Si Medicare da a conocer su información para investigación u otros usos, esto se hará de acuerdo con las leyes y reglamentaciones federales; en general, esto requiere que no se comparta la información que lo identifica específicamente.</w:t>
      </w:r>
    </w:p>
    <w:p w14:paraId="65B62802" w14:textId="77777777" w:rsidR="00675612" w:rsidRPr="0003689A" w:rsidRDefault="00675612" w:rsidP="008A0301">
      <w:pPr>
        <w:pStyle w:val="subheading"/>
        <w:rPr>
          <w:lang w:val="es-AR"/>
        </w:rPr>
      </w:pPr>
      <w:r w:rsidRPr="0067349A">
        <w:rPr>
          <w:bCs/>
          <w:lang w:val="es-US"/>
        </w:rPr>
        <w:t xml:space="preserve">Usted puede ver la información en sus registros y saber cómo ha sido compartida con otros </w:t>
      </w:r>
    </w:p>
    <w:p w14:paraId="1829B623" w14:textId="1F6037EC" w:rsidR="00675612" w:rsidRPr="0003689A" w:rsidRDefault="00675612" w:rsidP="00675612">
      <w:pPr>
        <w:rPr>
          <w:lang w:val="es-AR"/>
        </w:rPr>
      </w:pPr>
      <w:r w:rsidRPr="0067349A">
        <w:rPr>
          <w:lang w:val="es-US"/>
        </w:rPr>
        <w:t>Usted tiene derecho a ver sus registros médicos conservados en e</w:t>
      </w:r>
      <w:r w:rsidR="004F70A6" w:rsidRPr="0067349A">
        <w:rPr>
          <w:lang w:val="es-US"/>
        </w:rPr>
        <w:t>l plan y a obtener una copia de </w:t>
      </w:r>
      <w:r w:rsidRPr="0067349A">
        <w:rPr>
          <w:lang w:val="es-US"/>
        </w:rPr>
        <w:t>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133D154A" w14:textId="77777777" w:rsidR="00675612" w:rsidRPr="0003689A" w:rsidRDefault="00675612" w:rsidP="00675612">
      <w:pPr>
        <w:rPr>
          <w:lang w:val="es-AR"/>
        </w:rPr>
      </w:pPr>
      <w:r w:rsidRPr="0067349A">
        <w:rPr>
          <w:lang w:val="es-US"/>
        </w:rPr>
        <w:t xml:space="preserve">Usted tiene derecho a saber cómo se ha compartido su información de salud con otros para fines que no son de rutina. </w:t>
      </w:r>
    </w:p>
    <w:p w14:paraId="296670AE" w14:textId="0436E8AE" w:rsidR="008068B0" w:rsidRPr="0003689A" w:rsidRDefault="00675612" w:rsidP="008068B0">
      <w:pPr>
        <w:rPr>
          <w:lang w:val="es-AR"/>
        </w:rPr>
      </w:pPr>
      <w:r w:rsidRPr="0067349A">
        <w:rPr>
          <w:lang w:val="es-US"/>
        </w:rPr>
        <w:lastRenderedPageBreak/>
        <w:t>Si tiene preguntas o inquietudes sobre la privacidad de su información de salud personal, llame a Servicios para los miembros.</w:t>
      </w:r>
    </w:p>
    <w:p w14:paraId="59FD90E9" w14:textId="77777777" w:rsidR="00675612" w:rsidRPr="0067349A" w:rsidRDefault="00675612" w:rsidP="008068B0">
      <w:pPr>
        <w:rPr>
          <w:i/>
          <w:color w:val="0000FF"/>
        </w:rPr>
      </w:pPr>
      <w:r w:rsidRPr="0067349A">
        <w:rPr>
          <w:i/>
          <w:iCs/>
          <w:color w:val="0000FF"/>
        </w:rPr>
        <w:t>[</w:t>
      </w:r>
      <w:r w:rsidRPr="0067349A">
        <w:rPr>
          <w:b/>
          <w:bCs/>
          <w:i/>
          <w:iCs/>
          <w:color w:val="0000FF"/>
        </w:rPr>
        <w:t>Note:</w:t>
      </w:r>
      <w:r w:rsidRPr="0067349A">
        <w:rPr>
          <w:i/>
          <w:iCs/>
          <w:color w:val="0000FF"/>
        </w:rPr>
        <w:t xml:space="preserve"> Plans may insert custom privacy practices.]</w:t>
      </w:r>
    </w:p>
    <w:p w14:paraId="6FAD2258" w14:textId="77777777" w:rsidR="00675612" w:rsidRPr="0003689A" w:rsidRDefault="00675612" w:rsidP="00120B5D">
      <w:pPr>
        <w:pStyle w:val="Heading4"/>
        <w:rPr>
          <w:lang w:val="es-AR"/>
        </w:rPr>
      </w:pPr>
      <w:bookmarkStart w:id="559" w:name="_Toc109316671"/>
      <w:bookmarkStart w:id="560" w:name="_Toc68605596"/>
      <w:bookmarkStart w:id="561" w:name="_Toc471768039"/>
      <w:bookmarkStart w:id="562" w:name="_Toc228559091"/>
      <w:r w:rsidRPr="0067349A">
        <w:rPr>
          <w:bCs/>
          <w:lang w:val="es-US"/>
        </w:rPr>
        <w:t>Sección 1.4</w:t>
      </w:r>
      <w:r w:rsidRPr="0067349A">
        <w:rPr>
          <w:bCs/>
          <w:lang w:val="es-US"/>
        </w:rPr>
        <w:tab/>
        <w:t xml:space="preserve">Debemos proporcionarle información acerca del plan, su red de farmacias y sus medicamentos </w:t>
      </w:r>
      <w:bookmarkEnd w:id="559"/>
      <w:r w:rsidRPr="0067349A">
        <w:rPr>
          <w:bCs/>
          <w:lang w:val="es-US"/>
        </w:rPr>
        <w:t>cubiertos</w:t>
      </w:r>
      <w:bookmarkEnd w:id="560"/>
      <w:bookmarkEnd w:id="561"/>
      <w:bookmarkEnd w:id="562"/>
    </w:p>
    <w:p w14:paraId="600B72CB" w14:textId="77777777" w:rsidR="00675612" w:rsidRPr="0067349A" w:rsidRDefault="00675612" w:rsidP="00675612">
      <w:pPr>
        <w:rPr>
          <w:i/>
          <w:color w:val="0000FF"/>
        </w:rPr>
      </w:pPr>
      <w:r w:rsidRPr="0003689A">
        <w:rPr>
          <w:i/>
          <w:iCs/>
          <w:color w:val="0000FF"/>
        </w:rPr>
        <w:t>[</w:t>
      </w:r>
      <w:r w:rsidRPr="0067349A">
        <w:rPr>
          <w:i/>
          <w:iCs/>
          <w:color w:val="0000FF"/>
        </w:rPr>
        <w:t>Plans may edit the section to reflect the types of alternate format materials available to plan members and/or language primarily spoken in the plan service area.]</w:t>
      </w:r>
    </w:p>
    <w:p w14:paraId="323FB415" w14:textId="54B49384" w:rsidR="00675612" w:rsidRPr="0003689A" w:rsidRDefault="00675612" w:rsidP="00675612">
      <w:pPr>
        <w:rPr>
          <w:lang w:val="es-AR"/>
        </w:rPr>
      </w:pPr>
      <w:r w:rsidRPr="0067349A">
        <w:rPr>
          <w:lang w:val="es-US"/>
        </w:rPr>
        <w:t xml:space="preserve">Como miembro de </w:t>
      </w:r>
      <w:r w:rsidRPr="0003689A">
        <w:rPr>
          <w:i/>
          <w:iCs/>
          <w:color w:val="0000FF"/>
          <w:lang w:val="es-AR"/>
        </w:rPr>
        <w:t>[insert 2023 plan name]</w:t>
      </w:r>
      <w:r w:rsidRPr="0003689A">
        <w:rPr>
          <w:lang w:val="es-AR"/>
        </w:rPr>
        <w:t>,</w:t>
      </w:r>
      <w:r w:rsidRPr="0067349A">
        <w:rPr>
          <w:lang w:val="es-US"/>
        </w:rPr>
        <w:t xml:space="preserve"> usted tiene derecho a que le brindemos varios tipos de información.</w:t>
      </w:r>
    </w:p>
    <w:p w14:paraId="50EC5767" w14:textId="4E78591F" w:rsidR="00675612" w:rsidRPr="0003689A" w:rsidRDefault="00675612" w:rsidP="000E42BE">
      <w:pPr>
        <w:rPr>
          <w:lang w:val="es-AR"/>
        </w:rPr>
      </w:pPr>
      <w:r w:rsidRPr="0067349A">
        <w:rPr>
          <w:lang w:val="es-US"/>
        </w:rPr>
        <w:t>Si desea obtener cualquiera de los siguientes tipos de informac</w:t>
      </w:r>
      <w:r w:rsidR="004F70A6" w:rsidRPr="0067349A">
        <w:rPr>
          <w:lang w:val="es-US"/>
        </w:rPr>
        <w:t>ión, llame a Servicios para los </w:t>
      </w:r>
      <w:r w:rsidRPr="0067349A">
        <w:rPr>
          <w:lang w:val="es-US"/>
        </w:rPr>
        <w:t>miembros.</w:t>
      </w:r>
    </w:p>
    <w:p w14:paraId="15E1F917" w14:textId="4035E6A7" w:rsidR="00675612" w:rsidRPr="0003689A" w:rsidRDefault="00675612" w:rsidP="00341A1D">
      <w:pPr>
        <w:pStyle w:val="ListBullet"/>
        <w:rPr>
          <w:lang w:val="es-AR"/>
        </w:rPr>
      </w:pPr>
      <w:r w:rsidRPr="0067349A">
        <w:rPr>
          <w:rStyle w:val="Strong"/>
          <w:lang w:val="es-US"/>
        </w:rPr>
        <w:t>Información sobre nuestro plan.</w:t>
      </w:r>
      <w:r w:rsidRPr="0067349A">
        <w:rPr>
          <w:lang w:val="es-US"/>
        </w:rPr>
        <w:t xml:space="preserve"> Esto incluye, por ejemplo, información sobre la situación financiera del plan. </w:t>
      </w:r>
    </w:p>
    <w:p w14:paraId="216A7C4D" w14:textId="1624B832" w:rsidR="00E012C4" w:rsidRPr="0003689A" w:rsidRDefault="00675612" w:rsidP="006673CF">
      <w:pPr>
        <w:pStyle w:val="ListBullet"/>
        <w:rPr>
          <w:rStyle w:val="Strong"/>
          <w:lang w:val="es-AR"/>
        </w:rPr>
      </w:pPr>
      <w:r w:rsidRPr="0067349A">
        <w:rPr>
          <w:rStyle w:val="Strong"/>
          <w:lang w:val="es-US"/>
        </w:rPr>
        <w:t xml:space="preserve">Información acerca de nuestras farmacias de la red. </w:t>
      </w:r>
      <w:r w:rsidRPr="0067349A">
        <w:rPr>
          <w:lang w:val="es-US"/>
        </w:rPr>
        <w:t>Tiene derecho a obtener información sobre las calificaciones de las farmacias de nuestra red y cómo les pagamos a las farmacias de nuestra red.</w:t>
      </w:r>
    </w:p>
    <w:p w14:paraId="2F2A9DA2" w14:textId="70E08934" w:rsidR="00675612" w:rsidRPr="0003689A" w:rsidRDefault="00675612" w:rsidP="00341A1D">
      <w:pPr>
        <w:pStyle w:val="ListBullet"/>
        <w:keepNext/>
        <w:rPr>
          <w:rStyle w:val="Strong"/>
          <w:lang w:val="es-AR"/>
        </w:rPr>
      </w:pPr>
      <w:r w:rsidRPr="0067349A">
        <w:rPr>
          <w:rStyle w:val="Strong"/>
          <w:lang w:val="es-US"/>
        </w:rPr>
        <w:t xml:space="preserve">Información acerca de su cobertura y las normas que debe seguir para usarla. </w:t>
      </w:r>
      <w:r w:rsidRPr="0067349A">
        <w:rPr>
          <w:lang w:val="es-US"/>
        </w:rPr>
        <w:t xml:space="preserve">Los Capítulos 3 y 4 proporcionan información sobre la cobertura para medicamentos con receta de la Parte D </w:t>
      </w:r>
    </w:p>
    <w:p w14:paraId="1FF80512" w14:textId="326C11DB" w:rsidR="00675612" w:rsidRPr="0003689A" w:rsidRDefault="00675612" w:rsidP="00341A1D">
      <w:pPr>
        <w:pStyle w:val="ListBullet"/>
        <w:keepNext/>
        <w:rPr>
          <w:rStyle w:val="Strong"/>
          <w:lang w:val="es-AR"/>
        </w:rPr>
      </w:pPr>
      <w:r w:rsidRPr="0067349A">
        <w:rPr>
          <w:rStyle w:val="Strong"/>
          <w:lang w:val="es-US"/>
        </w:rPr>
        <w:t xml:space="preserve">Información sobre los motivos por lo que algo no está cubierto y lo que puede hacer al respecto. </w:t>
      </w:r>
      <w:r w:rsidRPr="0067349A">
        <w:rPr>
          <w:lang w:val="es-US"/>
        </w:rPr>
        <w:t xml:space="preserve">El Capítulo 7 proporciona información sobre el pedido de una explicación por escrito de por qué un medicamento de la Parte D no tiene cobertura o si su cobertura tiene algún tipo de restricción. El Capítulo 7 también proporciona información sobre cómo pedirnos que cambiemos una decisión, también llamada apelación. </w:t>
      </w:r>
    </w:p>
    <w:p w14:paraId="485AF04D" w14:textId="77777777" w:rsidR="00675612" w:rsidRPr="0003689A" w:rsidRDefault="00675612" w:rsidP="00120B5D">
      <w:pPr>
        <w:pStyle w:val="Heading4"/>
        <w:rPr>
          <w:lang w:val="es-AR"/>
        </w:rPr>
      </w:pPr>
      <w:bookmarkStart w:id="563" w:name="_Toc68605597"/>
      <w:bookmarkStart w:id="564" w:name="_Toc471768040"/>
      <w:bookmarkStart w:id="565" w:name="_Toc228559092"/>
      <w:bookmarkStart w:id="566" w:name="_Toc109316672"/>
      <w:r w:rsidRPr="0067349A">
        <w:rPr>
          <w:bCs/>
          <w:lang w:val="es-US"/>
        </w:rPr>
        <w:t>Sección 1.5</w:t>
      </w:r>
      <w:r w:rsidRPr="0067349A">
        <w:rPr>
          <w:bCs/>
          <w:lang w:val="es-US"/>
        </w:rPr>
        <w:tab/>
        <w:t>Debemos apoyar su derecho a tomar decisiones sobre su atención</w:t>
      </w:r>
      <w:bookmarkEnd w:id="563"/>
      <w:bookmarkEnd w:id="564"/>
      <w:bookmarkEnd w:id="565"/>
      <w:bookmarkEnd w:id="566"/>
    </w:p>
    <w:p w14:paraId="63C18FEA" w14:textId="77777777" w:rsidR="00675612" w:rsidRPr="0003689A" w:rsidRDefault="00675612" w:rsidP="008A0301">
      <w:pPr>
        <w:pStyle w:val="subheading"/>
        <w:rPr>
          <w:lang w:val="es-AR"/>
        </w:rPr>
      </w:pPr>
      <w:r w:rsidRPr="0067349A">
        <w:rPr>
          <w:bCs/>
          <w:lang w:val="es-US"/>
        </w:rPr>
        <w:t>Usted tiene derecho a dar instrucciones sobre lo que debe hacerse si está inhabilitado para tomar decisiones médicas por usted mismo</w:t>
      </w:r>
    </w:p>
    <w:p w14:paraId="13BAEAF6" w14:textId="6AEBEFF8" w:rsidR="00675612" w:rsidRPr="0067349A" w:rsidRDefault="00675612" w:rsidP="00675612">
      <w:pPr>
        <w:spacing w:after="120" w:afterAutospacing="0"/>
        <w:rPr>
          <w:i/>
          <w:color w:val="0000FF"/>
        </w:rPr>
      </w:pPr>
      <w:r w:rsidRPr="0067349A">
        <w:rPr>
          <w:i/>
          <w:iCs/>
          <w:color w:val="0000FF"/>
        </w:rPr>
        <w:t>[</w:t>
      </w:r>
      <w:r w:rsidRPr="0067349A">
        <w:rPr>
          <w:b/>
          <w:bCs/>
          <w:i/>
          <w:iCs/>
          <w:color w:val="0000FF"/>
        </w:rPr>
        <w:t xml:space="preserve">Note: </w:t>
      </w:r>
      <w:r w:rsidRPr="0067349A">
        <w:rPr>
          <w:i/>
          <w:iCs/>
          <w:color w:val="0000FF"/>
        </w:rPr>
        <w:t>Plans that would like to provide members with state-specific information about advanced directives, including contact information for the appropriate state agency, may do so</w:t>
      </w:r>
      <w:r w:rsidR="003C41DD" w:rsidRPr="0067349A">
        <w:rPr>
          <w:i/>
          <w:iCs/>
          <w:color w:val="0000FF"/>
        </w:rPr>
        <w:t>.</w:t>
      </w:r>
      <w:r w:rsidRPr="0067349A">
        <w:rPr>
          <w:i/>
          <w:iCs/>
          <w:color w:val="0000FF"/>
        </w:rPr>
        <w:t>]</w:t>
      </w:r>
    </w:p>
    <w:p w14:paraId="04D4A8E0" w14:textId="77777777" w:rsidR="00675612" w:rsidRPr="0003689A" w:rsidRDefault="00675612" w:rsidP="000E42BE">
      <w:pPr>
        <w:rPr>
          <w:lang w:val="es-AR"/>
        </w:rPr>
      </w:pPr>
      <w:r w:rsidRPr="0067349A">
        <w:rPr>
          <w:lang w:val="es-US"/>
        </w:rPr>
        <w:t xml:space="preserve">A veces, las personas no pueden tomar decisiones sobre su atención médica por sí solas a causa de algún accidente o enfermedad grave. Usted tiene derecho a decir lo que desea que suceda si está en esta situación. Esto significa que, </w:t>
      </w:r>
      <w:r w:rsidRPr="0067349A">
        <w:rPr>
          <w:i/>
          <w:iCs/>
          <w:lang w:val="es-US"/>
        </w:rPr>
        <w:t>si así lo desea</w:t>
      </w:r>
      <w:r w:rsidRPr="0067349A">
        <w:rPr>
          <w:lang w:val="es-US"/>
        </w:rPr>
        <w:t>, usted puede hacer lo siguiente:</w:t>
      </w:r>
    </w:p>
    <w:p w14:paraId="6D5F541E" w14:textId="76548FBE" w:rsidR="00675612" w:rsidRPr="0003689A" w:rsidRDefault="00675612" w:rsidP="000E42BE">
      <w:pPr>
        <w:pStyle w:val="ListBullet"/>
        <w:rPr>
          <w:lang w:val="es-AR"/>
        </w:rPr>
      </w:pPr>
      <w:r w:rsidRPr="0067349A">
        <w:rPr>
          <w:lang w:val="es-US"/>
        </w:rPr>
        <w:lastRenderedPageBreak/>
        <w:t xml:space="preserve">Completar un formulario por escrito para otorgarle a </w:t>
      </w:r>
      <w:r w:rsidRPr="0067349A">
        <w:rPr>
          <w:b/>
          <w:bCs/>
          <w:lang w:val="es-US"/>
        </w:rPr>
        <w:t>alguien la autoridad legal para tomar decisiones médicas por usted</w:t>
      </w:r>
      <w:r w:rsidRPr="0067349A">
        <w:rPr>
          <w:lang w:val="es-US"/>
        </w:rPr>
        <w:t xml:space="preserve"> en caso de que algu</w:t>
      </w:r>
      <w:r w:rsidR="004F70A6" w:rsidRPr="0067349A">
        <w:rPr>
          <w:lang w:val="es-US"/>
        </w:rPr>
        <w:t>na vez no tenga la capacidad de </w:t>
      </w:r>
      <w:r w:rsidRPr="0067349A">
        <w:rPr>
          <w:lang w:val="es-US"/>
        </w:rPr>
        <w:t xml:space="preserve">tomar decisiones por sí mismo. </w:t>
      </w:r>
    </w:p>
    <w:p w14:paraId="7D2AEC52" w14:textId="77777777" w:rsidR="00675612" w:rsidRPr="0003689A" w:rsidRDefault="00675612" w:rsidP="004F70A6">
      <w:pPr>
        <w:pStyle w:val="ListBullet"/>
        <w:ind w:right="-138"/>
        <w:rPr>
          <w:lang w:val="es-AR"/>
        </w:rPr>
      </w:pPr>
      <w:r w:rsidRPr="0067349A">
        <w:rPr>
          <w:b/>
          <w:bCs/>
          <w:lang w:val="es-US"/>
        </w:rPr>
        <w:t>Darles a sus médicos instrucciones por escrito</w:t>
      </w:r>
      <w:r w:rsidRPr="0067349A">
        <w:rPr>
          <w:lang w:val="es-US"/>
        </w:rPr>
        <w:t xml:space="preserve"> acerca de cómo desea que manejen su atención médica en caso de que no tenga la capacidad para tomar decisiones por sí mismo.</w:t>
      </w:r>
    </w:p>
    <w:p w14:paraId="72B8F581" w14:textId="77777777" w:rsidR="00675612" w:rsidRPr="0003689A" w:rsidRDefault="00675612" w:rsidP="00675612">
      <w:pPr>
        <w:rPr>
          <w:lang w:val="es-AR"/>
        </w:rPr>
      </w:pPr>
      <w:r w:rsidRPr="0067349A">
        <w:rPr>
          <w:lang w:val="es-US"/>
        </w:rPr>
        <w:t>Los documentos legales que puede utilizar para dar sus instrucciones con anticipación para estos casos se denominan “</w:t>
      </w:r>
      <w:r w:rsidRPr="0067349A">
        <w:rPr>
          <w:b/>
          <w:bCs/>
          <w:lang w:val="es-US"/>
        </w:rPr>
        <w:t>instrucciones anticipadas</w:t>
      </w:r>
      <w:r w:rsidRPr="0067349A">
        <w:rPr>
          <w:lang w:val="es-US"/>
        </w:rPr>
        <w:t>”. Existen diferentes tipos de instrucciones anticipadas y nombres diferentes para ellas. Los documentos, como el “</w:t>
      </w:r>
      <w:r w:rsidRPr="0067349A">
        <w:rPr>
          <w:b/>
          <w:bCs/>
          <w:lang w:val="es-US"/>
        </w:rPr>
        <w:t>testamento vital</w:t>
      </w:r>
      <w:r w:rsidRPr="0067349A">
        <w:rPr>
          <w:lang w:val="es-US"/>
        </w:rPr>
        <w:t>” y el “</w:t>
      </w:r>
      <w:r w:rsidRPr="0067349A">
        <w:rPr>
          <w:b/>
          <w:bCs/>
          <w:lang w:val="es-US"/>
        </w:rPr>
        <w:t>poder de representación para la atención médica</w:t>
      </w:r>
      <w:r w:rsidRPr="0067349A">
        <w:rPr>
          <w:lang w:val="es-US"/>
        </w:rPr>
        <w:t>” son ejemplos de instrucciones anticipadas.</w:t>
      </w:r>
    </w:p>
    <w:p w14:paraId="3CAF4F79" w14:textId="77777777" w:rsidR="00675612" w:rsidRPr="0003689A" w:rsidRDefault="00675612" w:rsidP="000E42BE">
      <w:pPr>
        <w:rPr>
          <w:lang w:val="es-AR"/>
        </w:rPr>
      </w:pPr>
      <w:r w:rsidRPr="0067349A">
        <w:rPr>
          <w:lang w:val="es-US"/>
        </w:rPr>
        <w:t>Si desea utilizar una “instrucción anticipada” para dar a conocer sus instrucciones, esto es lo que debe hacer:</w:t>
      </w:r>
    </w:p>
    <w:p w14:paraId="2C88A74E" w14:textId="15EB3212" w:rsidR="00675612" w:rsidRPr="0003689A" w:rsidRDefault="00675612" w:rsidP="000E42BE">
      <w:pPr>
        <w:pStyle w:val="ListBullet"/>
        <w:rPr>
          <w:lang w:val="es-AR"/>
        </w:rPr>
      </w:pPr>
      <w:r w:rsidRPr="0067349A">
        <w:rPr>
          <w:b/>
          <w:bCs/>
          <w:lang w:val="es-US"/>
        </w:rPr>
        <w:t>Obtener el formulario.</w:t>
      </w:r>
      <w:r w:rsidRPr="0067349A">
        <w:rPr>
          <w:lang w:val="es-US"/>
        </w:rPr>
        <w:t xml:space="preserve"> Puede recibir un formulario de </w:t>
      </w:r>
      <w:r w:rsidR="004F70A6" w:rsidRPr="0067349A">
        <w:rPr>
          <w:lang w:val="es-US"/>
        </w:rPr>
        <w:t>instrucciones anticipadas de su </w:t>
      </w:r>
      <w:r w:rsidRPr="0067349A">
        <w:rPr>
          <w:lang w:val="es-US"/>
        </w:rPr>
        <w:t xml:space="preserve">abogado, de un asistente social o puede conseguirlo en algunas tiendas de artículos para oficina. A veces se pueden obtener formularios de instrucciones anticipadas de organizaciones que ofrecen información sobre Medicare. </w:t>
      </w:r>
      <w:r w:rsidRPr="0003689A">
        <w:rPr>
          <w:color w:val="0000FF"/>
          <w:lang w:val="es-AR"/>
        </w:rPr>
        <w:t>[</w:t>
      </w:r>
      <w:r w:rsidRPr="0003689A">
        <w:rPr>
          <w:i/>
          <w:iCs/>
          <w:color w:val="0000FF"/>
          <w:lang w:val="es-AR"/>
        </w:rPr>
        <w:t>Insert if applicable:</w:t>
      </w:r>
      <w:r w:rsidRPr="0067349A">
        <w:rPr>
          <w:color w:val="0000FF"/>
          <w:lang w:val="es-US"/>
        </w:rPr>
        <w:t xml:space="preserve"> También puede comunicarse con Servicios para los miembros para solicitar los formularios.]</w:t>
      </w:r>
    </w:p>
    <w:p w14:paraId="118726B8" w14:textId="77777777" w:rsidR="00675612" w:rsidRPr="0003689A" w:rsidRDefault="00675612" w:rsidP="000E42BE">
      <w:pPr>
        <w:pStyle w:val="ListBullet"/>
        <w:rPr>
          <w:lang w:val="es-AR"/>
        </w:rPr>
      </w:pPr>
      <w:r w:rsidRPr="0067349A">
        <w:rPr>
          <w:b/>
          <w:bCs/>
          <w:lang w:val="es-US"/>
        </w:rPr>
        <w:t>Completarlo y firmarlo.</w:t>
      </w:r>
      <w:r w:rsidRPr="0067349A">
        <w:rPr>
          <w:lang w:val="es-US"/>
        </w:rPr>
        <w:t xml:space="preserve"> Independientemente del lugar donde obtenga este formulario, tenga en cuenta que se trata de un documento legal. Usted debe considerar solicitarle a un abogado que lo ayude a prepararlo.</w:t>
      </w:r>
    </w:p>
    <w:p w14:paraId="08E509FC" w14:textId="65B3D01B" w:rsidR="00675612" w:rsidRPr="0067349A" w:rsidRDefault="00675612" w:rsidP="000E42BE">
      <w:pPr>
        <w:pStyle w:val="ListBullet"/>
      </w:pPr>
      <w:r w:rsidRPr="0067349A">
        <w:rPr>
          <w:b/>
          <w:bCs/>
          <w:lang w:val="es-US"/>
        </w:rPr>
        <w:t xml:space="preserve">Entregarles copias a las personas pertinentes. </w:t>
      </w:r>
      <w:r w:rsidRPr="0067349A">
        <w:rPr>
          <w:lang w:val="es-US"/>
        </w:rPr>
        <w:t xml:space="preserve">Usted debe entregarles una copia del formulario a su médico y a la persona que nombre en el formulario como la persona responsable de tomar las decisiones por usted si usted </w:t>
      </w:r>
      <w:r w:rsidR="004F70A6" w:rsidRPr="0067349A">
        <w:rPr>
          <w:lang w:val="es-US"/>
        </w:rPr>
        <w:t>no puede. Puede darles copias a </w:t>
      </w:r>
      <w:r w:rsidRPr="0067349A">
        <w:rPr>
          <w:lang w:val="es-US"/>
        </w:rPr>
        <w:t>algunos amigos cercanos o miembros de la familia. Guarde una copia en casa.</w:t>
      </w:r>
    </w:p>
    <w:p w14:paraId="55BCB14F" w14:textId="51BC4467" w:rsidR="00675612" w:rsidRPr="0003689A" w:rsidRDefault="00675612" w:rsidP="000E42BE">
      <w:pPr>
        <w:rPr>
          <w:lang w:val="es-AR"/>
        </w:rPr>
      </w:pPr>
      <w:r w:rsidRPr="0067349A">
        <w:rPr>
          <w:lang w:val="es-US"/>
        </w:rPr>
        <w:t>Si sabe con anticipación que deberá hospitalizarse y ha firmado instrucciones anticipadas,</w:t>
      </w:r>
      <w:r w:rsidR="004F70A6" w:rsidRPr="0067349A">
        <w:rPr>
          <w:b/>
          <w:bCs/>
          <w:lang w:val="es-US"/>
        </w:rPr>
        <w:t xml:space="preserve"> lleve </w:t>
      </w:r>
      <w:r w:rsidRPr="0067349A">
        <w:rPr>
          <w:b/>
          <w:bCs/>
          <w:lang w:val="es-US"/>
        </w:rPr>
        <w:t>una copia cuando vaya al hospital.</w:t>
      </w:r>
      <w:r w:rsidRPr="0067349A">
        <w:rPr>
          <w:lang w:val="es-US"/>
        </w:rPr>
        <w:t xml:space="preserve"> </w:t>
      </w:r>
    </w:p>
    <w:p w14:paraId="42EAF658" w14:textId="22087BB7" w:rsidR="00675612" w:rsidRPr="0003689A" w:rsidRDefault="00D82140" w:rsidP="006B4A09">
      <w:pPr>
        <w:pStyle w:val="ListBullet"/>
        <w:rPr>
          <w:lang w:val="es-AR"/>
        </w:rPr>
      </w:pPr>
      <w:r w:rsidRPr="0067349A">
        <w:rPr>
          <w:lang w:val="es-US"/>
        </w:rPr>
        <w:t xml:space="preserve">El hospital le preguntará si ha firmado un formulario de instrucciones anticipadas y si lo lleva con usted. </w:t>
      </w:r>
    </w:p>
    <w:p w14:paraId="4AF97538" w14:textId="77777777" w:rsidR="00675612" w:rsidRPr="0003689A" w:rsidRDefault="00675612" w:rsidP="006B4A09">
      <w:pPr>
        <w:pStyle w:val="ListBullet"/>
        <w:rPr>
          <w:lang w:val="es-AR"/>
        </w:rPr>
      </w:pPr>
      <w:r w:rsidRPr="0067349A">
        <w:rPr>
          <w:lang w:val="es-US"/>
        </w:rPr>
        <w:t>Si no ha firmado un formulario de instrucciones anticipadas, el hospital tiene formularios disponibles y le preguntarán si desea firmar uno.</w:t>
      </w:r>
    </w:p>
    <w:p w14:paraId="5F12CAB8" w14:textId="77777777" w:rsidR="00675612" w:rsidRPr="0003689A" w:rsidRDefault="00675612" w:rsidP="000E42BE">
      <w:pPr>
        <w:rPr>
          <w:lang w:val="es-AR"/>
        </w:rPr>
      </w:pPr>
      <w:r w:rsidRPr="0067349A">
        <w:rPr>
          <w:b/>
          <w:bCs/>
          <w:lang w:val="es-US"/>
        </w:rPr>
        <w:t xml:space="preserve">Recuerde, es su elección si desea llenar un formulario de instrucciones anticipadas </w:t>
      </w:r>
      <w:r w:rsidRPr="0067349A">
        <w:rPr>
          <w:lang w:val="es-US"/>
        </w:rPr>
        <w:t>(inclusive si desea firmar uno estando en el hospital). Según la ley, nadie puede negarse a brindarle atención ni puede discriminarlo por haber firmado o no instrucciones anticipadas.</w:t>
      </w:r>
    </w:p>
    <w:p w14:paraId="395E3CCB" w14:textId="77777777" w:rsidR="004F70A6" w:rsidRPr="0067349A" w:rsidRDefault="004F70A6" w:rsidP="008A0301">
      <w:pPr>
        <w:pStyle w:val="subheading"/>
        <w:rPr>
          <w:bCs/>
          <w:lang w:val="es-US"/>
        </w:rPr>
      </w:pPr>
      <w:r w:rsidRPr="0067349A">
        <w:rPr>
          <w:bCs/>
          <w:lang w:val="es-US"/>
        </w:rPr>
        <w:br w:type="page"/>
      </w:r>
    </w:p>
    <w:p w14:paraId="6EF7EBD4" w14:textId="50BB37F3" w:rsidR="00675612" w:rsidRPr="0003689A" w:rsidRDefault="00675612" w:rsidP="008A0301">
      <w:pPr>
        <w:pStyle w:val="subheading"/>
        <w:rPr>
          <w:lang w:val="es-AR"/>
        </w:rPr>
      </w:pPr>
      <w:r w:rsidRPr="0067349A">
        <w:rPr>
          <w:bCs/>
          <w:lang w:val="es-US"/>
        </w:rPr>
        <w:lastRenderedPageBreak/>
        <w:t>¿Qué pasa si sus instrucciones no se siguen?</w:t>
      </w:r>
    </w:p>
    <w:p w14:paraId="381F0EF0" w14:textId="5FD97552" w:rsidR="00675612" w:rsidRPr="0067349A" w:rsidRDefault="00675612" w:rsidP="00675612">
      <w:pPr>
        <w:rPr>
          <w:i/>
        </w:rPr>
      </w:pPr>
      <w:r w:rsidRPr="0067349A">
        <w:rPr>
          <w:lang w:val="es-US"/>
        </w:rPr>
        <w:t xml:space="preserve">Si ha firmado instrucciones anticipadas y cree que un médico o el hospital no han respetado las instrucciones que allí menciona, puede presentar una queja ante </w:t>
      </w:r>
      <w:r w:rsidRPr="0003689A">
        <w:rPr>
          <w:i/>
          <w:iCs/>
          <w:color w:val="0000FF"/>
          <w:lang w:val="es-AR"/>
        </w:rPr>
        <w:t xml:space="preserve">[insert appropriate state-specific agency (such as the State Department of Health)]. </w:t>
      </w:r>
      <w:r w:rsidRPr="0067349A">
        <w:rPr>
          <w:i/>
          <w:iCs/>
          <w:color w:val="0000FF"/>
        </w:rPr>
        <w:t>[Plans also have the option to include a separate exhibit to list the state-specific agency in all states, or in all states in</w:t>
      </w:r>
      <w:r w:rsidR="00F67560" w:rsidRPr="0067349A">
        <w:rPr>
          <w:i/>
          <w:iCs/>
          <w:color w:val="0000FF"/>
        </w:rPr>
        <w:t xml:space="preserve"> which the plan is </w:t>
      </w:r>
      <w:r w:rsidRPr="0067349A">
        <w:rPr>
          <w:i/>
          <w:iCs/>
          <w:color w:val="0000FF"/>
        </w:rPr>
        <w:t xml:space="preserve">filed, and then should revise the previous sentence to </w:t>
      </w:r>
      <w:r w:rsidR="00587DA9">
        <w:rPr>
          <w:i/>
          <w:iCs/>
          <w:color w:val="0000FF"/>
        </w:rPr>
        <w:t>refer</w:t>
      </w:r>
      <w:r w:rsidRPr="0067349A">
        <w:rPr>
          <w:i/>
          <w:iCs/>
          <w:color w:val="0000FF"/>
        </w:rPr>
        <w:t xml:space="preserve"> to that exhibit.]</w:t>
      </w:r>
    </w:p>
    <w:p w14:paraId="1A8CEED2" w14:textId="77777777" w:rsidR="00675612" w:rsidRPr="0003689A" w:rsidRDefault="00675612" w:rsidP="00120B5D">
      <w:pPr>
        <w:pStyle w:val="Heading4"/>
        <w:rPr>
          <w:lang w:val="es-AR"/>
        </w:rPr>
      </w:pPr>
      <w:bookmarkStart w:id="567" w:name="_Toc68605598"/>
      <w:bookmarkStart w:id="568" w:name="_Toc471768041"/>
      <w:bookmarkStart w:id="569" w:name="_Toc228559093"/>
      <w:bookmarkStart w:id="570" w:name="_Toc109316673"/>
      <w:r w:rsidRPr="0067349A">
        <w:rPr>
          <w:bCs/>
          <w:lang w:val="es-US"/>
        </w:rPr>
        <w:t>Sección 1.6</w:t>
      </w:r>
      <w:r w:rsidRPr="0067349A">
        <w:rPr>
          <w:bCs/>
          <w:lang w:val="es-US"/>
        </w:rPr>
        <w:tab/>
        <w:t>Usted tiene derecho a presentar quejas y pedirnos reconsiderar decisiones que hayamos tomado</w:t>
      </w:r>
      <w:bookmarkEnd w:id="567"/>
      <w:bookmarkEnd w:id="568"/>
      <w:bookmarkEnd w:id="569"/>
      <w:bookmarkEnd w:id="570"/>
    </w:p>
    <w:p w14:paraId="2BB2BBC4" w14:textId="6E883C22" w:rsidR="00675612" w:rsidRPr="0003689A" w:rsidRDefault="00171352" w:rsidP="000E42BE">
      <w:pPr>
        <w:rPr>
          <w:b/>
          <w:lang w:val="es-AR"/>
        </w:rPr>
      </w:pPr>
      <w:r w:rsidRPr="0067349A">
        <w:rPr>
          <w:lang w:val="es-US"/>
        </w:rPr>
        <w:t>Si tiene algún problema, inquietud o queja y necesita solicitar cobertura o presentar una apelación, el Capítulo 7 de este documento le indica lo que pue</w:t>
      </w:r>
      <w:r w:rsidR="00F67560" w:rsidRPr="0067349A">
        <w:rPr>
          <w:lang w:val="es-US"/>
        </w:rPr>
        <w:t>de hacer. Independientemente de </w:t>
      </w:r>
      <w:r w:rsidRPr="0067349A">
        <w:rPr>
          <w:lang w:val="es-US"/>
        </w:rPr>
        <w:t xml:space="preserve">lo que haga, ya sea solicitar una decisión de cobertura, presentar una apelación o una queja, </w:t>
      </w:r>
      <w:r w:rsidRPr="0067349A">
        <w:rPr>
          <w:b/>
          <w:bCs/>
          <w:lang w:val="es-US"/>
        </w:rPr>
        <w:t>estamos obligados a tratarlo con imparcialidad</w:t>
      </w:r>
      <w:r w:rsidRPr="0067349A">
        <w:rPr>
          <w:lang w:val="es-US"/>
        </w:rPr>
        <w:t>.</w:t>
      </w:r>
    </w:p>
    <w:p w14:paraId="0530CBD4" w14:textId="77777777" w:rsidR="00675612" w:rsidRPr="0003689A" w:rsidRDefault="00675612" w:rsidP="00120B5D">
      <w:pPr>
        <w:pStyle w:val="Heading4"/>
        <w:rPr>
          <w:lang w:val="es-AR"/>
        </w:rPr>
      </w:pPr>
      <w:bookmarkStart w:id="571" w:name="_Toc68605599"/>
      <w:bookmarkStart w:id="572" w:name="_Toc471768042"/>
      <w:bookmarkStart w:id="573" w:name="_Toc228559094"/>
      <w:bookmarkStart w:id="574" w:name="_Toc109316674"/>
      <w:r w:rsidRPr="0067349A">
        <w:rPr>
          <w:bCs/>
          <w:lang w:val="es-US"/>
        </w:rPr>
        <w:t>Sección 1.7</w:t>
      </w:r>
      <w:r w:rsidRPr="0067349A">
        <w:rPr>
          <w:bCs/>
          <w:lang w:val="es-US"/>
        </w:rPr>
        <w:tab/>
        <w:t>¿Qué puede hacer si siente que está siendo tratado injustamente o que sus derechos no son respetados?</w:t>
      </w:r>
      <w:bookmarkEnd w:id="571"/>
      <w:bookmarkEnd w:id="572"/>
      <w:bookmarkEnd w:id="573"/>
      <w:bookmarkEnd w:id="574"/>
    </w:p>
    <w:p w14:paraId="3C083ACB" w14:textId="77777777" w:rsidR="00675612" w:rsidRPr="0003689A" w:rsidRDefault="00675612" w:rsidP="008A0301">
      <w:pPr>
        <w:pStyle w:val="subheading"/>
        <w:rPr>
          <w:lang w:val="es-AR"/>
        </w:rPr>
      </w:pPr>
      <w:r w:rsidRPr="0067349A">
        <w:rPr>
          <w:bCs/>
          <w:lang w:val="es-US"/>
        </w:rPr>
        <w:t>Si se trata de discriminación, llame a la Oficina de Derechos Civiles</w:t>
      </w:r>
    </w:p>
    <w:p w14:paraId="22C43FC0" w14:textId="5993B35D" w:rsidR="00675612" w:rsidRPr="0003689A" w:rsidRDefault="00675612" w:rsidP="00675612">
      <w:pPr>
        <w:rPr>
          <w:lang w:val="es-AR"/>
        </w:rPr>
      </w:pPr>
      <w:r w:rsidRPr="0067349A">
        <w:rPr>
          <w:lang w:val="es-US"/>
        </w:rPr>
        <w:t xml:space="preserve">Si siente que no se le ha tratado con imparcialidad o que no se han respetado sus derechos debido a su raza, discapacidad, religión, sexo, salud, origen étnico, credo (creencias), edad, orientación sexual o nacionalidad, debe llamar a la </w:t>
      </w:r>
      <w:r w:rsidRPr="0067349A">
        <w:rPr>
          <w:b/>
          <w:bCs/>
          <w:lang w:val="es-US"/>
        </w:rPr>
        <w:t>Oficina de Derechos Civiles</w:t>
      </w:r>
      <w:r w:rsidRPr="0067349A">
        <w:rPr>
          <w:lang w:val="es-US"/>
        </w:rPr>
        <w:t xml:space="preserve"> del Departamento de Salud y Servicios Humanos al 1-800-368-1019 o TTY 1-800-537-7697, o a la Oficina de Derechos Civiles de su localidad.</w:t>
      </w:r>
    </w:p>
    <w:p w14:paraId="544FA53A" w14:textId="77777777" w:rsidR="00675612" w:rsidRPr="0003689A" w:rsidRDefault="00675612" w:rsidP="008A0301">
      <w:pPr>
        <w:pStyle w:val="subheading"/>
        <w:rPr>
          <w:lang w:val="es-AR"/>
        </w:rPr>
      </w:pPr>
      <w:r w:rsidRPr="0067349A">
        <w:rPr>
          <w:bCs/>
          <w:lang w:val="es-US"/>
        </w:rPr>
        <w:t>¿Se trata de algo diferente?</w:t>
      </w:r>
    </w:p>
    <w:p w14:paraId="0E828F52" w14:textId="77777777" w:rsidR="00675612" w:rsidRPr="0003689A" w:rsidRDefault="00675612" w:rsidP="000E42BE">
      <w:pPr>
        <w:rPr>
          <w:lang w:val="es-AR"/>
        </w:rPr>
      </w:pPr>
      <w:r w:rsidRPr="0067349A">
        <w:rPr>
          <w:lang w:val="es-US"/>
        </w:rPr>
        <w:t xml:space="preserve">Si siente que no se le ha tratado con imparcialidad o que sus derechos no han sido respetados, </w:t>
      </w:r>
      <w:r w:rsidRPr="0067349A">
        <w:rPr>
          <w:i/>
          <w:iCs/>
          <w:lang w:val="es-US"/>
        </w:rPr>
        <w:t>y no</w:t>
      </w:r>
      <w:r w:rsidRPr="0067349A">
        <w:rPr>
          <w:lang w:val="es-US"/>
        </w:rPr>
        <w:t xml:space="preserve"> se trata de discriminación, puede obtener ayuda para tratar el problema que está enfrentando:</w:t>
      </w:r>
    </w:p>
    <w:p w14:paraId="41C0E9D2" w14:textId="7B3F289B" w:rsidR="00675612" w:rsidRPr="0003689A" w:rsidRDefault="00675612" w:rsidP="000E42BE">
      <w:pPr>
        <w:pStyle w:val="ListBullet"/>
        <w:rPr>
          <w:b/>
          <w:bCs/>
          <w:lang w:val="es-AR"/>
        </w:rPr>
      </w:pPr>
      <w:r w:rsidRPr="0067349A">
        <w:rPr>
          <w:lang w:val="es-US"/>
        </w:rPr>
        <w:t xml:space="preserve">Puede llamar a </w:t>
      </w:r>
      <w:r w:rsidRPr="0067349A">
        <w:rPr>
          <w:b/>
          <w:bCs/>
          <w:lang w:val="es-US"/>
        </w:rPr>
        <w:t>Servicios para los miembros.</w:t>
      </w:r>
    </w:p>
    <w:p w14:paraId="20D6FD80" w14:textId="51A09043" w:rsidR="00675612" w:rsidRPr="0067349A" w:rsidRDefault="00675612" w:rsidP="000E42BE">
      <w:pPr>
        <w:pStyle w:val="ListBullet"/>
      </w:pPr>
      <w:r w:rsidRPr="0067349A">
        <w:rPr>
          <w:lang w:val="es-US"/>
        </w:rPr>
        <w:t xml:space="preserve">Puede </w:t>
      </w:r>
      <w:r w:rsidRPr="0067349A">
        <w:rPr>
          <w:b/>
          <w:bCs/>
          <w:lang w:val="es-US"/>
        </w:rPr>
        <w:t>llamar al Programa estatal de asistencia sobre seguro médico (State Health Insurance Assistance Program, SHIP).</w:t>
      </w:r>
      <w:r w:rsidRPr="0067349A">
        <w:rPr>
          <w:lang w:val="es-US"/>
        </w:rPr>
        <w:t xml:space="preserve"> Para obtener más información, consulte la Sección 3 del Capítulo 2. </w:t>
      </w:r>
    </w:p>
    <w:p w14:paraId="72C7D3AA" w14:textId="3F4E82BA" w:rsidR="00D748E0" w:rsidRPr="0003689A" w:rsidRDefault="00D748E0" w:rsidP="000E42BE">
      <w:pPr>
        <w:pStyle w:val="ListBullet"/>
        <w:rPr>
          <w:lang w:val="es-AR"/>
        </w:rPr>
      </w:pPr>
      <w:r w:rsidRPr="0067349A">
        <w:rPr>
          <w:lang w:val="es-US"/>
        </w:rPr>
        <w:t>O bien,</w:t>
      </w:r>
      <w:r w:rsidRPr="0067349A">
        <w:rPr>
          <w:b/>
          <w:bCs/>
          <w:lang w:val="es-US"/>
        </w:rPr>
        <w:t xml:space="preserve"> puede llamar a Medicare </w:t>
      </w:r>
      <w:r w:rsidRPr="0067349A">
        <w:rPr>
          <w:lang w:val="es-US"/>
        </w:rPr>
        <w:t>al 1-800-MEDICARE (1-800-633-4227), durante las 24 horas, los 7 días de la semana (TTY 1-877-486-2048).</w:t>
      </w:r>
    </w:p>
    <w:p w14:paraId="7D461293" w14:textId="77777777" w:rsidR="00F67560" w:rsidRPr="0067349A" w:rsidRDefault="00F67560" w:rsidP="00120B5D">
      <w:pPr>
        <w:pStyle w:val="Heading4"/>
        <w:rPr>
          <w:bCs/>
          <w:lang w:val="es-US"/>
        </w:rPr>
      </w:pPr>
      <w:bookmarkStart w:id="575" w:name="_Toc68605600"/>
      <w:bookmarkStart w:id="576" w:name="_Toc471768043"/>
      <w:bookmarkStart w:id="577" w:name="_Toc228559095"/>
      <w:bookmarkStart w:id="578" w:name="_Toc109316675"/>
      <w:r w:rsidRPr="0067349A">
        <w:rPr>
          <w:bCs/>
          <w:lang w:val="es-US"/>
        </w:rPr>
        <w:br w:type="page"/>
      </w:r>
    </w:p>
    <w:p w14:paraId="77101B7D" w14:textId="379C2BB8" w:rsidR="00675612" w:rsidRPr="0003689A" w:rsidRDefault="00675612" w:rsidP="00120B5D">
      <w:pPr>
        <w:pStyle w:val="Heading4"/>
        <w:rPr>
          <w:lang w:val="es-AR"/>
        </w:rPr>
      </w:pPr>
      <w:r w:rsidRPr="0067349A">
        <w:rPr>
          <w:bCs/>
          <w:lang w:val="es-US"/>
        </w:rPr>
        <w:lastRenderedPageBreak/>
        <w:t>Sección 1.8</w:t>
      </w:r>
      <w:r w:rsidRPr="0067349A">
        <w:rPr>
          <w:bCs/>
          <w:lang w:val="es-US"/>
        </w:rPr>
        <w:tab/>
        <w:t>Cómo obtener más información sobre sus derechos</w:t>
      </w:r>
      <w:bookmarkEnd w:id="575"/>
      <w:bookmarkEnd w:id="576"/>
      <w:bookmarkEnd w:id="577"/>
      <w:bookmarkEnd w:id="578"/>
    </w:p>
    <w:p w14:paraId="3FFB78A1" w14:textId="77777777" w:rsidR="00675612" w:rsidRPr="0003689A" w:rsidRDefault="00675612" w:rsidP="000E42BE">
      <w:pPr>
        <w:rPr>
          <w:lang w:val="es-AR"/>
        </w:rPr>
      </w:pPr>
      <w:r w:rsidRPr="0067349A">
        <w:rPr>
          <w:lang w:val="es-US"/>
        </w:rPr>
        <w:t xml:space="preserve">Hay varios lugares donde puede obtener más información sobre sus derechos: </w:t>
      </w:r>
    </w:p>
    <w:p w14:paraId="2D4F99D2" w14:textId="5990E781" w:rsidR="00675612" w:rsidRPr="0003689A" w:rsidRDefault="00675612" w:rsidP="000E42BE">
      <w:pPr>
        <w:pStyle w:val="ListBullet"/>
        <w:rPr>
          <w:b/>
          <w:bCs/>
          <w:lang w:val="es-AR"/>
        </w:rPr>
      </w:pPr>
      <w:r w:rsidRPr="0067349A">
        <w:rPr>
          <w:lang w:val="es-US"/>
        </w:rPr>
        <w:t xml:space="preserve">Puede llamar a </w:t>
      </w:r>
      <w:r w:rsidRPr="0067349A">
        <w:rPr>
          <w:b/>
          <w:bCs/>
          <w:lang w:val="es-US"/>
        </w:rPr>
        <w:t>Servicios para los miembros.</w:t>
      </w:r>
    </w:p>
    <w:p w14:paraId="61CCE541" w14:textId="3E2126B9" w:rsidR="00675612" w:rsidRPr="0067349A" w:rsidRDefault="00675612" w:rsidP="000E42BE">
      <w:pPr>
        <w:pStyle w:val="ListBullet"/>
      </w:pPr>
      <w:r w:rsidRPr="0067349A">
        <w:rPr>
          <w:lang w:val="es-US"/>
        </w:rPr>
        <w:t xml:space="preserve">Puede </w:t>
      </w:r>
      <w:r w:rsidRPr="0067349A">
        <w:rPr>
          <w:b/>
          <w:bCs/>
          <w:lang w:val="es-US"/>
        </w:rPr>
        <w:t>llamar al Programa estatal de asistencia sobre seguro médico (State Health Insurance Assistance Program, SHIP).</w:t>
      </w:r>
      <w:r w:rsidRPr="0067349A">
        <w:rPr>
          <w:lang w:val="es-US"/>
        </w:rPr>
        <w:t xml:space="preserve"> Para obtener más información, consulte la Sección 3 del Capítulo 2. </w:t>
      </w:r>
    </w:p>
    <w:p w14:paraId="0C83D1E6" w14:textId="77777777" w:rsidR="00675612" w:rsidRPr="0067349A" w:rsidRDefault="00675612" w:rsidP="000E42BE">
      <w:pPr>
        <w:pStyle w:val="ListBullet"/>
      </w:pPr>
      <w:r w:rsidRPr="0067349A">
        <w:rPr>
          <w:lang w:val="es-US"/>
        </w:rPr>
        <w:t xml:space="preserve">Puede comunicarse con </w:t>
      </w:r>
      <w:r w:rsidRPr="0067349A">
        <w:rPr>
          <w:b/>
          <w:bCs/>
          <w:lang w:val="es-US"/>
        </w:rPr>
        <w:t>Medicare.</w:t>
      </w:r>
    </w:p>
    <w:p w14:paraId="38180B85" w14:textId="77777777" w:rsidR="00675612" w:rsidRPr="0003689A" w:rsidRDefault="00675612" w:rsidP="000E42BE">
      <w:pPr>
        <w:pStyle w:val="ListBullet2"/>
        <w:rPr>
          <w:lang w:val="es-AR"/>
        </w:rPr>
      </w:pPr>
      <w:r w:rsidRPr="0067349A">
        <w:rPr>
          <w:lang w:val="es-US"/>
        </w:rPr>
        <w:t xml:space="preserve">Puede visitar el sitio web de Medicare para leer o descargar la publicación “Medicare Rights &amp; Protections” (Derechos y protecciones de Medicare). (La publicación está disponible en </w:t>
      </w:r>
      <w:hyperlink r:id="rId34" w:history="1">
        <w:r w:rsidRPr="0067349A">
          <w:rPr>
            <w:rStyle w:val="Hyperlink"/>
            <w:lang w:val="es-US"/>
          </w:rPr>
          <w:t>www.medicare.gov/Pubs/pdf/11534-Medicare-Rights-and-Protections.pdf</w:t>
        </w:r>
      </w:hyperlink>
      <w:r w:rsidRPr="0067349A">
        <w:rPr>
          <w:lang w:val="es-US"/>
        </w:rPr>
        <w:t>).</w:t>
      </w:r>
    </w:p>
    <w:p w14:paraId="0D7EB22E" w14:textId="1F2298D5" w:rsidR="00675612" w:rsidRPr="0003689A" w:rsidRDefault="00675612" w:rsidP="000E42BE">
      <w:pPr>
        <w:pStyle w:val="ListBullet2"/>
        <w:rPr>
          <w:lang w:val="es-AR"/>
        </w:rPr>
      </w:pPr>
      <w:r w:rsidRPr="0067349A">
        <w:rPr>
          <w:lang w:val="es-US"/>
        </w:rPr>
        <w:t xml:space="preserve">También puede llamar al 1-800-MEDICARE (1-800-633-4227), durante las 24 horas, los 7 días de la semana (TTY 1-877-486-2048). </w:t>
      </w:r>
    </w:p>
    <w:p w14:paraId="50863F6A" w14:textId="77777777" w:rsidR="00675612" w:rsidRPr="0003689A" w:rsidRDefault="00675612" w:rsidP="00120B5D">
      <w:pPr>
        <w:pStyle w:val="Heading3"/>
        <w:rPr>
          <w:sz w:val="12"/>
          <w:lang w:val="es-AR"/>
        </w:rPr>
      </w:pPr>
      <w:bookmarkStart w:id="579" w:name="_Toc102342002"/>
      <w:bookmarkStart w:id="580" w:name="_Toc68605601"/>
      <w:bookmarkStart w:id="581" w:name="_Toc471768044"/>
      <w:bookmarkStart w:id="582" w:name="_Toc228559096"/>
      <w:bookmarkStart w:id="583" w:name="_Toc109316676"/>
      <w:bookmarkStart w:id="584" w:name="_Toc111208786"/>
      <w:r w:rsidRPr="0067349A">
        <w:rPr>
          <w:lang w:val="es-US"/>
        </w:rPr>
        <w:t>SECCIÓN 2</w:t>
      </w:r>
      <w:r w:rsidRPr="0067349A">
        <w:rPr>
          <w:lang w:val="es-US"/>
        </w:rPr>
        <w:tab/>
        <w:t>Usted tiene algunas responsabilidades como miembro del plan</w:t>
      </w:r>
      <w:bookmarkEnd w:id="579"/>
      <w:bookmarkEnd w:id="580"/>
      <w:bookmarkEnd w:id="581"/>
      <w:bookmarkEnd w:id="582"/>
      <w:bookmarkEnd w:id="583"/>
      <w:bookmarkEnd w:id="584"/>
    </w:p>
    <w:p w14:paraId="0FBEA69C" w14:textId="19F34A06" w:rsidR="00675612" w:rsidRPr="0067349A" w:rsidRDefault="00675612" w:rsidP="000E42BE">
      <w:r w:rsidRPr="0067349A">
        <w:rPr>
          <w:lang w:val="es-US"/>
        </w:rPr>
        <w:t>Lo que tiene que hacer como miembro del plan se enumera a continuación. Si tiene preguntas, llame a Servicios para los miembros.</w:t>
      </w:r>
    </w:p>
    <w:p w14:paraId="200A6F0A" w14:textId="69A6EE88" w:rsidR="00675612" w:rsidRPr="0003689A" w:rsidRDefault="00675612" w:rsidP="000E42BE">
      <w:pPr>
        <w:pStyle w:val="ListBullet"/>
        <w:rPr>
          <w:snapToGrid w:val="0"/>
          <w:lang w:val="es-AR"/>
        </w:rPr>
      </w:pPr>
      <w:r w:rsidRPr="0067349A">
        <w:rPr>
          <w:b/>
          <w:bCs/>
          <w:lang w:val="es-US"/>
        </w:rPr>
        <w:t>Familiarícese con sus medicamentos cubiertos y las normas que debe seguir para obtenerlos.</w:t>
      </w:r>
      <w:r w:rsidRPr="0067349A">
        <w:rPr>
          <w:lang w:val="es-US"/>
        </w:rPr>
        <w:t xml:space="preserve"> </w:t>
      </w:r>
      <w:r w:rsidRPr="0067349A">
        <w:rPr>
          <w:snapToGrid w:val="0"/>
          <w:lang w:val="es-US"/>
        </w:rPr>
        <w:t xml:space="preserve">Use esta Evidencia de cobertura para obtener información sobre lo que está cubierto y las normas que debe cumplir para obtener los medicamentos cubiertos. </w:t>
      </w:r>
    </w:p>
    <w:p w14:paraId="4B52873B" w14:textId="77777777" w:rsidR="00675612" w:rsidRPr="0003689A" w:rsidRDefault="00675612" w:rsidP="000E42BE">
      <w:pPr>
        <w:pStyle w:val="ListBullet2"/>
        <w:rPr>
          <w:lang w:val="es-AR"/>
        </w:rPr>
      </w:pPr>
      <w:r w:rsidRPr="0067349A">
        <w:rPr>
          <w:lang w:val="es-US"/>
        </w:rPr>
        <w:t xml:space="preserve">Los Capítulos 3 y 4 dan más detalles sobre su cobertura para medicamentos con receta de la Parte D. </w:t>
      </w:r>
    </w:p>
    <w:p w14:paraId="381ACFE8" w14:textId="6FEDC21D" w:rsidR="00675612" w:rsidRPr="0003689A" w:rsidRDefault="00675612" w:rsidP="00D11C36">
      <w:pPr>
        <w:pStyle w:val="ListBullet"/>
        <w:rPr>
          <w:bCs/>
          <w:iCs/>
          <w:snapToGrid w:val="0"/>
          <w:lang w:val="es-AR"/>
        </w:rPr>
      </w:pPr>
      <w:r w:rsidRPr="0067349A">
        <w:rPr>
          <w:rStyle w:val="Strong"/>
          <w:lang w:val="es-US"/>
        </w:rPr>
        <w:t>Si, además de nuestro plan, tiene otra cobertura para medicamentos con receta, debe comunicárnoslo.</w:t>
      </w:r>
      <w:r w:rsidRPr="0067349A">
        <w:rPr>
          <w:snapToGrid w:val="0"/>
          <w:lang w:val="es-US"/>
        </w:rPr>
        <w:t xml:space="preserve"> El Capítulo 1 le informa sobre la coordinación de estos beneficios. </w:t>
      </w:r>
    </w:p>
    <w:p w14:paraId="521C6D30" w14:textId="77777777" w:rsidR="00675612" w:rsidRPr="0003689A" w:rsidRDefault="00675612" w:rsidP="00D11C36">
      <w:pPr>
        <w:pStyle w:val="ListBullet"/>
        <w:rPr>
          <w:snapToGrid w:val="0"/>
          <w:lang w:val="es-AR"/>
        </w:rPr>
      </w:pPr>
      <w:r w:rsidRPr="0067349A">
        <w:rPr>
          <w:rStyle w:val="Strong"/>
          <w:lang w:val="es-US"/>
        </w:rPr>
        <w:t>Dígales a su médico y su farmacéutico que está inscrito en nuestro plan.</w:t>
      </w:r>
      <w:r w:rsidRPr="0067349A">
        <w:rPr>
          <w:lang w:val="es-US"/>
        </w:rPr>
        <w:t xml:space="preserve"> </w:t>
      </w:r>
      <w:r w:rsidRPr="0067349A">
        <w:rPr>
          <w:snapToGrid w:val="0"/>
          <w:lang w:val="es-US"/>
        </w:rPr>
        <w:t xml:space="preserve">Muestre la tarjeta de miembro del plan cada vez que obtenga medicamentos con receta de la Parte D. </w:t>
      </w:r>
    </w:p>
    <w:p w14:paraId="2795AE2B" w14:textId="77777777" w:rsidR="00675612" w:rsidRPr="0003689A" w:rsidRDefault="00675612" w:rsidP="00341A1D">
      <w:pPr>
        <w:pStyle w:val="ListBullet"/>
        <w:rPr>
          <w:rStyle w:val="Strong"/>
          <w:lang w:val="es-AR"/>
        </w:rPr>
      </w:pPr>
      <w:r w:rsidRPr="0067349A">
        <w:rPr>
          <w:rStyle w:val="Strong"/>
          <w:lang w:val="es-US"/>
        </w:rPr>
        <w:t xml:space="preserve">Permita que sus médicos y otros proveedores lo ayuden dándoles información, haciendo preguntas y realizando un seguimiento de su atención médica. </w:t>
      </w:r>
    </w:p>
    <w:p w14:paraId="34477865" w14:textId="4AE15F76" w:rsidR="00675612" w:rsidRPr="0003689A" w:rsidRDefault="00675612" w:rsidP="000E42BE">
      <w:pPr>
        <w:pStyle w:val="ListBullet2"/>
        <w:rPr>
          <w:lang w:val="es-AR"/>
        </w:rPr>
      </w:pPr>
      <w:r w:rsidRPr="0067349A">
        <w:rPr>
          <w:lang w:val="es-US"/>
        </w:rPr>
        <w:t xml:space="preserve">Para ayudar a obtener la mejor atención, informe a sus médicos y otros proveedores de salud acerca de sus problemas de </w:t>
      </w:r>
      <w:r w:rsidR="00F67560" w:rsidRPr="0067349A">
        <w:rPr>
          <w:lang w:val="es-US"/>
        </w:rPr>
        <w:t>salud. Siga las instrucciones y </w:t>
      </w:r>
      <w:r w:rsidRPr="0067349A">
        <w:rPr>
          <w:lang w:val="es-US"/>
        </w:rPr>
        <w:t>planes de tratamiento que usted y sus médicos acordaron.</w:t>
      </w:r>
    </w:p>
    <w:p w14:paraId="34E28D30" w14:textId="77777777" w:rsidR="00173E9F" w:rsidRPr="0003689A" w:rsidRDefault="00173E9F" w:rsidP="000E42BE">
      <w:pPr>
        <w:pStyle w:val="ListBullet2"/>
        <w:rPr>
          <w:lang w:val="es-AR"/>
        </w:rPr>
      </w:pPr>
      <w:r w:rsidRPr="0067349A">
        <w:rPr>
          <w:lang w:val="es-US"/>
        </w:rPr>
        <w:t>A</w:t>
      </w:r>
      <w:r w:rsidRPr="0067349A">
        <w:rPr>
          <w:color w:val="000000"/>
          <w:lang w:val="es-US"/>
        </w:rPr>
        <w:t>segúrese de que los médicos conozcan todos los medicamentos que está tomando, incluidos los medicamentos de venta libre, las vitaminas y los suplementos.</w:t>
      </w:r>
    </w:p>
    <w:p w14:paraId="724F43C0" w14:textId="6616CADA" w:rsidR="00675612" w:rsidRPr="0003689A" w:rsidRDefault="00675612" w:rsidP="000E42BE">
      <w:pPr>
        <w:pStyle w:val="ListBullet2"/>
        <w:rPr>
          <w:lang w:val="es-AR"/>
        </w:rPr>
      </w:pPr>
      <w:r w:rsidRPr="0067349A">
        <w:rPr>
          <w:lang w:val="es-US"/>
        </w:rPr>
        <w:t xml:space="preserve">Si tiene preguntas, no dude en hacerlas y obtener una respuesta que comprenda. </w:t>
      </w:r>
    </w:p>
    <w:p w14:paraId="65E70A5E" w14:textId="77777777" w:rsidR="00675612" w:rsidRPr="0003689A" w:rsidRDefault="00675612" w:rsidP="000E42BE">
      <w:pPr>
        <w:pStyle w:val="ListBullet"/>
        <w:keepNext/>
        <w:rPr>
          <w:snapToGrid w:val="0"/>
          <w:lang w:val="es-AR"/>
        </w:rPr>
      </w:pPr>
      <w:r w:rsidRPr="0067349A">
        <w:rPr>
          <w:rStyle w:val="Strong"/>
          <w:lang w:val="es-US"/>
        </w:rPr>
        <w:lastRenderedPageBreak/>
        <w:t>Pague lo que debe.</w:t>
      </w:r>
      <w:r w:rsidRPr="0067349A">
        <w:rPr>
          <w:lang w:val="es-US"/>
        </w:rPr>
        <w:t xml:space="preserve"> </w:t>
      </w:r>
      <w:r w:rsidRPr="0067349A">
        <w:rPr>
          <w:snapToGrid w:val="0"/>
          <w:lang w:val="es-US"/>
        </w:rPr>
        <w:t>Como miembro del plan, usted es responsable de estos pagos:</w:t>
      </w:r>
    </w:p>
    <w:p w14:paraId="45F5C672" w14:textId="3476C560" w:rsidR="00425AAB" w:rsidRPr="0003689A" w:rsidRDefault="00425AAB" w:rsidP="000E42BE">
      <w:pPr>
        <w:pStyle w:val="ListBullet2"/>
        <w:rPr>
          <w:lang w:val="es-AR"/>
        </w:rPr>
      </w:pPr>
      <w:r w:rsidRPr="0003689A">
        <w:rPr>
          <w:color w:val="0000FF"/>
          <w:lang w:val="es-AR"/>
        </w:rPr>
        <w:t>[</w:t>
      </w:r>
      <w:r w:rsidRPr="0003689A">
        <w:rPr>
          <w:i/>
          <w:iCs/>
          <w:color w:val="0000FF"/>
          <w:lang w:val="es-AR"/>
        </w:rPr>
        <w:t>Insert if applicable:</w:t>
      </w:r>
      <w:r w:rsidRPr="0067349A">
        <w:rPr>
          <w:color w:val="0000FF"/>
          <w:lang w:val="es-US"/>
        </w:rPr>
        <w:t xml:space="preserve"> Debe pagar </w:t>
      </w:r>
      <w:r w:rsidR="00587DA9">
        <w:rPr>
          <w:color w:val="0000FF"/>
          <w:lang w:val="es-US"/>
        </w:rPr>
        <w:t>las primas del</w:t>
      </w:r>
      <w:r w:rsidRPr="0067349A">
        <w:rPr>
          <w:color w:val="0000FF"/>
          <w:lang w:val="es-US"/>
        </w:rPr>
        <w:t xml:space="preserve"> plan.]</w:t>
      </w:r>
    </w:p>
    <w:p w14:paraId="4F89E453" w14:textId="3D37453E" w:rsidR="002A230F" w:rsidRPr="0067349A" w:rsidRDefault="000E42BE" w:rsidP="00D11C36">
      <w:pPr>
        <w:spacing w:beforeAutospacing="0" w:after="120" w:afterAutospacing="0"/>
        <w:ind w:left="1440"/>
        <w:rPr>
          <w:i/>
          <w:color w:val="0000FF"/>
        </w:rPr>
      </w:pPr>
      <w:r w:rsidRPr="0067349A">
        <w:rPr>
          <w:lang w:val="es-US"/>
        </w:rPr>
        <w:t xml:space="preserve">Para la mayoría de sus medicamentos cubiertos por el plan, usted debe pagar su parte del costo al recibir el medicamento. </w:t>
      </w:r>
      <w:r w:rsidRPr="0003689A">
        <w:rPr>
          <w:i/>
          <w:iCs/>
          <w:color w:val="0000FF"/>
        </w:rPr>
        <w:t>[</w:t>
      </w:r>
      <w:r w:rsidRPr="0067349A">
        <w:rPr>
          <w:i/>
          <w:iCs/>
          <w:color w:val="0000FF"/>
        </w:rPr>
        <w:t>Plans that do not disenroll members for non-payment may modify this section as needed.]</w:t>
      </w:r>
    </w:p>
    <w:p w14:paraId="7809313F" w14:textId="77777777" w:rsidR="00D81CC1" w:rsidRPr="0003689A" w:rsidRDefault="00D81CC1" w:rsidP="000E42BE">
      <w:pPr>
        <w:pStyle w:val="ListBullet2"/>
        <w:rPr>
          <w:lang w:val="es-AR"/>
        </w:rPr>
      </w:pPr>
      <w:r w:rsidRPr="0067349A">
        <w:rPr>
          <w:lang w:val="es-US"/>
        </w:rPr>
        <w:t>Si se le exige pagar una multa por inscripción tardía, debe pagar la multa para seguir siendo miembro del plan.</w:t>
      </w:r>
    </w:p>
    <w:p w14:paraId="13B329B6" w14:textId="77777777" w:rsidR="00B23A85" w:rsidRPr="0003689A" w:rsidRDefault="00B23A85" w:rsidP="000E42BE">
      <w:pPr>
        <w:pStyle w:val="ListBullet2"/>
        <w:rPr>
          <w:szCs w:val="26"/>
          <w:lang w:val="es-AR"/>
        </w:rPr>
      </w:pPr>
      <w:r w:rsidRPr="0067349A">
        <w:rPr>
          <w:szCs w:val="26"/>
          <w:lang w:val="es-US"/>
        </w:rPr>
        <w:t>Si debe pagar el monto adicional por la Parte D debido a sus ingresos anuales, debe continuar pagando este monto directamente al gobierno para seguir siendo miembro del plan.</w:t>
      </w:r>
    </w:p>
    <w:p w14:paraId="5B53ED47" w14:textId="60436587" w:rsidR="00D11C36" w:rsidRPr="0003689A" w:rsidRDefault="00910359" w:rsidP="00D11C36">
      <w:pPr>
        <w:pStyle w:val="ListBullet"/>
        <w:rPr>
          <w:lang w:val="es-AR"/>
        </w:rPr>
      </w:pPr>
      <w:r w:rsidRPr="0067349A">
        <w:rPr>
          <w:b/>
          <w:bCs/>
          <w:lang w:val="es-US"/>
        </w:rPr>
        <w:t>Incluso si se muda</w:t>
      </w:r>
      <w:r w:rsidRPr="0067349A">
        <w:rPr>
          <w:b/>
          <w:bCs/>
          <w:i/>
          <w:iCs/>
          <w:lang w:val="es-US"/>
        </w:rPr>
        <w:t xml:space="preserve"> dentro</w:t>
      </w:r>
      <w:r w:rsidRPr="0067349A">
        <w:rPr>
          <w:b/>
          <w:bCs/>
          <w:lang w:val="es-US"/>
        </w:rPr>
        <w:t xml:space="preserve"> del área de servicio, debemos estar al tanto</w:t>
      </w:r>
      <w:r w:rsidRPr="0067349A">
        <w:rPr>
          <w:lang w:val="es-US"/>
        </w:rPr>
        <w:t xml:space="preserve"> de esto para mantener actualizado su registro de miembro y para saber cómo podemos comunicarnos con usted.</w:t>
      </w:r>
    </w:p>
    <w:p w14:paraId="3DC2A58B" w14:textId="66D073DB" w:rsidR="00675612" w:rsidRPr="0003689A" w:rsidRDefault="00675612" w:rsidP="00B37FBB">
      <w:pPr>
        <w:pStyle w:val="ListBullet"/>
        <w:rPr>
          <w:lang w:val="es-AR"/>
        </w:rPr>
      </w:pPr>
      <w:r w:rsidRPr="0067349A">
        <w:rPr>
          <w:lang w:val="es-US"/>
        </w:rPr>
        <w:t xml:space="preserve">Si se muda </w:t>
      </w:r>
      <w:r w:rsidRPr="0067349A">
        <w:rPr>
          <w:i/>
          <w:iCs/>
          <w:lang w:val="es-US"/>
        </w:rPr>
        <w:t>fuera</w:t>
      </w:r>
      <w:r w:rsidRPr="0067349A">
        <w:rPr>
          <w:lang w:val="es-US"/>
        </w:rPr>
        <w:t xml:space="preserve"> del área de servicio de nuestro plan, no puede seguir siendo miembro del plan. </w:t>
      </w:r>
    </w:p>
    <w:p w14:paraId="426CBC50" w14:textId="29874D6C" w:rsidR="003B7CF9" w:rsidRPr="0003689A" w:rsidRDefault="00852B01" w:rsidP="00B37FBB">
      <w:pPr>
        <w:pStyle w:val="ListBullet"/>
        <w:rPr>
          <w:lang w:val="es-AR"/>
        </w:rPr>
      </w:pPr>
      <w:r w:rsidRPr="0067349A">
        <w:rPr>
          <w:lang w:val="es-US"/>
        </w:rPr>
        <w:t xml:space="preserve">Si se muda, también es importante que se lo comunique al Seguro Social (o a la Junta de jubilación para ferroviarios). </w:t>
      </w:r>
    </w:p>
    <w:bookmarkEnd w:id="540"/>
    <w:p w14:paraId="5582BCCD" w14:textId="77777777" w:rsidR="00675612" w:rsidRPr="0003689A" w:rsidRDefault="00675612" w:rsidP="008A0301">
      <w:pPr>
        <w:rPr>
          <w:lang w:val="es-AR"/>
        </w:rPr>
      </w:pPr>
    </w:p>
    <w:p w14:paraId="1391F265" w14:textId="77777777" w:rsidR="00675612" w:rsidRPr="0003689A" w:rsidRDefault="00675612" w:rsidP="00675612">
      <w:pPr>
        <w:spacing w:after="120"/>
        <w:rPr>
          <w:szCs w:val="26"/>
          <w:lang w:val="es-AR"/>
        </w:rPr>
        <w:sectPr w:rsidR="00675612" w:rsidRPr="0003689A" w:rsidSect="000E4518">
          <w:headerReference w:type="default" r:id="rId35"/>
          <w:headerReference w:type="first" r:id="rId36"/>
          <w:endnotePr>
            <w:numFmt w:val="decimal"/>
          </w:endnotePr>
          <w:pgSz w:w="12240" w:h="15840" w:code="1"/>
          <w:pgMar w:top="1440" w:right="1440" w:bottom="1152" w:left="1440" w:header="619" w:footer="720" w:gutter="0"/>
          <w:cols w:space="720"/>
          <w:titlePg/>
          <w:docGrid w:linePitch="360"/>
        </w:sectPr>
      </w:pPr>
    </w:p>
    <w:p w14:paraId="43E40462" w14:textId="56C81F7D" w:rsidR="000E42BE" w:rsidRPr="0003689A" w:rsidRDefault="001E28A9" w:rsidP="00C61375">
      <w:pPr>
        <w:pStyle w:val="Heading2"/>
        <w:rPr>
          <w:i/>
          <w:iCs w:val="0"/>
          <w:sz w:val="56"/>
          <w:szCs w:val="24"/>
          <w:lang w:val="es-AR"/>
        </w:rPr>
      </w:pPr>
      <w:bookmarkStart w:id="585" w:name="_Toc102342003"/>
      <w:bookmarkStart w:id="586" w:name="_Toc111208787"/>
      <w:bookmarkStart w:id="587" w:name="_Toc110614056"/>
      <w:bookmarkStart w:id="588" w:name="S7"/>
      <w:r w:rsidRPr="0067349A">
        <w:rPr>
          <w:bCs w:val="0"/>
          <w:iCs w:val="0"/>
          <w:lang w:val="es-US"/>
        </w:rPr>
        <w:lastRenderedPageBreak/>
        <w:t>CAPÍTULO 7</w:t>
      </w:r>
      <w:r w:rsidR="00D613CA" w:rsidRPr="0067349A">
        <w:rPr>
          <w:bCs w:val="0"/>
          <w:iCs w:val="0"/>
          <w:lang w:val="es-US"/>
        </w:rPr>
        <w:t>:</w:t>
      </w:r>
      <w:r w:rsidRPr="0067349A">
        <w:rPr>
          <w:bCs w:val="0"/>
          <w:iCs w:val="0"/>
          <w:lang w:val="es-US"/>
        </w:rPr>
        <w:br/>
      </w:r>
      <w:r w:rsidRPr="0067349A">
        <w:rPr>
          <w:bCs w:val="0"/>
          <w:i/>
          <w:sz w:val="56"/>
          <w:szCs w:val="24"/>
          <w:lang w:val="es-US"/>
        </w:rPr>
        <w:t>Qué debe hacer si tiene un problema o una queja (decisiones de cobertura, apelaciones, quejas)</w:t>
      </w:r>
      <w:bookmarkEnd w:id="585"/>
      <w:bookmarkEnd w:id="586"/>
    </w:p>
    <w:bookmarkEnd w:id="587"/>
    <w:p w14:paraId="4AA4C169" w14:textId="4C678D4E" w:rsidR="00D72C27" w:rsidRPr="0003689A" w:rsidRDefault="00D72C27" w:rsidP="00341A1D">
      <w:pPr>
        <w:rPr>
          <w:lang w:val="es-AR"/>
        </w:rPr>
      </w:pPr>
      <w:r w:rsidRPr="0067349A">
        <w:rPr>
          <w:lang w:val="es-US"/>
        </w:rPr>
        <w:br w:type="page"/>
      </w:r>
    </w:p>
    <w:p w14:paraId="2D9CB78E" w14:textId="77777777" w:rsidR="00675612" w:rsidRPr="0067349A" w:rsidRDefault="00675612" w:rsidP="00D72C27">
      <w:pPr>
        <w:rPr>
          <w:bCs/>
          <w:i/>
          <w:color w:val="0000FF"/>
          <w:sz w:val="4"/>
        </w:rPr>
      </w:pPr>
      <w:r w:rsidRPr="0067349A">
        <w:rPr>
          <w:i/>
          <w:iCs/>
          <w:color w:val="0000FF"/>
        </w:rPr>
        <w:lastRenderedPageBreak/>
        <w:t>[Plans should ensure that the text or section heading immediately preceding each “Legal Terms” box is kept on the same page as the box.]</w:t>
      </w:r>
    </w:p>
    <w:p w14:paraId="703A9754" w14:textId="77777777" w:rsidR="00675612" w:rsidRPr="0003689A" w:rsidRDefault="00675612" w:rsidP="005A15A6">
      <w:pPr>
        <w:pStyle w:val="Heading3"/>
        <w:rPr>
          <w:sz w:val="12"/>
          <w:lang w:val="es-AR"/>
        </w:rPr>
      </w:pPr>
      <w:bookmarkStart w:id="589" w:name="_Toc102342004"/>
      <w:bookmarkStart w:id="590" w:name="_Toc68605603"/>
      <w:bookmarkStart w:id="591" w:name="_Toc471804142"/>
      <w:bookmarkStart w:id="592" w:name="_Toc228559104"/>
      <w:bookmarkStart w:id="593" w:name="_Toc111208788"/>
      <w:r w:rsidRPr="0067349A">
        <w:rPr>
          <w:lang w:val="es-US"/>
        </w:rPr>
        <w:t>SECCIÓN 1</w:t>
      </w:r>
      <w:r w:rsidRPr="0067349A">
        <w:rPr>
          <w:lang w:val="es-US"/>
        </w:rPr>
        <w:tab/>
        <w:t>Introducción</w:t>
      </w:r>
      <w:bookmarkEnd w:id="589"/>
      <w:bookmarkEnd w:id="590"/>
      <w:bookmarkEnd w:id="591"/>
      <w:bookmarkEnd w:id="592"/>
      <w:bookmarkEnd w:id="593"/>
    </w:p>
    <w:p w14:paraId="12CC5C11" w14:textId="77777777" w:rsidR="00675612" w:rsidRPr="0003689A" w:rsidRDefault="00675612" w:rsidP="005A15A6">
      <w:pPr>
        <w:pStyle w:val="Heading4"/>
        <w:rPr>
          <w:lang w:val="es-AR"/>
        </w:rPr>
      </w:pPr>
      <w:bookmarkStart w:id="594" w:name="_Toc68605604"/>
      <w:bookmarkStart w:id="595" w:name="_Toc471804143"/>
      <w:bookmarkStart w:id="596" w:name="_Toc228559105"/>
      <w:r w:rsidRPr="0067349A">
        <w:rPr>
          <w:bCs/>
          <w:lang w:val="es-US"/>
        </w:rPr>
        <w:t>Sección 1.1</w:t>
      </w:r>
      <w:r w:rsidRPr="0067349A">
        <w:rPr>
          <w:bCs/>
          <w:lang w:val="es-US"/>
        </w:rPr>
        <w:tab/>
        <w:t>Qué debe hacer si tiene un problema o una inquietud</w:t>
      </w:r>
      <w:bookmarkEnd w:id="594"/>
      <w:bookmarkEnd w:id="595"/>
      <w:bookmarkEnd w:id="596"/>
    </w:p>
    <w:p w14:paraId="44F4B70A" w14:textId="77777777" w:rsidR="00675612" w:rsidRPr="0003689A" w:rsidRDefault="00675612" w:rsidP="000E42BE">
      <w:pPr>
        <w:rPr>
          <w:lang w:val="es-AR"/>
        </w:rPr>
      </w:pPr>
      <w:r w:rsidRPr="0067349A">
        <w:rPr>
          <w:lang w:val="es-US"/>
        </w:rPr>
        <w:t>Este capítulo explica dos tipos de procesos para el manejo de problemas e inquietudes:</w:t>
      </w:r>
    </w:p>
    <w:p w14:paraId="7B1EE3AE" w14:textId="4FDE3E0D" w:rsidR="00675612" w:rsidRPr="0003689A" w:rsidRDefault="00675612" w:rsidP="000E42BE">
      <w:pPr>
        <w:pStyle w:val="ListBullet"/>
        <w:rPr>
          <w:b/>
          <w:lang w:val="es-AR"/>
        </w:rPr>
      </w:pPr>
      <w:r w:rsidRPr="0067349A">
        <w:rPr>
          <w:lang w:val="es-US"/>
        </w:rPr>
        <w:t>Para algunos problemas, debe usar el</w:t>
      </w:r>
      <w:r w:rsidRPr="0067349A">
        <w:rPr>
          <w:b/>
          <w:bCs/>
          <w:lang w:val="es-US"/>
        </w:rPr>
        <w:t xml:space="preserve"> proceso</w:t>
      </w:r>
      <w:r w:rsidR="00F67560" w:rsidRPr="0067349A">
        <w:rPr>
          <w:b/>
          <w:bCs/>
          <w:lang w:val="es-US"/>
        </w:rPr>
        <w:t xml:space="preserve"> para decisiones de cobertura y </w:t>
      </w:r>
      <w:r w:rsidRPr="0067349A">
        <w:rPr>
          <w:b/>
          <w:bCs/>
          <w:lang w:val="es-US"/>
        </w:rPr>
        <w:t xml:space="preserve">apelaciones. </w:t>
      </w:r>
    </w:p>
    <w:p w14:paraId="6B117D60" w14:textId="2D00C871" w:rsidR="00675612" w:rsidRPr="0003689A" w:rsidRDefault="00675612" w:rsidP="000E42BE">
      <w:pPr>
        <w:pStyle w:val="ListBullet"/>
        <w:rPr>
          <w:lang w:val="es-AR"/>
        </w:rPr>
      </w:pPr>
      <w:r w:rsidRPr="0067349A">
        <w:rPr>
          <w:lang w:val="es-US"/>
        </w:rPr>
        <w:t xml:space="preserve">Para otros problemas, debe usar el </w:t>
      </w:r>
      <w:r w:rsidRPr="0067349A">
        <w:rPr>
          <w:b/>
          <w:bCs/>
          <w:lang w:val="es-US"/>
        </w:rPr>
        <w:t>proceso para presentar quejas</w:t>
      </w:r>
      <w:r w:rsidRPr="0067349A">
        <w:rPr>
          <w:lang w:val="es-US"/>
        </w:rPr>
        <w:t>, también denominado reclamos.</w:t>
      </w:r>
    </w:p>
    <w:p w14:paraId="1903ACC3" w14:textId="010C7153" w:rsidR="00675612" w:rsidRPr="0003689A" w:rsidRDefault="00675612" w:rsidP="00675612">
      <w:pPr>
        <w:rPr>
          <w:lang w:val="es-AR"/>
        </w:rPr>
      </w:pPr>
      <w:r w:rsidRPr="0067349A">
        <w:rPr>
          <w:lang w:val="es-US"/>
        </w:rPr>
        <w:t>Ambos procesos han sido autorización por Medicare. Cada proceso tiene un conjunto de normas, procedimientos y plazos que usted y nosotros debemos seguir.</w:t>
      </w:r>
    </w:p>
    <w:p w14:paraId="3D076312" w14:textId="00A3DD90" w:rsidR="00675612" w:rsidRPr="0003689A" w:rsidRDefault="00675612" w:rsidP="00675612">
      <w:pPr>
        <w:rPr>
          <w:lang w:val="es-AR"/>
        </w:rPr>
      </w:pPr>
      <w:r w:rsidRPr="0067349A">
        <w:rPr>
          <w:lang w:val="es-US"/>
        </w:rPr>
        <w:t xml:space="preserve">La guía de la Sección 3 lo ayudará a identificar el proceso correcto a seguir y qué debe hacer. </w:t>
      </w:r>
    </w:p>
    <w:p w14:paraId="5F708626" w14:textId="77777777" w:rsidR="00675612" w:rsidRPr="0003689A" w:rsidRDefault="00675612" w:rsidP="005A15A6">
      <w:pPr>
        <w:pStyle w:val="Heading4"/>
        <w:rPr>
          <w:lang w:val="es-AR"/>
        </w:rPr>
      </w:pPr>
      <w:bookmarkStart w:id="597" w:name="_Toc68605605"/>
      <w:bookmarkStart w:id="598" w:name="_Toc471804144"/>
      <w:bookmarkStart w:id="599" w:name="_Toc228559106"/>
      <w:r w:rsidRPr="0067349A">
        <w:rPr>
          <w:bCs/>
          <w:lang w:val="es-US"/>
        </w:rPr>
        <w:t>Sección 1.2</w:t>
      </w:r>
      <w:r w:rsidRPr="0067349A">
        <w:rPr>
          <w:bCs/>
          <w:lang w:val="es-US"/>
        </w:rPr>
        <w:tab/>
        <w:t>Acerca de los términos legales</w:t>
      </w:r>
      <w:bookmarkEnd w:id="597"/>
      <w:bookmarkEnd w:id="598"/>
      <w:bookmarkEnd w:id="599"/>
    </w:p>
    <w:p w14:paraId="5E533A8F" w14:textId="77777777" w:rsidR="000A0918" w:rsidRPr="0067349A" w:rsidRDefault="00675612" w:rsidP="00675612">
      <w:pPr>
        <w:rPr>
          <w:szCs w:val="26"/>
        </w:rPr>
      </w:pPr>
      <w:r w:rsidRPr="0067349A">
        <w:rPr>
          <w:szCs w:val="26"/>
          <w:lang w:val="es-US"/>
        </w:rPr>
        <w:t>Existe terminología legal para algunas de las normas, procedimientos y tipos de plazos que se explican en este capítulo. Muchos de estos términos son desconocidos para la mayoría de las personas y pueden ser difíciles de entender. Para facilitar las cosas, este capítulo:</w:t>
      </w:r>
    </w:p>
    <w:p w14:paraId="056D8BC5" w14:textId="12A34367" w:rsidR="00C64C55" w:rsidRPr="0003689A" w:rsidRDefault="000A0918" w:rsidP="00F67560">
      <w:pPr>
        <w:pStyle w:val="ListParagraph"/>
        <w:numPr>
          <w:ilvl w:val="0"/>
          <w:numId w:val="32"/>
        </w:numPr>
        <w:ind w:right="-138"/>
        <w:rPr>
          <w:szCs w:val="26"/>
          <w:lang w:val="es-AR"/>
        </w:rPr>
      </w:pPr>
      <w:r w:rsidRPr="0067349A">
        <w:rPr>
          <w:szCs w:val="26"/>
          <w:lang w:val="es-US"/>
        </w:rPr>
        <w:t>Usa palabras más simples en vez de utilizar ciertos términos legales. Por ejemplo, en este capítulo aparece “presentar una queja” en lugar de “inter</w:t>
      </w:r>
      <w:r w:rsidR="00F67560" w:rsidRPr="0067349A">
        <w:rPr>
          <w:szCs w:val="26"/>
          <w:lang w:val="es-US"/>
        </w:rPr>
        <w:t>poner un reclamo”, “decisión de </w:t>
      </w:r>
      <w:r w:rsidRPr="0067349A">
        <w:rPr>
          <w:szCs w:val="26"/>
          <w:lang w:val="es-US"/>
        </w:rPr>
        <w:t xml:space="preserve">cobertura” en lugar de “determinación de cobertura” o “determinación de riesgo”, y “organización de revisión independiente” en lugar de “Entidad de revisión independiente”. </w:t>
      </w:r>
    </w:p>
    <w:p w14:paraId="30B69EFD" w14:textId="5498CFED" w:rsidR="00675612" w:rsidRPr="0003689A" w:rsidRDefault="00675612" w:rsidP="00A26261">
      <w:pPr>
        <w:pStyle w:val="ListParagraph"/>
        <w:numPr>
          <w:ilvl w:val="0"/>
          <w:numId w:val="32"/>
        </w:numPr>
        <w:rPr>
          <w:szCs w:val="26"/>
          <w:lang w:val="es-AR"/>
        </w:rPr>
      </w:pPr>
      <w:r w:rsidRPr="0067349A">
        <w:rPr>
          <w:szCs w:val="26"/>
          <w:lang w:val="es-US"/>
        </w:rPr>
        <w:t xml:space="preserve">También se evita al máximo el uso de abreviaturas. </w:t>
      </w:r>
    </w:p>
    <w:p w14:paraId="68FE2C25" w14:textId="44B266B6" w:rsidR="00675612" w:rsidRPr="0003689A" w:rsidRDefault="00675612" w:rsidP="00675612">
      <w:pPr>
        <w:rPr>
          <w:lang w:val="es-AR"/>
        </w:rPr>
      </w:pPr>
      <w:r w:rsidRPr="0067349A">
        <w:rPr>
          <w:szCs w:val="26"/>
          <w:lang w:val="es-US"/>
        </w:rPr>
        <w:t xml:space="preserve">No obstante, puede resultarle útil, y, a veces, es bastante importante, conocer los términos legales correctos. Saber qué términos emplear le permitirá comunicarse con mayor claridad para obtener la ayuda o información adecuadas para su situación. Para ayudarlo a saber qué términos utilizar, incluimos términos legales cuando damos los detalles para el </w:t>
      </w:r>
      <w:r w:rsidR="00F67560" w:rsidRPr="0067349A">
        <w:rPr>
          <w:szCs w:val="26"/>
          <w:lang w:val="es-US"/>
        </w:rPr>
        <w:t>manejo de determinados tipos de </w:t>
      </w:r>
      <w:r w:rsidRPr="0067349A">
        <w:rPr>
          <w:szCs w:val="26"/>
          <w:lang w:val="es-US"/>
        </w:rPr>
        <w:t>situaciones.</w:t>
      </w:r>
    </w:p>
    <w:p w14:paraId="0DFD3933" w14:textId="77777777" w:rsidR="00F67560" w:rsidRPr="0067349A" w:rsidRDefault="00F67560" w:rsidP="005A15A6">
      <w:pPr>
        <w:pStyle w:val="Heading3"/>
        <w:rPr>
          <w:lang w:val="es-US"/>
        </w:rPr>
      </w:pPr>
      <w:bookmarkStart w:id="600" w:name="_Toc102342005"/>
      <w:bookmarkStart w:id="601" w:name="_Toc68605606"/>
      <w:bookmarkStart w:id="602" w:name="_Toc471804145"/>
      <w:bookmarkStart w:id="603" w:name="_Toc228559107"/>
      <w:r w:rsidRPr="0067349A">
        <w:rPr>
          <w:lang w:val="es-US"/>
        </w:rPr>
        <w:br w:type="page"/>
      </w:r>
    </w:p>
    <w:p w14:paraId="79F07848" w14:textId="077E2926" w:rsidR="00675612" w:rsidRPr="0003689A" w:rsidRDefault="00675612" w:rsidP="005A15A6">
      <w:pPr>
        <w:pStyle w:val="Heading3"/>
        <w:rPr>
          <w:sz w:val="12"/>
          <w:lang w:val="es-AR"/>
        </w:rPr>
      </w:pPr>
      <w:bookmarkStart w:id="604" w:name="_Toc111208789"/>
      <w:r w:rsidRPr="0067349A">
        <w:rPr>
          <w:lang w:val="es-US"/>
        </w:rPr>
        <w:lastRenderedPageBreak/>
        <w:t>SECCIÓN 2</w:t>
      </w:r>
      <w:r w:rsidRPr="0067349A">
        <w:rPr>
          <w:lang w:val="es-US"/>
        </w:rPr>
        <w:tab/>
        <w:t>Dónde obtener más información y asistencia personalizada</w:t>
      </w:r>
      <w:bookmarkEnd w:id="600"/>
      <w:bookmarkEnd w:id="601"/>
      <w:bookmarkEnd w:id="602"/>
      <w:bookmarkEnd w:id="603"/>
      <w:bookmarkEnd w:id="604"/>
    </w:p>
    <w:p w14:paraId="06BE7021" w14:textId="1E80399E" w:rsidR="00042767" w:rsidRPr="0003689A" w:rsidRDefault="00042767" w:rsidP="00AF71F2">
      <w:pPr>
        <w:rPr>
          <w:b/>
          <w:lang w:val="es-AR"/>
        </w:rPr>
      </w:pPr>
      <w:r w:rsidRPr="0067349A">
        <w:rPr>
          <w:lang w:val="es-US"/>
        </w:rPr>
        <w:t>Siempre estamos a su disposición para ayudarlo. Incluso si tiene una queja sobre el trato que le damos, estamos obligados a respetar su derecho a presentar una queja. Por lo tanto, siempre debe comunicarse con el servicio al cliente para obtener ayuda. Pero en algunas situaciones</w:t>
      </w:r>
      <w:r w:rsidR="00FD5EBE">
        <w:rPr>
          <w:lang w:val="es-US"/>
        </w:rPr>
        <w:t>,</w:t>
      </w:r>
      <w:r w:rsidRPr="0067349A">
        <w:rPr>
          <w:lang w:val="es-US"/>
        </w:rPr>
        <w:t xml:space="preserve"> es posible que también quiera la ayuda o la orientación de alguien que no</w:t>
      </w:r>
      <w:r w:rsidR="00F67560" w:rsidRPr="0067349A">
        <w:rPr>
          <w:lang w:val="es-US"/>
        </w:rPr>
        <w:t xml:space="preserve"> tenga relación con nosotros. A continuación,</w:t>
      </w:r>
      <w:r w:rsidRPr="0067349A">
        <w:rPr>
          <w:lang w:val="es-US"/>
        </w:rPr>
        <w:t xml:space="preserve"> se presentan dos entidades que pueden ayudarlo. </w:t>
      </w:r>
    </w:p>
    <w:p w14:paraId="52E062A7" w14:textId="6E77FEA8" w:rsidR="00042767" w:rsidRPr="0003689A" w:rsidRDefault="00042767" w:rsidP="00AF71F2">
      <w:pPr>
        <w:pStyle w:val="subheading"/>
        <w:outlineLvl w:val="3"/>
        <w:rPr>
          <w:lang w:val="es-AR"/>
        </w:rPr>
      </w:pPr>
      <w:r w:rsidRPr="0067349A">
        <w:rPr>
          <w:bCs/>
          <w:lang w:val="es-US"/>
        </w:rPr>
        <w:t xml:space="preserve">Programa estatal de asistencia sobre seguro médico (SHIP) </w:t>
      </w:r>
    </w:p>
    <w:p w14:paraId="6E424F10" w14:textId="6582DE1F" w:rsidR="00675612" w:rsidRPr="0003689A" w:rsidRDefault="00CE6144" w:rsidP="00CE6144">
      <w:pPr>
        <w:spacing w:before="240" w:beforeAutospacing="0" w:after="0" w:afterAutospacing="0"/>
        <w:rPr>
          <w:szCs w:val="26"/>
          <w:lang w:val="es-AR"/>
        </w:rPr>
      </w:pPr>
      <w:r w:rsidRPr="0067349A">
        <w:rPr>
          <w:lang w:val="es-US"/>
        </w:rPr>
        <w:t>Cada estado tiene un programa gubernamental con consejeros capacitados. El programa no está relacionado con nosotros ni con ninguna compañía de seguros o plan de salud. Los asesores de este programa pueden ayudarlo a comprender el proceso que debe utilizar para tratar el problema que tenga. Además, ellos también pueden responder sus pre</w:t>
      </w:r>
      <w:r w:rsidR="00F67560" w:rsidRPr="0067349A">
        <w:rPr>
          <w:lang w:val="es-US"/>
        </w:rPr>
        <w:t>guntas, darle más información y </w:t>
      </w:r>
      <w:r w:rsidRPr="0067349A">
        <w:rPr>
          <w:lang w:val="es-US"/>
        </w:rPr>
        <w:t xml:space="preserve">orientarlo sobre lo que debe hacer. </w:t>
      </w:r>
    </w:p>
    <w:p w14:paraId="00E0029E" w14:textId="13E65DD1" w:rsidR="00675612" w:rsidRPr="0003689A" w:rsidRDefault="00675612" w:rsidP="00675612">
      <w:pPr>
        <w:pStyle w:val="15paragraphafter15ptheading"/>
        <w:ind w:right="270"/>
        <w:rPr>
          <w:sz w:val="24"/>
          <w:lang w:val="es-AR"/>
        </w:rPr>
      </w:pPr>
      <w:r w:rsidRPr="0067349A">
        <w:rPr>
          <w:bCs w:val="0"/>
          <w:sz w:val="24"/>
          <w:lang w:val="es-US"/>
        </w:rPr>
        <w:t xml:space="preserve">Los servicios ofrecidos por los asesores del SHIP son gratuitos. </w:t>
      </w:r>
      <w:r w:rsidRPr="0003689A">
        <w:rPr>
          <w:bCs w:val="0"/>
          <w:i/>
          <w:iCs/>
          <w:color w:val="0000FF"/>
          <w:sz w:val="24"/>
        </w:rPr>
        <w:t>[</w:t>
      </w:r>
      <w:r w:rsidRPr="0067349A">
        <w:rPr>
          <w:bCs w:val="0"/>
          <w:i/>
          <w:iCs/>
          <w:color w:val="0000FF"/>
          <w:sz w:val="24"/>
        </w:rPr>
        <w:t>Plans providing SHIP contact information in an exhibit may revise the following sentence to direct members to it.]</w:t>
      </w:r>
      <w:r w:rsidRPr="0003689A">
        <w:rPr>
          <w:bCs w:val="0"/>
          <w:sz w:val="24"/>
        </w:rPr>
        <w:t xml:space="preserve"> </w:t>
      </w:r>
      <w:r w:rsidRPr="0067349A">
        <w:rPr>
          <w:bCs w:val="0"/>
          <w:sz w:val="24"/>
          <w:lang w:val="es-US"/>
        </w:rPr>
        <w:t>En la Sección 3 del Capítulo 2 de este documento encontrará los números de teléfono y las direcciones URL de los sitios web.</w:t>
      </w:r>
    </w:p>
    <w:p w14:paraId="2CD106CB" w14:textId="3E58D1F3" w:rsidR="00675612" w:rsidRPr="0003689A" w:rsidRDefault="00675612" w:rsidP="00AF71F2">
      <w:pPr>
        <w:pStyle w:val="subheading"/>
        <w:outlineLvl w:val="3"/>
        <w:rPr>
          <w:lang w:val="es-AR"/>
        </w:rPr>
      </w:pPr>
      <w:r w:rsidRPr="0067349A">
        <w:rPr>
          <w:bCs/>
          <w:lang w:val="es-US"/>
        </w:rPr>
        <w:t>Medicare</w:t>
      </w:r>
    </w:p>
    <w:p w14:paraId="69FE77B5" w14:textId="789D7187" w:rsidR="00675612" w:rsidRPr="0003689A" w:rsidRDefault="00042767" w:rsidP="000E42BE">
      <w:pPr>
        <w:rPr>
          <w:lang w:val="es-AR"/>
        </w:rPr>
      </w:pPr>
      <w:r w:rsidRPr="0067349A">
        <w:rPr>
          <w:lang w:val="es-US"/>
        </w:rPr>
        <w:t>También puede comunicarse con Medicare para obtener ayuda. Para comunicarse con Medicare realice lo siguiente:</w:t>
      </w:r>
    </w:p>
    <w:p w14:paraId="6243378D" w14:textId="77777777" w:rsidR="00675612" w:rsidRPr="0067349A" w:rsidRDefault="00675612" w:rsidP="000E42BE">
      <w:pPr>
        <w:pStyle w:val="ListBullet"/>
      </w:pPr>
      <w:r w:rsidRPr="0067349A">
        <w:rPr>
          <w:lang w:val="es-US"/>
        </w:rPr>
        <w:t>Puede llamar al 1-800-MEDICARE (1-800-633-4227), durante las 24 horas, los 7 días de la semana. Los usuarios de TTY deben llamar al 1-877-486-2048.</w:t>
      </w:r>
    </w:p>
    <w:p w14:paraId="47B707D2" w14:textId="2B41B022" w:rsidR="00675612" w:rsidRPr="0003689A" w:rsidRDefault="00675612" w:rsidP="00F67560">
      <w:pPr>
        <w:pStyle w:val="ListBullet"/>
        <w:widowControl w:val="0"/>
        <w:ind w:left="714" w:hanging="357"/>
        <w:rPr>
          <w:lang w:val="es-AR"/>
        </w:rPr>
      </w:pPr>
      <w:r w:rsidRPr="0067349A">
        <w:rPr>
          <w:lang w:val="es-US"/>
        </w:rPr>
        <w:t>También puede ingresar en el sitio web de Medicare (</w:t>
      </w:r>
      <w:hyperlink r:id="rId37" w:history="1">
        <w:r w:rsidRPr="0067349A">
          <w:rPr>
            <w:rStyle w:val="Hyperlink"/>
            <w:lang w:val="es-US"/>
          </w:rPr>
          <w:t>www.medicare.gov</w:t>
        </w:r>
      </w:hyperlink>
      <w:r w:rsidRPr="0067349A">
        <w:rPr>
          <w:lang w:val="es-US"/>
        </w:rPr>
        <w:t>).</w:t>
      </w:r>
    </w:p>
    <w:p w14:paraId="53B3D6D5" w14:textId="77777777" w:rsidR="00675612" w:rsidRPr="0003689A" w:rsidRDefault="00675612" w:rsidP="00F67560">
      <w:pPr>
        <w:pStyle w:val="Heading3"/>
        <w:keepNext w:val="0"/>
        <w:keepLines w:val="0"/>
        <w:widowControl w:val="0"/>
        <w:rPr>
          <w:sz w:val="12"/>
          <w:lang w:val="es-AR"/>
        </w:rPr>
      </w:pPr>
      <w:bookmarkStart w:id="605" w:name="_Toc102342006"/>
      <w:bookmarkStart w:id="606" w:name="_Toc68605608"/>
      <w:bookmarkStart w:id="607" w:name="_Toc471804147"/>
      <w:bookmarkStart w:id="608" w:name="_Toc228559109"/>
      <w:bookmarkStart w:id="609" w:name="_Toc111208790"/>
      <w:r w:rsidRPr="0067349A">
        <w:rPr>
          <w:lang w:val="es-US"/>
        </w:rPr>
        <w:t>SECCIÓN 3</w:t>
      </w:r>
      <w:r w:rsidRPr="0067349A">
        <w:rPr>
          <w:lang w:val="es-US"/>
        </w:rPr>
        <w:tab/>
        <w:t>¿Qué proceso debe utilizar para tratar su problema?</w:t>
      </w:r>
      <w:bookmarkEnd w:id="605"/>
      <w:bookmarkEnd w:id="606"/>
      <w:bookmarkEnd w:id="607"/>
      <w:bookmarkEnd w:id="608"/>
      <w:bookmarkEnd w:id="609"/>
    </w:p>
    <w:p w14:paraId="369B0437" w14:textId="6078C676" w:rsidR="008A0301" w:rsidRPr="0003689A" w:rsidRDefault="00675612" w:rsidP="00F67560">
      <w:pPr>
        <w:widowControl w:val="0"/>
        <w:rPr>
          <w:lang w:val="es-AR"/>
        </w:rPr>
      </w:pPr>
      <w:r w:rsidRPr="0067349A">
        <w:rPr>
          <w:lang w:val="es-US"/>
        </w:rPr>
        <w:t xml:space="preserve">Si tiene un problema o una inquietud, solo necesita leer las partes del capítulo que se aplican a su situación. La guía que sigue le será útil. </w:t>
      </w:r>
    </w:p>
    <w:p w14:paraId="5D23F46A" w14:textId="77777777" w:rsidR="008A0301" w:rsidRPr="0003689A" w:rsidRDefault="008A0301" w:rsidP="00F67560">
      <w:pPr>
        <w:pStyle w:val="subheading"/>
        <w:keepNext w:val="0"/>
        <w:widowControl w:val="0"/>
        <w:ind w:left="360"/>
        <w:outlineLvl w:val="3"/>
        <w:rPr>
          <w:rFonts w:ascii="Times New Roman" w:hAnsi="Times New Roman" w:cs="Times New Roman"/>
          <w:lang w:val="es-AR"/>
        </w:rPr>
      </w:pPr>
      <w:r w:rsidRPr="0067349A">
        <w:rPr>
          <w:rFonts w:ascii="Times New Roman" w:hAnsi="Times New Roman" w:cs="Times New Roman"/>
          <w:bCs/>
          <w:lang w:val="es-US"/>
        </w:rPr>
        <w:t>¿Su problema o inquietud tiene que ver con sus beneficios o cobertura?</w:t>
      </w:r>
    </w:p>
    <w:p w14:paraId="476463A5" w14:textId="645AEC26" w:rsidR="008A0301" w:rsidRPr="0003689A" w:rsidRDefault="008A0301" w:rsidP="00F67560">
      <w:pPr>
        <w:widowControl w:val="0"/>
        <w:ind w:left="360"/>
        <w:rPr>
          <w:lang w:val="es-AR"/>
        </w:rPr>
      </w:pPr>
      <w:r w:rsidRPr="0067349A">
        <w:rPr>
          <w:lang w:val="es-US"/>
        </w:rPr>
        <w:t>(Esto incluye los problemas sobre si los medicamentos con receta están cubiertos o no, la forma en que están cubiertos y los problemas relacionados con el pago de los medicamentos con receta).</w:t>
      </w:r>
    </w:p>
    <w:p w14:paraId="714F8250" w14:textId="56B5C8F5" w:rsidR="008A0301" w:rsidRPr="0003689A" w:rsidRDefault="008A0301" w:rsidP="00F67560">
      <w:pPr>
        <w:widowControl w:val="0"/>
        <w:ind w:left="720"/>
        <w:rPr>
          <w:lang w:val="es-AR"/>
        </w:rPr>
      </w:pPr>
      <w:r w:rsidRPr="0067349A">
        <w:rPr>
          <w:rStyle w:val="Strong"/>
          <w:lang w:val="es-US"/>
        </w:rPr>
        <w:t>Sí.</w:t>
      </w:r>
      <w:r w:rsidRPr="0067349A">
        <w:rPr>
          <w:b/>
          <w:bCs/>
          <w:lang w:val="es-US"/>
        </w:rPr>
        <w:t xml:space="preserve"> </w:t>
      </w:r>
    </w:p>
    <w:p w14:paraId="12471AF2" w14:textId="77777777" w:rsidR="008A0301" w:rsidRPr="0003689A" w:rsidRDefault="008A0301" w:rsidP="00F67560">
      <w:pPr>
        <w:keepNext/>
        <w:ind w:left="1440"/>
        <w:rPr>
          <w:lang w:val="es-AR"/>
        </w:rPr>
      </w:pPr>
      <w:r w:rsidRPr="0067349A">
        <w:rPr>
          <w:lang w:val="es-US"/>
        </w:rPr>
        <w:lastRenderedPageBreak/>
        <w:t xml:space="preserve">Vaya a la sección siguiente de este capítulo, </w:t>
      </w:r>
      <w:r w:rsidRPr="0067349A">
        <w:rPr>
          <w:rStyle w:val="Strong"/>
          <w:lang w:val="es-US"/>
        </w:rPr>
        <w:t>Sección 4, “Una guía de los fundamentos de las decisiones de cobertura y las apelaciones”.</w:t>
      </w:r>
    </w:p>
    <w:p w14:paraId="4CE16E56" w14:textId="246FC08A" w:rsidR="008A0301" w:rsidRPr="0003689A" w:rsidRDefault="008A0301" w:rsidP="00F67560">
      <w:pPr>
        <w:keepNext/>
        <w:ind w:left="720"/>
        <w:rPr>
          <w:b/>
          <w:lang w:val="es-AR"/>
        </w:rPr>
      </w:pPr>
      <w:r w:rsidRPr="0067349A">
        <w:rPr>
          <w:b/>
          <w:bCs/>
          <w:lang w:val="es-US"/>
        </w:rPr>
        <w:t>No.</w:t>
      </w:r>
    </w:p>
    <w:p w14:paraId="7F52AA76" w14:textId="77777777" w:rsidR="008A0301" w:rsidRPr="0003689A" w:rsidRDefault="008A0301" w:rsidP="008A0301">
      <w:pPr>
        <w:keepNext/>
        <w:ind w:left="1440"/>
        <w:rPr>
          <w:lang w:val="es-AR"/>
        </w:rPr>
      </w:pPr>
      <w:r w:rsidRPr="0067349A">
        <w:rPr>
          <w:lang w:val="es-US"/>
        </w:rPr>
        <w:t xml:space="preserve">Vaya a la </w:t>
      </w:r>
      <w:r w:rsidRPr="0067349A">
        <w:rPr>
          <w:b/>
          <w:bCs/>
          <w:lang w:val="es-US"/>
        </w:rPr>
        <w:t>Sección 7</w:t>
      </w:r>
      <w:r w:rsidRPr="0067349A">
        <w:rPr>
          <w:lang w:val="es-US"/>
        </w:rPr>
        <w:t xml:space="preserve"> al final de este capítulo:</w:t>
      </w:r>
      <w:r w:rsidRPr="0067349A">
        <w:rPr>
          <w:b/>
          <w:bCs/>
          <w:lang w:val="es-US"/>
        </w:rPr>
        <w:t xml:space="preserve"> “Cómo presentar una queja sobre la calidad de la atención, los tiempos de espera, el servicio al cliente u otras inquietudes”.</w:t>
      </w:r>
    </w:p>
    <w:p w14:paraId="21626D2D" w14:textId="77777777" w:rsidR="008A0301" w:rsidRPr="0003689A" w:rsidRDefault="008A0301" w:rsidP="008A0301">
      <w:pPr>
        <w:pStyle w:val="Divider"/>
        <w:rPr>
          <w:lang w:val="es-AR"/>
        </w:rPr>
      </w:pPr>
    </w:p>
    <w:p w14:paraId="58031802" w14:textId="77777777" w:rsidR="00675612" w:rsidRPr="0003689A" w:rsidRDefault="00675612" w:rsidP="005A15A6">
      <w:pPr>
        <w:pStyle w:val="Heading3Divider"/>
        <w:rPr>
          <w:lang w:val="es-AR"/>
        </w:rPr>
      </w:pPr>
      <w:bookmarkStart w:id="610" w:name="_Toc68605610"/>
      <w:bookmarkStart w:id="611" w:name="_Toc471804149"/>
      <w:r w:rsidRPr="0067349A">
        <w:rPr>
          <w:lang w:val="es-US"/>
        </w:rPr>
        <w:t>DECISIONES DE COBERTURA Y APELACIONES</w:t>
      </w:r>
      <w:bookmarkEnd w:id="610"/>
      <w:bookmarkEnd w:id="611"/>
    </w:p>
    <w:p w14:paraId="09BCFB91" w14:textId="77777777" w:rsidR="00675612" w:rsidRPr="0003689A" w:rsidRDefault="00675612" w:rsidP="005A15A6">
      <w:pPr>
        <w:pStyle w:val="Heading3"/>
        <w:rPr>
          <w:sz w:val="12"/>
          <w:lang w:val="es-AR"/>
        </w:rPr>
      </w:pPr>
      <w:bookmarkStart w:id="612" w:name="_Toc102342007"/>
      <w:bookmarkStart w:id="613" w:name="_Toc68605611"/>
      <w:bookmarkStart w:id="614" w:name="_Toc471804150"/>
      <w:bookmarkStart w:id="615" w:name="_Toc228559111"/>
      <w:bookmarkStart w:id="616" w:name="_Toc111208791"/>
      <w:r w:rsidRPr="0067349A">
        <w:rPr>
          <w:lang w:val="es-US"/>
        </w:rPr>
        <w:t>SECCIÓN 4</w:t>
      </w:r>
      <w:r w:rsidRPr="0067349A">
        <w:rPr>
          <w:lang w:val="es-US"/>
        </w:rPr>
        <w:tab/>
        <w:t>Una guía de los fundamentos de las decisiones de cobertura y las apelaciones</w:t>
      </w:r>
      <w:bookmarkEnd w:id="612"/>
      <w:bookmarkEnd w:id="613"/>
      <w:bookmarkEnd w:id="614"/>
      <w:bookmarkEnd w:id="615"/>
      <w:bookmarkEnd w:id="616"/>
    </w:p>
    <w:p w14:paraId="320BA04D" w14:textId="77777777" w:rsidR="00675612" w:rsidRPr="0003689A" w:rsidRDefault="00675612" w:rsidP="005A15A6">
      <w:pPr>
        <w:pStyle w:val="Heading4"/>
        <w:rPr>
          <w:lang w:val="es-AR"/>
        </w:rPr>
      </w:pPr>
      <w:bookmarkStart w:id="617" w:name="_Toc68605612"/>
      <w:bookmarkStart w:id="618" w:name="_Toc471804151"/>
      <w:bookmarkStart w:id="619" w:name="_Toc228559112"/>
      <w:r w:rsidRPr="0067349A">
        <w:rPr>
          <w:bCs/>
          <w:lang w:val="es-US"/>
        </w:rPr>
        <w:t>Sección 4.1</w:t>
      </w:r>
      <w:r w:rsidRPr="0067349A">
        <w:rPr>
          <w:bCs/>
          <w:lang w:val="es-US"/>
        </w:rPr>
        <w:tab/>
        <w:t>Cómo solicitar decisiones de cobertura y presentar apelaciones: panorama general</w:t>
      </w:r>
      <w:bookmarkEnd w:id="617"/>
      <w:bookmarkEnd w:id="618"/>
      <w:bookmarkEnd w:id="619"/>
    </w:p>
    <w:p w14:paraId="03116D6A" w14:textId="6FECD8C5" w:rsidR="00675612" w:rsidRPr="0003689A" w:rsidRDefault="00042767" w:rsidP="00675612">
      <w:pPr>
        <w:ind w:right="180"/>
        <w:rPr>
          <w:szCs w:val="26"/>
          <w:lang w:val="es-AR"/>
        </w:rPr>
      </w:pPr>
      <w:r w:rsidRPr="0067349A">
        <w:rPr>
          <w:szCs w:val="26"/>
          <w:lang w:val="es-US"/>
        </w:rPr>
        <w:t>Las decisiones de cobertura y las apelaciones tratan los problemas relacionados con sus beneficios y la cobertura de medicamentos con receta, incluidos los pagos. Este es el proceso que usted usa para asuntos tales como determinar si un medicamento está cubierto o no y la forma en que está cubierto.</w:t>
      </w:r>
    </w:p>
    <w:p w14:paraId="4E9F1AE7" w14:textId="226A415F" w:rsidR="00675612" w:rsidRPr="0003689A" w:rsidRDefault="00675612" w:rsidP="008A0301">
      <w:pPr>
        <w:pStyle w:val="subheading"/>
        <w:rPr>
          <w:lang w:val="es-AR"/>
        </w:rPr>
      </w:pPr>
      <w:r w:rsidRPr="0067349A">
        <w:rPr>
          <w:bCs/>
          <w:lang w:val="es-US"/>
        </w:rPr>
        <w:t>Cómo solicitar decisiones de cobertura antes de recibir servicios</w:t>
      </w:r>
    </w:p>
    <w:p w14:paraId="7DE3DAAB" w14:textId="77777777" w:rsidR="00FD5EBE" w:rsidRDefault="00675612" w:rsidP="00675612">
      <w:pPr>
        <w:rPr>
          <w:szCs w:val="26"/>
          <w:lang w:val="es-US"/>
        </w:rPr>
      </w:pPr>
      <w:r w:rsidRPr="0067349A">
        <w:rPr>
          <w:szCs w:val="26"/>
          <w:lang w:val="es-US"/>
        </w:rPr>
        <w:t xml:space="preserve">Una decisión de cobertura es una decisión que tomamos con respecto a </w:t>
      </w:r>
      <w:r w:rsidR="00FD5EBE">
        <w:rPr>
          <w:szCs w:val="26"/>
          <w:lang w:val="es-US"/>
        </w:rPr>
        <w:t xml:space="preserve">sus beneficios y </w:t>
      </w:r>
      <w:r w:rsidRPr="0067349A">
        <w:rPr>
          <w:szCs w:val="26"/>
          <w:lang w:val="es-US"/>
        </w:rPr>
        <w:t xml:space="preserve">su cobertura o en relación con el monto que pagaremos por los medicamentos con receta. </w:t>
      </w:r>
    </w:p>
    <w:p w14:paraId="48D7EDE1" w14:textId="2F2DC84B" w:rsidR="00675612" w:rsidRPr="0003689A" w:rsidRDefault="00FD5EBE" w:rsidP="00675612">
      <w:pPr>
        <w:rPr>
          <w:lang w:val="es-AR"/>
        </w:rPr>
      </w:pPr>
      <w:r w:rsidRPr="00B76F11">
        <w:rPr>
          <w:szCs w:val="26"/>
          <w:lang w:val="es-AR"/>
        </w:rPr>
        <w:t>Tomamos una decisi</w:t>
      </w:r>
      <w:r>
        <w:rPr>
          <w:szCs w:val="26"/>
          <w:lang w:val="es-AR"/>
        </w:rPr>
        <w:t>ó</w:t>
      </w:r>
      <w:r w:rsidRPr="00B76F11">
        <w:rPr>
          <w:szCs w:val="26"/>
          <w:lang w:val="es-AR"/>
        </w:rPr>
        <w:t>n de cobertura cada vez que determinamos lo que cubriremos y cuánto pagaremos.</w:t>
      </w:r>
      <w:r w:rsidRPr="00B76F11">
        <w:rPr>
          <w:lang w:val="es-AR"/>
        </w:rPr>
        <w:t xml:space="preserve"> En algunos casos, es posible que decidamos </w:t>
      </w:r>
      <w:r>
        <w:rPr>
          <w:lang w:val="es-AR"/>
        </w:rPr>
        <w:t>no cubrir</w:t>
      </w:r>
      <w:r w:rsidRPr="00B76F11">
        <w:rPr>
          <w:lang w:val="es-AR"/>
        </w:rPr>
        <w:t xml:space="preserve"> un medicamento</w:t>
      </w:r>
      <w:r>
        <w:rPr>
          <w:lang w:val="es-AR"/>
        </w:rPr>
        <w:t xml:space="preserve"> o que este ya no esté cubierto por </w:t>
      </w:r>
      <w:r w:rsidRPr="00B76F11">
        <w:rPr>
          <w:lang w:val="es-AR"/>
        </w:rPr>
        <w:t xml:space="preserve">Medicare </w:t>
      </w:r>
      <w:r>
        <w:rPr>
          <w:lang w:val="es-AR"/>
        </w:rPr>
        <w:t>para usted</w:t>
      </w:r>
      <w:r w:rsidRPr="00B76F11">
        <w:rPr>
          <w:lang w:val="es-AR"/>
        </w:rPr>
        <w:t>. Si no está de acuerdo con esta decisi</w:t>
      </w:r>
      <w:r>
        <w:rPr>
          <w:lang w:val="es-AR"/>
        </w:rPr>
        <w:t>ó</w:t>
      </w:r>
      <w:r w:rsidRPr="00B76F11">
        <w:rPr>
          <w:lang w:val="es-AR"/>
        </w:rPr>
        <w:t xml:space="preserve">n de cobertura, </w:t>
      </w:r>
      <w:r>
        <w:rPr>
          <w:lang w:val="es-AR"/>
        </w:rPr>
        <w:t>puede apelar</w:t>
      </w:r>
      <w:r w:rsidRPr="00B76F11">
        <w:rPr>
          <w:lang w:val="es-AR"/>
        </w:rPr>
        <w:t>.</w:t>
      </w:r>
    </w:p>
    <w:p w14:paraId="5540887A" w14:textId="09ED0131" w:rsidR="00675612" w:rsidRPr="0003689A" w:rsidRDefault="00675612" w:rsidP="008A0301">
      <w:pPr>
        <w:pStyle w:val="subheading"/>
        <w:rPr>
          <w:lang w:val="es-AR"/>
        </w:rPr>
      </w:pPr>
      <w:r w:rsidRPr="0067349A">
        <w:rPr>
          <w:bCs/>
          <w:lang w:val="es-US"/>
        </w:rPr>
        <w:t>Cómo presentar una apelación</w:t>
      </w:r>
    </w:p>
    <w:p w14:paraId="1BECD9B0" w14:textId="34F11B90" w:rsidR="002975A2" w:rsidRPr="0003689A" w:rsidRDefault="00675612" w:rsidP="00675612">
      <w:pPr>
        <w:rPr>
          <w:lang w:val="es-AR"/>
        </w:rPr>
      </w:pPr>
      <w:r w:rsidRPr="0067349A">
        <w:rPr>
          <w:szCs w:val="26"/>
          <w:lang w:val="es-US"/>
        </w:rPr>
        <w:t xml:space="preserve">Si tomamos una decisión de cobertura, </w:t>
      </w:r>
      <w:r w:rsidRPr="0067349A">
        <w:rPr>
          <w:lang w:val="es-US"/>
        </w:rPr>
        <w:t xml:space="preserve">ya sea antes o después de recibir un servicio, </w:t>
      </w:r>
      <w:r w:rsidRPr="0067349A">
        <w:rPr>
          <w:szCs w:val="26"/>
          <w:lang w:val="es-US"/>
        </w:rPr>
        <w:t xml:space="preserve">y no se siente satisfecho con ella, usted puede “apelar” la decisión. Una apelación es una manera formal de solicitarnos que revisemos y cambiemos una decisión de cobertura que hemos tomado. </w:t>
      </w:r>
      <w:r w:rsidRPr="0067349A">
        <w:rPr>
          <w:lang w:val="es-US"/>
        </w:rPr>
        <w:t xml:space="preserve">En ciertas circunstancias, que analizaremos más adelante, puede solicitar una “apelación rápida” o acelerada de una decisión de cobertura. Su apelación es analizada por revisores distintos a los que tomaron la decisión original. </w:t>
      </w:r>
    </w:p>
    <w:p w14:paraId="1EB2EFB8" w14:textId="5C51AE7E" w:rsidR="002975A2" w:rsidRPr="0003689A" w:rsidRDefault="00675612" w:rsidP="00675612">
      <w:pPr>
        <w:rPr>
          <w:lang w:val="es-AR"/>
        </w:rPr>
      </w:pPr>
      <w:r w:rsidRPr="0067349A">
        <w:rPr>
          <w:szCs w:val="26"/>
          <w:lang w:val="es-US"/>
        </w:rPr>
        <w:t xml:space="preserve">Cuando apela una decisión por primera vez, esto se denomina apelación de Nivel 1. En este tipo de apelación, revisamos la decisión de cobertura que hemos tomado para comprobar si seguimos </w:t>
      </w:r>
      <w:r w:rsidRPr="0067349A">
        <w:rPr>
          <w:szCs w:val="26"/>
          <w:lang w:val="es-US"/>
        </w:rPr>
        <w:lastRenderedPageBreak/>
        <w:t>todas las normas correctamente. Cuando hayamos completado la revisión, le comunicaremos nuestra decisión</w:t>
      </w:r>
      <w:r w:rsidRPr="0067349A">
        <w:rPr>
          <w:lang w:val="es-US"/>
        </w:rPr>
        <w:t xml:space="preserve">. </w:t>
      </w:r>
    </w:p>
    <w:p w14:paraId="063F9C4D" w14:textId="482629DC" w:rsidR="00630774" w:rsidRPr="0003689A" w:rsidRDefault="000E5049" w:rsidP="00630774">
      <w:pPr>
        <w:rPr>
          <w:szCs w:val="26"/>
          <w:lang w:val="es-AR"/>
        </w:rPr>
      </w:pPr>
      <w:r w:rsidRPr="0067349A">
        <w:rPr>
          <w:lang w:val="es-US"/>
        </w:rPr>
        <w:t xml:space="preserve">En circunstancias limitadas, una solicitud de una apelación de Nivel 1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apelación de Nivel 1, enviaremos un aviso en el que se explicará por qué rechazamos la solicitud y cómo solicitar una revisión de la denegación. </w:t>
      </w:r>
    </w:p>
    <w:p w14:paraId="285AEEAA" w14:textId="0A69C336" w:rsidR="00EB53EF" w:rsidRPr="001A443F" w:rsidRDefault="00675612" w:rsidP="00EB53EF">
      <w:pPr>
        <w:rPr>
          <w:lang w:val="es-AR"/>
        </w:rPr>
      </w:pPr>
      <w:r w:rsidRPr="0067349A">
        <w:rPr>
          <w:lang w:val="es-US"/>
        </w:rPr>
        <w:t xml:space="preserve">Si no desestimamos su </w:t>
      </w:r>
      <w:r w:rsidR="00F47D4F" w:rsidRPr="0067349A">
        <w:rPr>
          <w:lang w:val="es-US"/>
        </w:rPr>
        <w:t>caso,</w:t>
      </w:r>
      <w:r w:rsidRPr="0067349A">
        <w:rPr>
          <w:lang w:val="es-US"/>
        </w:rPr>
        <w:t xml:space="preserve"> pero rechazamos la totalidad o parte de su apelación de Nivel 1, puede </w:t>
      </w:r>
      <w:r w:rsidR="00EB53EF">
        <w:rPr>
          <w:lang w:val="es-US"/>
        </w:rPr>
        <w:t>hacer</w:t>
      </w:r>
      <w:r w:rsidR="00EB53EF" w:rsidRPr="0067349A">
        <w:rPr>
          <w:lang w:val="es-US"/>
        </w:rPr>
        <w:t xml:space="preserve"> </w:t>
      </w:r>
      <w:r w:rsidRPr="0067349A">
        <w:rPr>
          <w:lang w:val="es-US"/>
        </w:rPr>
        <w:t xml:space="preserve">una apelación de Nivel 2. A la apelación de Nivel 2 la evalúa una organización </w:t>
      </w:r>
      <w:bookmarkStart w:id="620" w:name="_Hlk28606327"/>
      <w:r w:rsidRPr="0067349A">
        <w:rPr>
          <w:lang w:val="es-US"/>
        </w:rPr>
        <w:t>de revisión independiente</w:t>
      </w:r>
      <w:bookmarkEnd w:id="620"/>
      <w:r w:rsidRPr="0067349A">
        <w:rPr>
          <w:lang w:val="es-US"/>
        </w:rPr>
        <w:t xml:space="preserve"> que no está conectada con nuestro plan. </w:t>
      </w:r>
      <w:r w:rsidR="00EB53EF">
        <w:rPr>
          <w:lang w:val="es-US"/>
        </w:rPr>
        <w:t>(</w:t>
      </w:r>
      <w:r w:rsidR="00EB53EF">
        <w:rPr>
          <w:color w:val="000000"/>
          <w:lang w:val="es-US"/>
        </w:rPr>
        <w:t>Las apelaciones relacionadas con servicios médicos o medicamentos de la Parte B pasarán automáticamente a la organización de revisión independiente para una apelación de Nivel 2.</w:t>
      </w:r>
      <w:r w:rsidR="00EB53EF" w:rsidRPr="003B7D48">
        <w:rPr>
          <w:lang w:val="es-US"/>
        </w:rPr>
        <w:t xml:space="preserve"> </w:t>
      </w:r>
      <w:r w:rsidR="00EB53EF">
        <w:rPr>
          <w:lang w:val="es-US"/>
        </w:rPr>
        <w:t>Usted n</w:t>
      </w:r>
      <w:r w:rsidR="00EB53EF" w:rsidRPr="00D06646">
        <w:rPr>
          <w:lang w:val="es-US"/>
        </w:rPr>
        <w:t>o necesita hacer</w:t>
      </w:r>
      <w:r w:rsidR="0076669D">
        <w:rPr>
          <w:lang w:val="es-US"/>
        </w:rPr>
        <w:t xml:space="preserve"> nada</w:t>
      </w:r>
      <w:r w:rsidR="00EB53EF">
        <w:rPr>
          <w:lang w:val="es-US"/>
        </w:rPr>
        <w:t>.</w:t>
      </w:r>
      <w:r w:rsidR="00EB53EF" w:rsidRPr="00D06646">
        <w:rPr>
          <w:lang w:val="es-US"/>
        </w:rPr>
        <w:t xml:space="preserve"> </w:t>
      </w:r>
      <w:r w:rsidR="00EB53EF">
        <w:rPr>
          <w:lang w:val="es-US"/>
        </w:rPr>
        <w:t>En el caso de las apelaciones relacionadas con medicamentos de la Parte D, si rechazamos la totalidad o parte de su apelación, deberá hacer una apelación de Nivel 2. Encontrará más información sobre las apelaciones relacionadas con los medicamentos de la Parte D en la Sección </w:t>
      </w:r>
      <w:r w:rsidR="0076669D">
        <w:rPr>
          <w:lang w:val="es-US"/>
        </w:rPr>
        <w:t>5</w:t>
      </w:r>
      <w:r w:rsidR="00EB53EF">
        <w:rPr>
          <w:lang w:val="es-US"/>
        </w:rPr>
        <w:t xml:space="preserve"> de este capítulo</w:t>
      </w:r>
      <w:r w:rsidR="00EB53EF" w:rsidRPr="00D06646">
        <w:rPr>
          <w:color w:val="000000"/>
          <w:lang w:val="es-US"/>
        </w:rPr>
        <w:t>)</w:t>
      </w:r>
      <w:r w:rsidR="00EB53EF">
        <w:rPr>
          <w:color w:val="000000"/>
          <w:lang w:val="es-US"/>
        </w:rPr>
        <w:t xml:space="preserve">. </w:t>
      </w:r>
      <w:r w:rsidRPr="0067349A">
        <w:rPr>
          <w:lang w:val="es-US"/>
        </w:rPr>
        <w:t xml:space="preserve">Si no está satisfecho con la decisión de la apelación de Nivel 2, es posible que pueda avanzar a niveles adicionales de apelación. </w:t>
      </w:r>
      <w:r w:rsidR="00EB53EF">
        <w:rPr>
          <w:lang w:val="es-US"/>
        </w:rPr>
        <w:t>(L</w:t>
      </w:r>
      <w:r w:rsidR="00EB53EF" w:rsidRPr="00D06646">
        <w:rPr>
          <w:lang w:val="es-US"/>
        </w:rPr>
        <w:t>a Sección </w:t>
      </w:r>
      <w:r w:rsidR="00EB53EF">
        <w:rPr>
          <w:lang w:val="es-US"/>
        </w:rPr>
        <w:t>6</w:t>
      </w:r>
      <w:r w:rsidR="00EB53EF" w:rsidRPr="00D06646">
        <w:rPr>
          <w:lang w:val="es-US"/>
        </w:rPr>
        <w:t xml:space="preserve"> de este capítulo explica los procesos de apelación de Nivel 3, 4 y 5). </w:t>
      </w:r>
    </w:p>
    <w:p w14:paraId="01A07BBF" w14:textId="322C972E" w:rsidR="00675612" w:rsidRPr="0003689A" w:rsidRDefault="00675612" w:rsidP="00675612">
      <w:pPr>
        <w:rPr>
          <w:szCs w:val="26"/>
          <w:lang w:val="es-AR"/>
        </w:rPr>
      </w:pPr>
    </w:p>
    <w:p w14:paraId="04B800F8" w14:textId="77777777" w:rsidR="00675612" w:rsidRPr="0003689A" w:rsidRDefault="00675612" w:rsidP="005A15A6">
      <w:pPr>
        <w:pStyle w:val="Heading4"/>
        <w:rPr>
          <w:lang w:val="es-AR"/>
        </w:rPr>
      </w:pPr>
      <w:bookmarkStart w:id="621" w:name="_Toc68605613"/>
      <w:bookmarkStart w:id="622" w:name="_Toc471804152"/>
      <w:bookmarkStart w:id="623" w:name="_Toc228559113"/>
      <w:r w:rsidRPr="0067349A">
        <w:rPr>
          <w:bCs/>
          <w:lang w:val="es-US"/>
        </w:rPr>
        <w:t>Sección 4.2</w:t>
      </w:r>
      <w:r w:rsidRPr="0067349A">
        <w:rPr>
          <w:bCs/>
          <w:lang w:val="es-US"/>
        </w:rPr>
        <w:tab/>
        <w:t>Cómo obtener ayuda cuando está pidiendo una decisión de cobertura o presentando una apelación</w:t>
      </w:r>
      <w:bookmarkEnd w:id="621"/>
      <w:bookmarkEnd w:id="622"/>
      <w:bookmarkEnd w:id="623"/>
    </w:p>
    <w:p w14:paraId="2209CE83" w14:textId="76BD3E33" w:rsidR="00675612" w:rsidRPr="0003689A" w:rsidRDefault="00675612" w:rsidP="000E42BE">
      <w:pPr>
        <w:rPr>
          <w:lang w:val="es-AR"/>
        </w:rPr>
      </w:pPr>
      <w:r w:rsidRPr="0067349A">
        <w:rPr>
          <w:lang w:val="es-US"/>
        </w:rPr>
        <w:t>Estos son los recursos si decide solicitar algún tipo de decisión de cobertura o apelar una decisión:</w:t>
      </w:r>
    </w:p>
    <w:p w14:paraId="6D444133" w14:textId="5FD718AE" w:rsidR="00675612" w:rsidRPr="0003689A" w:rsidRDefault="00675612" w:rsidP="000E42BE">
      <w:pPr>
        <w:pStyle w:val="ListBullet"/>
        <w:rPr>
          <w:lang w:val="es-AR"/>
        </w:rPr>
      </w:pPr>
      <w:r w:rsidRPr="0067349A">
        <w:rPr>
          <w:b/>
          <w:bCs/>
          <w:lang w:val="es-US"/>
        </w:rPr>
        <w:t>Puede llamarnos a Servicios para los miembros</w:t>
      </w:r>
      <w:r w:rsidRPr="0067349A">
        <w:rPr>
          <w:lang w:val="es-US"/>
        </w:rPr>
        <w:t xml:space="preserve">. </w:t>
      </w:r>
    </w:p>
    <w:p w14:paraId="6E8638A0" w14:textId="72C81E14" w:rsidR="00675612" w:rsidRPr="0003689A" w:rsidRDefault="00E434C9" w:rsidP="000E42BE">
      <w:pPr>
        <w:pStyle w:val="ListBullet"/>
        <w:rPr>
          <w:lang w:val="es-AR"/>
        </w:rPr>
      </w:pPr>
      <w:r w:rsidRPr="0067349A">
        <w:rPr>
          <w:b/>
          <w:bCs/>
          <w:lang w:val="es-US"/>
        </w:rPr>
        <w:t>Puede obtener ayuda gratuita</w:t>
      </w:r>
      <w:r w:rsidRPr="0067349A">
        <w:rPr>
          <w:lang w:val="es-US"/>
        </w:rPr>
        <w:t xml:space="preserve"> de su Programa estatal de asistencia sobre seguro médico.</w:t>
      </w:r>
    </w:p>
    <w:p w14:paraId="2E37345B" w14:textId="0EFC3C41" w:rsidR="00675612" w:rsidRPr="0003689A" w:rsidRDefault="00675612" w:rsidP="000E42BE">
      <w:pPr>
        <w:pStyle w:val="ListBullet"/>
        <w:rPr>
          <w:lang w:val="es-AR"/>
        </w:rPr>
      </w:pPr>
      <w:r w:rsidRPr="0067349A">
        <w:rPr>
          <w:b/>
          <w:bCs/>
          <w:lang w:val="es-US"/>
        </w:rPr>
        <w:t>Su médico u otra persona autorizada a dar recetas pueden realizar la solicitud por usted.</w:t>
      </w:r>
      <w:r w:rsidRPr="0067349A">
        <w:rPr>
          <w:lang w:val="es-US"/>
        </w:rPr>
        <w:t xml:space="preserve"> Para los medicamentos con receta de la Parte D, su médico u otra persona autorizada a dar recetas puede solicitar una decisión de cobertura o una apelación de Nivel 1 en su nombre. Si se deniega su apelación de Nivel 1, su médico o persona autorizada a dar recetas puede solicitar una apelación de Nivel 2. </w:t>
      </w:r>
    </w:p>
    <w:p w14:paraId="39B5A06F" w14:textId="77777777" w:rsidR="00675612" w:rsidRPr="0003689A" w:rsidRDefault="00675612" w:rsidP="000E42BE">
      <w:pPr>
        <w:pStyle w:val="ListBullet"/>
        <w:rPr>
          <w:lang w:val="es-AR"/>
        </w:rPr>
      </w:pPr>
      <w:r w:rsidRPr="0067349A">
        <w:rPr>
          <w:b/>
          <w:bCs/>
          <w:lang w:val="es-US"/>
        </w:rPr>
        <w:t xml:space="preserve">Puede solicitar que alguien actúe en su nombre. </w:t>
      </w:r>
      <w:r w:rsidRPr="0067349A">
        <w:rPr>
          <w:lang w:val="es-US"/>
        </w:rPr>
        <w:t>Si así lo desea, puede designar a otra persona para que actúe en su nombre como su “representante” para solicitar una decisión de cobertura o presentar una apelación.</w:t>
      </w:r>
    </w:p>
    <w:p w14:paraId="1A1A1DE2" w14:textId="1672998E" w:rsidR="00216944" w:rsidRPr="0003689A" w:rsidRDefault="00675612" w:rsidP="00216944">
      <w:pPr>
        <w:pStyle w:val="ListBullet2"/>
        <w:rPr>
          <w:b/>
          <w:bCs/>
          <w:lang w:val="es-AR"/>
        </w:rPr>
      </w:pPr>
      <w:r w:rsidRPr="0067349A">
        <w:rPr>
          <w:lang w:val="es-US"/>
        </w:rPr>
        <w:t xml:space="preserve">Si quiere que un amigo, pariente u otra persona sea su representante, llame a Servicios para los miembros y pida el formulario “Nombramiento de representante”. </w:t>
      </w:r>
      <w:r w:rsidRPr="0067349A">
        <w:rPr>
          <w:color w:val="000000"/>
          <w:lang w:val="es-US"/>
        </w:rPr>
        <w:t>(El formulario también está disponible en el sitio web</w:t>
      </w:r>
      <w:r w:rsidRPr="0067349A">
        <w:rPr>
          <w:lang w:val="es-US"/>
        </w:rPr>
        <w:t xml:space="preserve"> de </w:t>
      </w:r>
      <w:r w:rsidRPr="0067349A">
        <w:rPr>
          <w:color w:val="000000"/>
          <w:lang w:val="es-US"/>
        </w:rPr>
        <w:t xml:space="preserve">Medicare </w:t>
      </w:r>
      <w:r w:rsidRPr="0067349A">
        <w:rPr>
          <w:color w:val="000000"/>
          <w:lang w:val="es-US"/>
        </w:rPr>
        <w:lastRenderedPageBreak/>
        <w:t xml:space="preserve">en </w:t>
      </w:r>
      <w:hyperlink r:id="rId38">
        <w:r w:rsidR="00BB6BB3" w:rsidRPr="0003689A">
          <w:rPr>
            <w:rStyle w:val="Hyperlink"/>
            <w:lang w:val="es-AR"/>
          </w:rPr>
          <w:t>www.cms.gov/Medicare/CMS-Forms/CMS-Forms/downloads/cms1696.pdf</w:t>
        </w:r>
      </w:hyperlink>
      <w:r w:rsidRPr="0067349A">
        <w:rPr>
          <w:color w:val="000000"/>
          <w:lang w:val="es-US"/>
        </w:rPr>
        <w:t xml:space="preserve"> </w:t>
      </w:r>
      <w:r w:rsidRPr="0067349A">
        <w:rPr>
          <w:color w:val="0000FF"/>
          <w:lang w:val="es-US"/>
        </w:rPr>
        <w:t>[</w:t>
      </w:r>
      <w:r w:rsidRPr="0003689A">
        <w:rPr>
          <w:i/>
          <w:iCs/>
          <w:color w:val="0000FF"/>
          <w:lang w:val="es-AR"/>
        </w:rPr>
        <w:t>plans may also insert:</w:t>
      </w:r>
      <w:r w:rsidRPr="0003689A">
        <w:rPr>
          <w:color w:val="0000FF"/>
          <w:lang w:val="es-AR"/>
        </w:rPr>
        <w:t xml:space="preserve"> </w:t>
      </w:r>
      <w:r w:rsidR="009C031F" w:rsidRPr="00D95C85">
        <w:rPr>
          <w:color w:val="0000FF"/>
          <w:spacing w:val="-3"/>
          <w:lang w:val="es"/>
        </w:rPr>
        <w:t>o en nuestro sitio web en</w:t>
      </w:r>
      <w:r w:rsidRPr="0003689A">
        <w:rPr>
          <w:color w:val="0000FF"/>
          <w:lang w:val="es-AR"/>
        </w:rPr>
        <w:t xml:space="preserve"> </w:t>
      </w:r>
      <w:r w:rsidRPr="0003689A">
        <w:rPr>
          <w:i/>
          <w:iCs/>
          <w:color w:val="0000FF"/>
          <w:lang w:val="es-AR"/>
        </w:rPr>
        <w:t>[insert website or link to form]</w:t>
      </w:r>
      <w:r w:rsidRPr="0003689A">
        <w:rPr>
          <w:color w:val="0000FF"/>
          <w:lang w:val="es-AR"/>
        </w:rPr>
        <w:t>]</w:t>
      </w:r>
      <w:r w:rsidRPr="0003689A">
        <w:rPr>
          <w:lang w:val="es-AR"/>
        </w:rPr>
        <w:t>.)</w:t>
      </w:r>
      <w:r w:rsidRPr="0067349A">
        <w:rPr>
          <w:color w:val="0000FF"/>
          <w:lang w:val="es-US"/>
        </w:rPr>
        <w:t xml:space="preserve"> </w:t>
      </w:r>
      <w:r w:rsidR="00F47D4F" w:rsidRPr="0067349A">
        <w:rPr>
          <w:lang w:val="es-US"/>
        </w:rPr>
        <w:t>El </w:t>
      </w:r>
      <w:r w:rsidRPr="0067349A">
        <w:rPr>
          <w:lang w:val="es-US"/>
        </w:rPr>
        <w:t xml:space="preserve">formulario le da permiso a esa persona para actuar en su nombre. El formulario debe estar firmado por usted y por la persona que usted desea que actúe en su nombre. Usted debe darle al plan una copia del formulario firmado. </w:t>
      </w:r>
    </w:p>
    <w:p w14:paraId="4FBC5792" w14:textId="158515CC" w:rsidR="00675612" w:rsidRPr="0003689A" w:rsidRDefault="00216944" w:rsidP="002D615C">
      <w:pPr>
        <w:pStyle w:val="ListBullet2"/>
        <w:rPr>
          <w:b/>
          <w:bCs/>
          <w:lang w:val="es-AR"/>
        </w:rPr>
      </w:pPr>
      <w:r w:rsidRPr="0067349A">
        <w:rPr>
          <w:lang w:val="es-US"/>
        </w:rPr>
        <w:t>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14:paraId="0778695D" w14:textId="1BF47AE4" w:rsidR="00675612" w:rsidRPr="0003689A" w:rsidRDefault="00675612" w:rsidP="000E42BE">
      <w:pPr>
        <w:pStyle w:val="ListBullet"/>
        <w:rPr>
          <w:lang w:val="es-AR"/>
        </w:rPr>
      </w:pPr>
      <w:r w:rsidRPr="0067349A">
        <w:rPr>
          <w:b/>
          <w:bCs/>
          <w:lang w:val="es-US"/>
        </w:rPr>
        <w:t xml:space="preserve">También tiene derecho a contratar a un abogado. </w:t>
      </w:r>
      <w:r w:rsidRPr="0067349A">
        <w:rPr>
          <w:lang w:val="es-U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67349A">
        <w:rPr>
          <w:b/>
          <w:bCs/>
          <w:lang w:val="es-US"/>
        </w:rPr>
        <w:t>no es obligatorio que contrate a un abogado</w:t>
      </w:r>
      <w:r w:rsidRPr="0067349A">
        <w:rPr>
          <w:lang w:val="es-US"/>
        </w:rPr>
        <w:t xml:space="preserve"> para que pida algún tipo de decisión de cobertura o la apelación de una decisión.</w:t>
      </w:r>
    </w:p>
    <w:p w14:paraId="316EC8C9" w14:textId="42777A23" w:rsidR="00675612" w:rsidRPr="0003689A" w:rsidRDefault="00675612" w:rsidP="005A15A6">
      <w:pPr>
        <w:pStyle w:val="Heading3"/>
        <w:rPr>
          <w:lang w:val="es-AR"/>
        </w:rPr>
      </w:pPr>
      <w:bookmarkStart w:id="624" w:name="_Toc102342008"/>
      <w:bookmarkStart w:id="625" w:name="_Toc68605614"/>
      <w:bookmarkStart w:id="626" w:name="_Toc471804153"/>
      <w:bookmarkStart w:id="627" w:name="_Toc228559114"/>
      <w:bookmarkStart w:id="628" w:name="_Toc109553906"/>
      <w:bookmarkStart w:id="629" w:name="_Toc111208792"/>
      <w:r w:rsidRPr="0067349A">
        <w:rPr>
          <w:lang w:val="es-US"/>
        </w:rPr>
        <w:t>SECCIÓN 5</w:t>
      </w:r>
      <w:r w:rsidRPr="0067349A">
        <w:rPr>
          <w:lang w:val="es-US"/>
        </w:rPr>
        <w:tab/>
        <w:t xml:space="preserve">Medicamentos con receta de la Parte D: </w:t>
      </w:r>
      <w:r w:rsidR="00F47D4F" w:rsidRPr="0067349A">
        <w:rPr>
          <w:lang w:val="es-US"/>
        </w:rPr>
        <w:t>c</w:t>
      </w:r>
      <w:r w:rsidRPr="0067349A">
        <w:rPr>
          <w:lang w:val="es-US"/>
        </w:rPr>
        <w:t>ómo solicitar una decisión de cobertura o presentar una apelación</w:t>
      </w:r>
      <w:bookmarkEnd w:id="624"/>
      <w:bookmarkEnd w:id="625"/>
      <w:bookmarkEnd w:id="626"/>
      <w:bookmarkEnd w:id="627"/>
      <w:bookmarkEnd w:id="628"/>
      <w:bookmarkEnd w:id="629"/>
    </w:p>
    <w:p w14:paraId="2C9325B7" w14:textId="77777777" w:rsidR="00675612" w:rsidRPr="0003689A" w:rsidRDefault="00675612" w:rsidP="005A15A6">
      <w:pPr>
        <w:pStyle w:val="Heading4"/>
        <w:rPr>
          <w:lang w:val="es-AR"/>
        </w:rPr>
      </w:pPr>
      <w:bookmarkStart w:id="630" w:name="_Toc68605615"/>
      <w:bookmarkStart w:id="631" w:name="_Toc471804154"/>
      <w:bookmarkStart w:id="632" w:name="_Toc228559115"/>
      <w:bookmarkStart w:id="633" w:name="_Toc109553907"/>
      <w:r w:rsidRPr="0067349A">
        <w:rPr>
          <w:bCs/>
          <w:lang w:val="es-US"/>
        </w:rPr>
        <w:t>Sección 5.1</w:t>
      </w:r>
      <w:r w:rsidRPr="0067349A">
        <w:rPr>
          <w:bCs/>
          <w:lang w:val="es-US"/>
        </w:rPr>
        <w:tab/>
        <w:t>Esta sección le indica qué hacer si tiene problemas para recibir un medicamento de la Parte D o si quiere que le reembolsemos un medicamento de la Parte D</w:t>
      </w:r>
      <w:bookmarkEnd w:id="630"/>
      <w:bookmarkEnd w:id="631"/>
      <w:bookmarkEnd w:id="632"/>
      <w:bookmarkEnd w:id="633"/>
    </w:p>
    <w:p w14:paraId="241AAE55" w14:textId="16D96EF5" w:rsidR="00675612" w:rsidRPr="0003689A" w:rsidRDefault="00675612" w:rsidP="000E42BE">
      <w:pPr>
        <w:rPr>
          <w:lang w:val="es-AR"/>
        </w:rPr>
      </w:pPr>
      <w:r w:rsidRPr="0067349A">
        <w:rPr>
          <w:lang w:val="es-US"/>
        </w:rPr>
        <w:t>Los beneficios incluyen la cobertura para muchos medicamentos con receta. Para estar cubierto, su medicamento debe ser utilizado para una indicación médicamente aceptada. (Para obtener información sobre una indicación médicamente aceptada, consulte el Capítulo </w:t>
      </w:r>
      <w:r w:rsidR="00BB6BB3">
        <w:rPr>
          <w:lang w:val="es-US"/>
        </w:rPr>
        <w:t>3</w:t>
      </w:r>
      <w:r w:rsidRPr="0067349A">
        <w:rPr>
          <w:lang w:val="es-US"/>
        </w:rPr>
        <w:t>). Para obtener detalles sobre los medicamentos, las normas, las restricciones y los costos de la Parte D, consulte los Capítulos </w:t>
      </w:r>
      <w:r w:rsidR="00BB6BB3">
        <w:rPr>
          <w:lang w:val="es-US"/>
        </w:rPr>
        <w:t>3</w:t>
      </w:r>
      <w:r w:rsidR="00BB6BB3" w:rsidRPr="0067349A">
        <w:rPr>
          <w:lang w:val="es-US"/>
        </w:rPr>
        <w:t xml:space="preserve"> </w:t>
      </w:r>
      <w:r w:rsidRPr="0067349A">
        <w:rPr>
          <w:lang w:val="es-US"/>
        </w:rPr>
        <w:t xml:space="preserve">y </w:t>
      </w:r>
      <w:r w:rsidR="00BB6BB3">
        <w:rPr>
          <w:lang w:val="es-US"/>
        </w:rPr>
        <w:t>4</w:t>
      </w:r>
      <w:r w:rsidRPr="0067349A">
        <w:rPr>
          <w:lang w:val="es-US"/>
        </w:rPr>
        <w:t>.</w:t>
      </w:r>
    </w:p>
    <w:p w14:paraId="2E9EBCFC" w14:textId="58CB9CF7" w:rsidR="00675612" w:rsidRPr="0003689A" w:rsidRDefault="00675612" w:rsidP="000E42BE">
      <w:pPr>
        <w:pStyle w:val="ListBullet"/>
        <w:rPr>
          <w:lang w:val="es-AR"/>
        </w:rPr>
      </w:pPr>
      <w:r w:rsidRPr="0067349A">
        <w:rPr>
          <w:b/>
          <w:bCs/>
          <w:lang w:val="es-US"/>
        </w:rPr>
        <w:t>En esta sección se tratan solamente sus medicamentos de la Parte D.</w:t>
      </w:r>
      <w:r w:rsidRPr="0067349A">
        <w:rPr>
          <w:lang w:val="es-US"/>
        </w:rPr>
        <w:t xml:space="preserve"> Para simplificar las cosas, en general, hablaremos de “medicamento” en el resto de esta sección en lugar de repetir cada vez las expresiones “medicamento con receta cubierto para pacientes externos” o “medicamento de la Parte D”. También usamos el término </w:t>
      </w:r>
      <w:r w:rsidR="00452F03" w:rsidRPr="0067349A">
        <w:rPr>
          <w:lang w:val="es-US"/>
        </w:rPr>
        <w:t>“</w:t>
      </w:r>
      <w:r w:rsidRPr="0067349A">
        <w:rPr>
          <w:lang w:val="es-US"/>
        </w:rPr>
        <w:t>lista de medicamentos</w:t>
      </w:r>
      <w:r w:rsidR="00452F03" w:rsidRPr="0067349A">
        <w:rPr>
          <w:lang w:val="es-US"/>
        </w:rPr>
        <w:t>”</w:t>
      </w:r>
      <w:r w:rsidRPr="0067349A">
        <w:rPr>
          <w:lang w:val="es-US"/>
        </w:rPr>
        <w:t xml:space="preserve"> en lugar de </w:t>
      </w:r>
      <w:r w:rsidR="00452F03" w:rsidRPr="0067349A">
        <w:rPr>
          <w:lang w:val="es-US"/>
        </w:rPr>
        <w:t>“</w:t>
      </w:r>
      <w:r w:rsidRPr="0067349A">
        <w:rPr>
          <w:lang w:val="es-US"/>
        </w:rPr>
        <w:t>Lista de medicamentos cubiertos</w:t>
      </w:r>
      <w:r w:rsidR="00452F03" w:rsidRPr="0067349A">
        <w:rPr>
          <w:lang w:val="es-US"/>
        </w:rPr>
        <w:t>”</w:t>
      </w:r>
      <w:r w:rsidRPr="0067349A">
        <w:rPr>
          <w:lang w:val="es-US"/>
        </w:rPr>
        <w:t xml:space="preserve"> o </w:t>
      </w:r>
      <w:r w:rsidR="00452F03" w:rsidRPr="0067349A">
        <w:rPr>
          <w:lang w:val="es-US"/>
        </w:rPr>
        <w:t>“</w:t>
      </w:r>
      <w:r w:rsidRPr="0067349A">
        <w:rPr>
          <w:lang w:val="es-US"/>
        </w:rPr>
        <w:t>Formulario</w:t>
      </w:r>
      <w:r w:rsidR="00452F03" w:rsidRPr="0067349A">
        <w:rPr>
          <w:lang w:val="es-US"/>
        </w:rPr>
        <w:t>”</w:t>
      </w:r>
      <w:r w:rsidRPr="0067349A">
        <w:rPr>
          <w:lang w:val="es-US"/>
        </w:rPr>
        <w:t>.</w:t>
      </w:r>
    </w:p>
    <w:p w14:paraId="1AC4DBAD" w14:textId="5B5B2714" w:rsidR="00A8328D" w:rsidRPr="0003689A" w:rsidRDefault="00A8328D" w:rsidP="00A8328D">
      <w:pPr>
        <w:pStyle w:val="ListBullet"/>
        <w:rPr>
          <w:lang w:val="es-AR"/>
        </w:rPr>
      </w:pPr>
      <w:r w:rsidRPr="0067349A">
        <w:rPr>
          <w:lang w:val="es-US"/>
        </w:rPr>
        <w:t xml:space="preserve">Si no sabe si un medicamento está cubierto o si cumple con las normas, puede preguntarnos. Algunos medicamentos requieren que obtenga nuestra aprobación antes de que los cubramos. </w:t>
      </w:r>
    </w:p>
    <w:p w14:paraId="0D2C444F" w14:textId="77777777" w:rsidR="00A8328D" w:rsidRPr="0003689A" w:rsidRDefault="00A8328D" w:rsidP="00A8328D">
      <w:pPr>
        <w:pStyle w:val="ListBullet"/>
        <w:rPr>
          <w:lang w:val="es-AR"/>
        </w:rPr>
      </w:pPr>
      <w:r w:rsidRPr="0067349A">
        <w:rPr>
          <w:lang w:val="es-US"/>
        </w:rPr>
        <w:t xml:space="preserve">Si su farmacia le dice que su receta no puede presentarse como está escrita, la farmacia le dará un aviso por escrito en el que se explica cómo comunicarse con nosotros para solicitar una decisión de cobertura. </w:t>
      </w:r>
    </w:p>
    <w:p w14:paraId="1DE3B913" w14:textId="2D3C2933" w:rsidR="00675612" w:rsidRPr="0003689A" w:rsidRDefault="00675612" w:rsidP="00AF71F2">
      <w:pPr>
        <w:pStyle w:val="subheading"/>
        <w:rPr>
          <w:lang w:val="es-AR"/>
        </w:rPr>
      </w:pPr>
      <w:r w:rsidRPr="0067349A">
        <w:rPr>
          <w:bCs/>
          <w:lang w:val="es-US"/>
        </w:rPr>
        <w:lastRenderedPageBreak/>
        <w:t xml:space="preserve">Decisiones y apelaciones de cobertura de la Parte D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Término Legal&#10;"/>
      </w:tblPr>
      <w:tblGrid>
        <w:gridCol w:w="9330"/>
      </w:tblGrid>
      <w:tr w:rsidR="00AD75B6" w:rsidRPr="0067349A" w14:paraId="5D8E5089" w14:textId="77777777" w:rsidTr="00AF71F2">
        <w:trPr>
          <w:cantSplit/>
          <w:tblHeader/>
          <w:jc w:val="center"/>
        </w:trPr>
        <w:tc>
          <w:tcPr>
            <w:tcW w:w="9180" w:type="dxa"/>
            <w:shd w:val="clear" w:color="auto" w:fill="auto"/>
          </w:tcPr>
          <w:p w14:paraId="443FC5A6" w14:textId="6D3F0E57" w:rsidR="00AD75B6" w:rsidRPr="0067349A" w:rsidRDefault="00AD75B6" w:rsidP="00700BEF">
            <w:pPr>
              <w:keepNext/>
              <w:jc w:val="center"/>
              <w:rPr>
                <w:b/>
              </w:rPr>
            </w:pPr>
            <w:r w:rsidRPr="0067349A">
              <w:rPr>
                <w:b/>
                <w:bCs/>
                <w:lang w:val="es-US"/>
              </w:rPr>
              <w:t>Término Legal</w:t>
            </w:r>
          </w:p>
        </w:tc>
      </w:tr>
      <w:tr w:rsidR="00AD75B6" w:rsidRPr="0076669D" w14:paraId="2570A60E" w14:textId="77777777" w:rsidTr="00AF71F2">
        <w:trPr>
          <w:cantSplit/>
          <w:jc w:val="center"/>
        </w:trPr>
        <w:tc>
          <w:tcPr>
            <w:tcW w:w="9180" w:type="dxa"/>
            <w:shd w:val="clear" w:color="auto" w:fill="auto"/>
          </w:tcPr>
          <w:p w14:paraId="37B492CD" w14:textId="77777777" w:rsidR="00AD75B6" w:rsidRPr="0003689A" w:rsidRDefault="00AD75B6" w:rsidP="00700BEF">
            <w:pPr>
              <w:rPr>
                <w:lang w:val="es-AR"/>
              </w:rPr>
            </w:pPr>
            <w:r w:rsidRPr="0067349A">
              <w:rPr>
                <w:rFonts w:eastAsia="Calibri"/>
                <w:szCs w:val="26"/>
                <w:lang w:val="es-US"/>
              </w:rPr>
              <w:t xml:space="preserve">Una decisión de cobertura inicial sobre los medicamentos de la Parte D se denomina una </w:t>
            </w:r>
            <w:r w:rsidRPr="0067349A">
              <w:rPr>
                <w:rFonts w:eastAsia="Calibri"/>
                <w:b/>
                <w:bCs/>
                <w:szCs w:val="26"/>
                <w:lang w:val="es-US"/>
              </w:rPr>
              <w:t>“determinación de cobertura”.</w:t>
            </w:r>
          </w:p>
        </w:tc>
      </w:tr>
    </w:tbl>
    <w:p w14:paraId="0E181D7A" w14:textId="31B12145" w:rsidR="00C53CEC" w:rsidRPr="0003689A" w:rsidRDefault="00C53CEC" w:rsidP="00A8328D">
      <w:pPr>
        <w:rPr>
          <w:lang w:val="es-AR"/>
        </w:rPr>
      </w:pPr>
      <w:r w:rsidRPr="0067349A">
        <w:rPr>
          <w:lang w:val="es-US"/>
        </w:rPr>
        <w:t>Una decisión de cobertura es una decisión que tomamos con respecto a sus beneficios y la cobertura o con relación al monto que pagaremos por los medicamentos. Esta sección le indica lo que puede hacer si se encuentra en cualquiera de las situaciones siguientes:</w:t>
      </w:r>
    </w:p>
    <w:p w14:paraId="4C393057" w14:textId="4C097081" w:rsidR="00A8328D" w:rsidRPr="0067349A" w:rsidRDefault="00A8328D" w:rsidP="00A26261">
      <w:pPr>
        <w:pStyle w:val="ListBullet2"/>
        <w:numPr>
          <w:ilvl w:val="0"/>
          <w:numId w:val="8"/>
        </w:numPr>
      </w:pPr>
      <w:r w:rsidRPr="0067349A">
        <w:rPr>
          <w:lang w:val="es-US"/>
        </w:rPr>
        <w:t xml:space="preserve">Solicitar que cubramos un medicamento de la Parte D que no figura en la </w:t>
      </w:r>
      <w:r w:rsidRPr="0067349A">
        <w:rPr>
          <w:i/>
          <w:iCs/>
          <w:lang w:val="es-US"/>
        </w:rPr>
        <w:t xml:space="preserve">Lista de medicamentos cubiertos </w:t>
      </w:r>
      <w:r w:rsidRPr="0067349A">
        <w:rPr>
          <w:lang w:val="es-US"/>
        </w:rPr>
        <w:t xml:space="preserve">del plan. </w:t>
      </w:r>
      <w:r w:rsidRPr="0067349A">
        <w:rPr>
          <w:b/>
          <w:bCs/>
          <w:lang w:val="es-US"/>
        </w:rPr>
        <w:t>Solicitar una excepción. Sección 5.2</w:t>
      </w:r>
    </w:p>
    <w:p w14:paraId="49005757" w14:textId="212DE97F" w:rsidR="00675612" w:rsidRPr="0067349A" w:rsidRDefault="00675612" w:rsidP="00A26261">
      <w:pPr>
        <w:numPr>
          <w:ilvl w:val="0"/>
          <w:numId w:val="8"/>
        </w:numPr>
        <w:tabs>
          <w:tab w:val="left" w:pos="1440"/>
        </w:tabs>
        <w:spacing w:before="120" w:beforeAutospacing="0" w:after="0" w:afterAutospacing="0"/>
      </w:pPr>
      <w:r w:rsidRPr="0067349A">
        <w:rPr>
          <w:lang w:val="es-US"/>
        </w:rPr>
        <w:t xml:space="preserve">Pedirnos que no apliquemos una restricción a la cobertura del plan para un medicamento (como límites en la cantidad de medicamento que puede obtener). </w:t>
      </w:r>
      <w:r w:rsidRPr="0067349A">
        <w:rPr>
          <w:b/>
          <w:bCs/>
          <w:lang w:val="es-US"/>
        </w:rPr>
        <w:t>Solicitar una excepción. Sección 5.2</w:t>
      </w:r>
    </w:p>
    <w:p w14:paraId="2D23875D" w14:textId="2B2B6ABF" w:rsidR="00C53CEC" w:rsidRPr="0067349A" w:rsidRDefault="00C53CEC" w:rsidP="00A26261">
      <w:pPr>
        <w:pStyle w:val="ListBullet2"/>
        <w:numPr>
          <w:ilvl w:val="0"/>
          <w:numId w:val="8"/>
        </w:numPr>
      </w:pPr>
      <w:r w:rsidRPr="0003689A">
        <w:rPr>
          <w:i/>
          <w:iCs/>
          <w:color w:val="0000FF"/>
          <w:lang w:val="es-AR"/>
        </w:rPr>
        <w:t>[Plans with a formulary structure (e.g., no tiers) that does not allow for tiering exceptions: omit this bullet]</w:t>
      </w:r>
      <w:r w:rsidRPr="0067349A">
        <w:rPr>
          <w:b/>
          <w:bCs/>
          <w:color w:val="0000FF"/>
          <w:lang w:val="es-US"/>
        </w:rPr>
        <w:t xml:space="preserve"> </w:t>
      </w:r>
      <w:r w:rsidRPr="0067349A">
        <w:rPr>
          <w:lang w:val="es-US"/>
        </w:rPr>
        <w:t xml:space="preserve">Pedirnos pagar un monto de costo compartido menor por un medicamento cubierto en un nivel de costo compartido mayor. </w:t>
      </w:r>
      <w:r w:rsidRPr="0067349A">
        <w:rPr>
          <w:b/>
          <w:bCs/>
          <w:lang w:val="es-US"/>
        </w:rPr>
        <w:t>Solicitar una excepción. Sección 5.2</w:t>
      </w:r>
    </w:p>
    <w:p w14:paraId="470CBDB2" w14:textId="79635E70" w:rsidR="00C53CEC" w:rsidRPr="0003689A" w:rsidRDefault="00C53CEC" w:rsidP="00A26261">
      <w:pPr>
        <w:pStyle w:val="ListBullet2"/>
        <w:numPr>
          <w:ilvl w:val="0"/>
          <w:numId w:val="8"/>
        </w:numPr>
        <w:rPr>
          <w:lang w:val="es-AR"/>
        </w:rPr>
      </w:pPr>
      <w:r w:rsidRPr="0067349A">
        <w:rPr>
          <w:lang w:val="es-US"/>
        </w:rPr>
        <w:t xml:space="preserve">Solicitar una aprobación previa para un medicamento. </w:t>
      </w:r>
      <w:r w:rsidRPr="0067349A">
        <w:rPr>
          <w:b/>
          <w:bCs/>
          <w:lang w:val="es-US"/>
        </w:rPr>
        <w:t>Solicitar una decisión de cobertura Sección 5.4</w:t>
      </w:r>
    </w:p>
    <w:p w14:paraId="4ED6375F" w14:textId="742ADC74" w:rsidR="00C53CEC" w:rsidRPr="0067349A" w:rsidRDefault="00C53CEC" w:rsidP="00A26261">
      <w:pPr>
        <w:pStyle w:val="ListBullet2"/>
        <w:numPr>
          <w:ilvl w:val="0"/>
          <w:numId w:val="8"/>
        </w:numPr>
      </w:pPr>
      <w:r w:rsidRPr="0067349A">
        <w:rPr>
          <w:lang w:val="es-US"/>
        </w:rPr>
        <w:t xml:space="preserve">Pagar por un medicamento con receta que ya ha comprado. </w:t>
      </w:r>
      <w:r w:rsidRPr="0067349A">
        <w:rPr>
          <w:b/>
          <w:bCs/>
          <w:lang w:val="es-US"/>
        </w:rPr>
        <w:t>Pedirnos un reembolso. Sección 5.4</w:t>
      </w:r>
    </w:p>
    <w:p w14:paraId="61281C9B" w14:textId="77777777" w:rsidR="00675612" w:rsidRPr="0003689A" w:rsidRDefault="00675612" w:rsidP="004E3825">
      <w:pPr>
        <w:rPr>
          <w:lang w:val="es-AR"/>
        </w:rPr>
      </w:pPr>
      <w:r w:rsidRPr="0067349A">
        <w:rPr>
          <w:lang w:val="es-US"/>
        </w:rPr>
        <w:t xml:space="preserve">Si no está de acuerdo con una decisión de cobertura que hayamos tomado, puede apelar nuestra decisión. </w:t>
      </w:r>
    </w:p>
    <w:p w14:paraId="5ADE4C0F" w14:textId="0F7AF78C" w:rsidR="00675612" w:rsidRPr="0003689A" w:rsidRDefault="00675612" w:rsidP="00AD75B6">
      <w:pPr>
        <w:keepNext/>
        <w:rPr>
          <w:lang w:val="es-AR"/>
        </w:rPr>
      </w:pPr>
      <w:r w:rsidRPr="0067349A">
        <w:rPr>
          <w:lang w:val="es-US"/>
        </w:rPr>
        <w:t xml:space="preserve">Esta sección le indica cómo pedir decisiones de cobertura y cómo solicitar una apelación. </w:t>
      </w:r>
    </w:p>
    <w:p w14:paraId="5624EA87" w14:textId="22EC3A56" w:rsidR="00675612" w:rsidRPr="0003689A" w:rsidRDefault="00675612" w:rsidP="004E3825">
      <w:pPr>
        <w:pStyle w:val="Heading4"/>
        <w:spacing w:before="360"/>
        <w:rPr>
          <w:lang w:val="es-AR"/>
        </w:rPr>
      </w:pPr>
      <w:bookmarkStart w:id="634" w:name="_Toc68605616"/>
      <w:bookmarkStart w:id="635" w:name="_Toc471804155"/>
      <w:bookmarkStart w:id="636" w:name="_Toc228559116"/>
      <w:bookmarkStart w:id="637" w:name="_Toc109553908"/>
      <w:r w:rsidRPr="0067349A">
        <w:rPr>
          <w:bCs/>
          <w:lang w:val="es-US"/>
        </w:rPr>
        <w:t>Sección 5.2</w:t>
      </w:r>
      <w:r w:rsidRPr="0067349A">
        <w:rPr>
          <w:bCs/>
          <w:lang w:val="es-US"/>
        </w:rPr>
        <w:tab/>
        <w:t>¿Qué es una excepción?</w:t>
      </w:r>
      <w:bookmarkEnd w:id="634"/>
      <w:bookmarkEnd w:id="635"/>
      <w:bookmarkEnd w:id="636"/>
      <w:bookmarkEnd w:id="637"/>
    </w:p>
    <w:p w14:paraId="10340CC8" w14:textId="77777777" w:rsidR="00AF71F2" w:rsidRPr="0003689A" w:rsidRDefault="00AF71F2" w:rsidP="00AF71F2">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Términos legales&#10;"/>
      </w:tblPr>
      <w:tblGrid>
        <w:gridCol w:w="9330"/>
      </w:tblGrid>
      <w:tr w:rsidR="00C53CEC" w:rsidRPr="0067349A" w14:paraId="586193DA" w14:textId="77777777" w:rsidTr="00AF71F2">
        <w:trPr>
          <w:cantSplit/>
          <w:tblHeader/>
          <w:jc w:val="center"/>
        </w:trPr>
        <w:tc>
          <w:tcPr>
            <w:tcW w:w="9330" w:type="dxa"/>
            <w:shd w:val="clear" w:color="auto" w:fill="auto"/>
          </w:tcPr>
          <w:p w14:paraId="6146135C" w14:textId="77777777" w:rsidR="00C53CEC" w:rsidRPr="0067349A" w:rsidRDefault="00C53CEC" w:rsidP="00AF71F2">
            <w:pPr>
              <w:jc w:val="center"/>
              <w:rPr>
                <w:b/>
              </w:rPr>
            </w:pPr>
            <w:r w:rsidRPr="0067349A">
              <w:rPr>
                <w:b/>
                <w:bCs/>
                <w:lang w:val="es-US"/>
              </w:rPr>
              <w:t>Términos legales</w:t>
            </w:r>
          </w:p>
        </w:tc>
      </w:tr>
      <w:tr w:rsidR="00C53CEC" w:rsidRPr="0076669D" w14:paraId="08E2D3A2" w14:textId="77777777" w:rsidTr="00AF71F2">
        <w:trPr>
          <w:cantSplit/>
          <w:jc w:val="center"/>
        </w:trPr>
        <w:tc>
          <w:tcPr>
            <w:tcW w:w="9330" w:type="dxa"/>
            <w:shd w:val="clear" w:color="auto" w:fill="auto"/>
          </w:tcPr>
          <w:p w14:paraId="3271ED76" w14:textId="77777777" w:rsidR="00C53CEC" w:rsidRPr="0003689A" w:rsidRDefault="00C53CEC" w:rsidP="00AF71F2">
            <w:pPr>
              <w:rPr>
                <w:b/>
                <w:lang w:val="es-AR"/>
              </w:rPr>
            </w:pPr>
            <w:r w:rsidRPr="0067349A">
              <w:rPr>
                <w:lang w:val="es-US"/>
              </w:rPr>
              <w:t xml:space="preserve">Pedir cobertura para un medicamento que no está en la Lista de medicamentos se denomina, en ocasiones, </w:t>
            </w:r>
            <w:r w:rsidRPr="0067349A">
              <w:rPr>
                <w:b/>
                <w:bCs/>
                <w:lang w:val="es-US"/>
              </w:rPr>
              <w:t>“excepción al Formulario”.</w:t>
            </w:r>
          </w:p>
          <w:p w14:paraId="57AF847C" w14:textId="77777777" w:rsidR="00C53CEC" w:rsidRPr="0003689A" w:rsidRDefault="00C53CEC" w:rsidP="00AF71F2">
            <w:pPr>
              <w:rPr>
                <w:b/>
                <w:lang w:val="es-AR"/>
              </w:rPr>
            </w:pPr>
            <w:r w:rsidRPr="0067349A">
              <w:rPr>
                <w:lang w:val="es-US"/>
              </w:rPr>
              <w:t xml:space="preserve">Pedir la eliminación de una restricción de cobertura para un medicamento se denomina, en ocasiones, </w:t>
            </w:r>
            <w:r w:rsidRPr="0067349A">
              <w:rPr>
                <w:b/>
                <w:bCs/>
                <w:lang w:val="es-US"/>
              </w:rPr>
              <w:t>“excepción al Formulario”</w:t>
            </w:r>
            <w:r w:rsidRPr="0067349A">
              <w:rPr>
                <w:lang w:val="es-US"/>
              </w:rPr>
              <w:t>.</w:t>
            </w:r>
          </w:p>
          <w:p w14:paraId="037A60DE" w14:textId="77777777" w:rsidR="00C53CEC" w:rsidRPr="0003689A" w:rsidRDefault="00C53CEC" w:rsidP="00AF71F2">
            <w:pPr>
              <w:rPr>
                <w:lang w:val="es-AR"/>
              </w:rPr>
            </w:pPr>
            <w:r w:rsidRPr="0067349A">
              <w:rPr>
                <w:lang w:val="es-US"/>
              </w:rPr>
              <w:t xml:space="preserve">Pedir pagar un precio inferior por un medicamento no preferido cubierto se denomina, en ocasiones, pedir una </w:t>
            </w:r>
            <w:r w:rsidRPr="0067349A">
              <w:rPr>
                <w:b/>
                <w:bCs/>
                <w:lang w:val="es-US"/>
              </w:rPr>
              <w:t>“excepción de nivel”</w:t>
            </w:r>
            <w:r w:rsidRPr="0067349A">
              <w:rPr>
                <w:lang w:val="es-US"/>
              </w:rPr>
              <w:t>.</w:t>
            </w:r>
          </w:p>
        </w:tc>
      </w:tr>
    </w:tbl>
    <w:p w14:paraId="262D2FAB" w14:textId="1F72AC4E" w:rsidR="00675612" w:rsidRPr="0003689A" w:rsidRDefault="00675612" w:rsidP="0059264F">
      <w:pPr>
        <w:tabs>
          <w:tab w:val="left" w:pos="0"/>
        </w:tabs>
        <w:ind w:right="-138"/>
        <w:rPr>
          <w:szCs w:val="26"/>
          <w:lang w:val="es-AR"/>
        </w:rPr>
      </w:pPr>
      <w:r w:rsidRPr="0067349A">
        <w:rPr>
          <w:szCs w:val="26"/>
          <w:lang w:val="es-US"/>
        </w:rPr>
        <w:lastRenderedPageBreak/>
        <w:t xml:space="preserve">Si un medicamento no está cubierto de la forma que a usted le gustaría que estuviese cubierto, puede pedirnos que hagamos una “excepción”. Una excepción es un tipo de decisión de cobertura. </w:t>
      </w:r>
    </w:p>
    <w:p w14:paraId="2E8A8C23" w14:textId="2E82643A" w:rsidR="00675612" w:rsidRPr="0003689A" w:rsidRDefault="00C53CEC" w:rsidP="00675612">
      <w:pPr>
        <w:tabs>
          <w:tab w:val="left" w:pos="0"/>
        </w:tabs>
        <w:rPr>
          <w:szCs w:val="26"/>
          <w:lang w:val="es-AR"/>
        </w:rPr>
      </w:pPr>
      <w:r w:rsidRPr="0067349A">
        <w:rPr>
          <w:szCs w:val="26"/>
          <w:lang w:val="es-US"/>
        </w:rPr>
        <w:t xml:space="preserve">Para que consideremos su solicitud de excepción, su médico </w:t>
      </w:r>
      <w:r w:rsidR="0029196A">
        <w:rPr>
          <w:szCs w:val="26"/>
          <w:lang w:val="es-US"/>
        </w:rPr>
        <w:t>u otra</w:t>
      </w:r>
      <w:r w:rsidRPr="0067349A">
        <w:rPr>
          <w:szCs w:val="26"/>
          <w:lang w:val="es-US"/>
        </w:rPr>
        <w:t xml:space="preserve"> persona autorizada a dar recetas tendrán que explicar las razones médicas por las que necesita que se apruebe la excepción. Estos son </w:t>
      </w:r>
      <w:r w:rsidRPr="0067349A">
        <w:rPr>
          <w:color w:val="0000FF"/>
          <w:szCs w:val="26"/>
          <w:lang w:val="es-US"/>
        </w:rPr>
        <w:t>[</w:t>
      </w:r>
      <w:r w:rsidRPr="0003689A">
        <w:rPr>
          <w:i/>
          <w:iCs/>
          <w:color w:val="0000FF"/>
          <w:szCs w:val="26"/>
          <w:lang w:val="es-AR"/>
        </w:rPr>
        <w:t>insert as applicable:</w:t>
      </w:r>
      <w:r w:rsidRPr="0067349A">
        <w:rPr>
          <w:color w:val="0000FF"/>
          <w:szCs w:val="26"/>
          <w:lang w:val="es-US"/>
        </w:rPr>
        <w:t xml:space="preserve"> dos </w:t>
      </w:r>
      <w:r w:rsidRPr="0067349A">
        <w:rPr>
          <w:i/>
          <w:iCs/>
          <w:color w:val="0000FF"/>
          <w:szCs w:val="26"/>
          <w:lang w:val="es-US"/>
        </w:rPr>
        <w:t>O</w:t>
      </w:r>
      <w:r w:rsidR="00AD7381" w:rsidRPr="0067349A">
        <w:rPr>
          <w:i/>
          <w:iCs/>
          <w:color w:val="0000FF"/>
          <w:szCs w:val="26"/>
          <w:lang w:val="es-US"/>
        </w:rPr>
        <w:t>R</w:t>
      </w:r>
      <w:r w:rsidRPr="0067349A">
        <w:rPr>
          <w:color w:val="0000FF"/>
          <w:szCs w:val="26"/>
          <w:lang w:val="es-US"/>
        </w:rPr>
        <w:t xml:space="preserve"> tres] </w:t>
      </w:r>
      <w:r w:rsidRPr="0067349A">
        <w:rPr>
          <w:szCs w:val="26"/>
          <w:lang w:val="es-US"/>
        </w:rPr>
        <w:t>ejemplos de excepciones que usted, su médico o la persona autorizada a dar recetas pueden pedirnos que hagamos:</w:t>
      </w:r>
    </w:p>
    <w:p w14:paraId="142EEC77" w14:textId="4EA725C0" w:rsidR="00675612" w:rsidRPr="0003689A" w:rsidRDefault="00675612" w:rsidP="00A26261">
      <w:pPr>
        <w:keepNext/>
        <w:numPr>
          <w:ilvl w:val="0"/>
          <w:numId w:val="9"/>
        </w:numPr>
        <w:tabs>
          <w:tab w:val="clear" w:pos="720"/>
          <w:tab w:val="left" w:pos="360"/>
        </w:tabs>
        <w:spacing w:after="120" w:afterAutospacing="0"/>
        <w:ind w:left="360"/>
        <w:rPr>
          <w:lang w:val="es-AR"/>
        </w:rPr>
      </w:pPr>
      <w:r w:rsidRPr="0067349A">
        <w:rPr>
          <w:b/>
          <w:bCs/>
          <w:lang w:val="es-US"/>
        </w:rPr>
        <w:t xml:space="preserve">Cubrir un medicamento de la Parte D para usted que no figura en nuestra Lista de medicamentos. </w:t>
      </w:r>
      <w:r w:rsidRPr="0067349A">
        <w:rPr>
          <w:lang w:val="es-US"/>
        </w:rPr>
        <w:t xml:space="preserve">Si aceptamos cubrir un medicamento que no figura en la Lista de medicamentos, deberá pagar el costo compartido que se aplique a </w:t>
      </w:r>
      <w:r w:rsidRPr="0003689A">
        <w:rPr>
          <w:color w:val="0000FF"/>
          <w:lang w:val="es-AR"/>
        </w:rPr>
        <w:t>[</w:t>
      </w:r>
      <w:r w:rsidRPr="0003689A">
        <w:rPr>
          <w:i/>
          <w:iCs/>
          <w:color w:val="0000FF"/>
          <w:lang w:val="es-AR"/>
        </w:rPr>
        <w:t>insert as appropriate:</w:t>
      </w:r>
      <w:r w:rsidRPr="0067349A">
        <w:rPr>
          <w:color w:val="0000FF"/>
          <w:lang w:val="es-US"/>
        </w:rPr>
        <w:t xml:space="preserve"> todos nuestros medicamentos </w:t>
      </w:r>
      <w:r w:rsidRPr="0067349A">
        <w:rPr>
          <w:i/>
          <w:iCs/>
          <w:color w:val="0000FF"/>
          <w:lang w:val="es-US"/>
        </w:rPr>
        <w:t>O</w:t>
      </w:r>
      <w:r w:rsidR="00AD7381" w:rsidRPr="0067349A">
        <w:rPr>
          <w:i/>
          <w:iCs/>
          <w:color w:val="0000FF"/>
          <w:lang w:val="es-US"/>
        </w:rPr>
        <w:t>R</w:t>
      </w:r>
      <w:r w:rsidRPr="0067349A">
        <w:rPr>
          <w:color w:val="0000FF"/>
          <w:lang w:val="es-US"/>
        </w:rPr>
        <w:t xml:space="preserve"> los medicamentos en </w:t>
      </w:r>
      <w:r w:rsidRPr="0003689A">
        <w:rPr>
          <w:i/>
          <w:iCs/>
          <w:color w:val="0000FF"/>
          <w:lang w:val="es-AR"/>
        </w:rPr>
        <w:t>[insert exceptions tier]</w:t>
      </w:r>
      <w:r w:rsidRPr="0067349A">
        <w:rPr>
          <w:i/>
          <w:iCs/>
          <w:color w:val="0000FF"/>
          <w:lang w:val="es-US"/>
        </w:rPr>
        <w:t xml:space="preserve"> O</w:t>
      </w:r>
      <w:r w:rsidR="00AD7381" w:rsidRPr="0067349A">
        <w:rPr>
          <w:i/>
          <w:iCs/>
          <w:color w:val="0000FF"/>
          <w:lang w:val="es-US"/>
        </w:rPr>
        <w:t>R</w:t>
      </w:r>
      <w:r w:rsidRPr="0067349A">
        <w:rPr>
          <w:color w:val="0000FF"/>
          <w:lang w:val="es-US"/>
        </w:rPr>
        <w:t xml:space="preserve"> los medicamentos en </w:t>
      </w:r>
      <w:r w:rsidRPr="0003689A">
        <w:rPr>
          <w:i/>
          <w:iCs/>
          <w:color w:val="0000FF"/>
          <w:lang w:val="es-AR"/>
        </w:rPr>
        <w:t>[insert exceptions tier]</w:t>
      </w:r>
      <w:r w:rsidRPr="0067349A">
        <w:rPr>
          <w:color w:val="0000FF"/>
          <w:lang w:val="es-US"/>
        </w:rPr>
        <w:t xml:space="preserve"> para los medicamentos de marca o </w:t>
      </w:r>
      <w:r w:rsidRPr="0003689A">
        <w:rPr>
          <w:i/>
          <w:iCs/>
          <w:color w:val="0000FF"/>
          <w:lang w:val="es-AR"/>
        </w:rPr>
        <w:t>[insert exceptions tier</w:t>
      </w:r>
      <w:r w:rsidRPr="0067349A">
        <w:rPr>
          <w:i/>
          <w:iCs/>
          <w:color w:val="0000FF"/>
          <w:lang w:val="es-US"/>
        </w:rPr>
        <w:t xml:space="preserve">] </w:t>
      </w:r>
      <w:r w:rsidRPr="0067349A">
        <w:rPr>
          <w:color w:val="0000FF"/>
          <w:lang w:val="es-US"/>
        </w:rPr>
        <w:t>para los medicamentos genéricos]</w:t>
      </w:r>
      <w:r w:rsidRPr="0067349A">
        <w:rPr>
          <w:lang w:val="es-US"/>
        </w:rPr>
        <w:t>. No puede solicitar que hagamos una excepción respecto del monto de costo compartido que usted debe pagar por el medicamento.</w:t>
      </w:r>
    </w:p>
    <w:p w14:paraId="1421396F" w14:textId="2B585264" w:rsidR="00675612" w:rsidRPr="0003689A" w:rsidRDefault="00675612" w:rsidP="00A26261">
      <w:pPr>
        <w:keepNext/>
        <w:keepLines/>
        <w:numPr>
          <w:ilvl w:val="0"/>
          <w:numId w:val="9"/>
        </w:numPr>
        <w:tabs>
          <w:tab w:val="clear" w:pos="720"/>
          <w:tab w:val="num" w:pos="360"/>
        </w:tabs>
        <w:spacing w:after="120" w:afterAutospacing="0"/>
        <w:ind w:left="360"/>
        <w:contextualSpacing/>
        <w:rPr>
          <w:lang w:val="es-AR"/>
        </w:rPr>
      </w:pPr>
      <w:r w:rsidRPr="0067349A">
        <w:rPr>
          <w:b/>
          <w:bCs/>
          <w:lang w:val="es-US"/>
        </w:rPr>
        <w:t>Eliminar una restricción de un medicamento cubierto.</w:t>
      </w:r>
      <w:r w:rsidRPr="0067349A">
        <w:rPr>
          <w:lang w:val="es-US"/>
        </w:rPr>
        <w:t xml:space="preserve"> El Capítulo 3 describe las normas o restricciones adicionales que se aplican a ciertos medicamentos en nuestra Lista de Medicamentos. </w:t>
      </w:r>
      <w:r w:rsidRPr="0067349A">
        <w:rPr>
          <w:i/>
          <w:iCs/>
          <w:color w:val="0000FF"/>
          <w:lang w:val="es-US"/>
        </w:rPr>
        <w:t>[</w:t>
      </w:r>
      <w:r w:rsidRPr="0003689A">
        <w:rPr>
          <w:i/>
          <w:iCs/>
          <w:color w:val="0000FF"/>
          <w:lang w:val="es-AR"/>
        </w:rPr>
        <w:t>Plans with a formulary structure (e.g., no tiers) that does not allow for tiering exceptions: omit this bullet]</w:t>
      </w:r>
      <w:r w:rsidRPr="0067349A">
        <w:rPr>
          <w:color w:val="0000FF"/>
          <w:lang w:val="es-US"/>
        </w:rPr>
        <w:t xml:space="preserve"> </w:t>
      </w:r>
      <w:r w:rsidRPr="0067349A">
        <w:rPr>
          <w:color w:val="000000"/>
          <w:lang w:val="es-US"/>
        </w:rPr>
        <w:t xml:space="preserve">Si aceptamos hacer una excepción y no aplicar una restricción en su caso, puede pedirnos </w:t>
      </w:r>
      <w:r w:rsidRPr="0067349A">
        <w:rPr>
          <w:lang w:val="es-US"/>
        </w:rPr>
        <w:t>una excepción en el monto del copago o coseguro que le pediremos que pague por el medicamento</w:t>
      </w:r>
      <w:r w:rsidRPr="0067349A">
        <w:rPr>
          <w:color w:val="000000"/>
          <w:lang w:val="es-US"/>
        </w:rPr>
        <w:t>.</w:t>
      </w:r>
      <w:r w:rsidRPr="0067349A">
        <w:rPr>
          <w:lang w:val="es-US"/>
        </w:rPr>
        <w:t xml:space="preserve"> </w:t>
      </w:r>
    </w:p>
    <w:p w14:paraId="1D39C6AF" w14:textId="77777777" w:rsidR="00675612" w:rsidRPr="0003689A" w:rsidRDefault="00675612" w:rsidP="00A26261">
      <w:pPr>
        <w:pStyle w:val="ListParagraph"/>
        <w:keepNext/>
        <w:keepLines/>
        <w:numPr>
          <w:ilvl w:val="0"/>
          <w:numId w:val="9"/>
        </w:numPr>
        <w:tabs>
          <w:tab w:val="left" w:pos="360"/>
        </w:tabs>
        <w:spacing w:after="120" w:afterAutospacing="0"/>
        <w:ind w:left="360"/>
        <w:rPr>
          <w:lang w:val="es-AR"/>
        </w:rPr>
      </w:pPr>
      <w:r w:rsidRPr="0067349A">
        <w:rPr>
          <w:i/>
          <w:iCs/>
          <w:color w:val="0000FF"/>
        </w:rPr>
        <w:t>[Plans with a formulary structure (e.g., no tiers) that does not allow for tiering exceptions: omit this section.]</w:t>
      </w:r>
      <w:r w:rsidRPr="0003689A">
        <w:rPr>
          <w:b/>
          <w:bCs/>
          <w:color w:val="0000FF"/>
        </w:rPr>
        <w:t xml:space="preserve"> </w:t>
      </w:r>
      <w:r w:rsidRPr="0067349A">
        <w:rPr>
          <w:b/>
          <w:bCs/>
          <w:lang w:val="es-US"/>
        </w:rPr>
        <w:t xml:space="preserve">Cambiar la cobertura de un medicamento a un nivel de costo compartido inferior. </w:t>
      </w:r>
      <w:r w:rsidRPr="0067349A">
        <w:rPr>
          <w:lang w:val="es-US"/>
        </w:rPr>
        <w:t xml:space="preserve">Todos los medicamentos de nuestra Lista de medicamentos se encuentran en uno de los </w:t>
      </w:r>
      <w:r w:rsidRPr="0003689A">
        <w:rPr>
          <w:i/>
          <w:iCs/>
          <w:color w:val="0000FF"/>
          <w:lang w:val="es-AR"/>
        </w:rPr>
        <w:t>[insert number of tiers]</w:t>
      </w:r>
      <w:r w:rsidRPr="0067349A">
        <w:rPr>
          <w:lang w:val="es-US"/>
        </w:rPr>
        <w:t xml:space="preserve"> niveles de costo compartido. En general, cuanto más bajo sea el nivel de costo compartido, menor será el monto que le corresponda pagar del costo del medicamento.</w:t>
      </w:r>
    </w:p>
    <w:p w14:paraId="054FD717" w14:textId="26BDEDAA" w:rsidR="00FE400F" w:rsidRPr="0003689A" w:rsidRDefault="00FE400F" w:rsidP="00FE400F">
      <w:pPr>
        <w:pStyle w:val="ListBullet"/>
        <w:rPr>
          <w:lang w:val="es-AR"/>
        </w:rPr>
      </w:pPr>
      <w:r w:rsidRPr="0067349A">
        <w:rPr>
          <w:lang w:val="es-US"/>
        </w:rPr>
        <w:t>Si nuestra Lista de medicamentos tiene medicamentos alternativos</w:t>
      </w:r>
      <w:r w:rsidRPr="0067349A">
        <w:rPr>
          <w:color w:val="000000"/>
          <w:lang w:val="es-US"/>
        </w:rPr>
        <w:t xml:space="preserve"> para tratar su afección</w:t>
      </w:r>
      <w:r w:rsidRPr="0067349A">
        <w:rPr>
          <w:lang w:val="es-US"/>
        </w:rPr>
        <w:t xml:space="preserve"> que se encuentran en un nivel de costo compartido más bajo que el de su medicamento, puede pedirnos que cubramos su medicamento al monto de costo compartido que corresponda a los medicamentos alternativos. </w:t>
      </w:r>
    </w:p>
    <w:p w14:paraId="5A57EF8B" w14:textId="5B4BD9E3" w:rsidR="00F40D14" w:rsidRPr="0003689A" w:rsidRDefault="003304B0" w:rsidP="00A26261">
      <w:pPr>
        <w:pStyle w:val="ListBullet2"/>
        <w:numPr>
          <w:ilvl w:val="0"/>
          <w:numId w:val="46"/>
        </w:numPr>
        <w:rPr>
          <w:lang w:val="es-AR"/>
        </w:rPr>
      </w:pPr>
      <w:r w:rsidRPr="0067349A">
        <w:rPr>
          <w:i/>
          <w:iCs/>
          <w:color w:val="0000FF"/>
          <w:lang w:val="es-US"/>
        </w:rPr>
        <w:t>[</w:t>
      </w:r>
      <w:r w:rsidRPr="0003689A">
        <w:rPr>
          <w:i/>
          <w:iCs/>
          <w:color w:val="0000FF"/>
          <w:lang w:val="es-AR"/>
        </w:rPr>
        <w:t>Plans that have a formulary structure where all of the biological products are on one tier or that do not limit their tiering exceptions in this way: omit this bullet]</w:t>
      </w:r>
      <w:r w:rsidRPr="0067349A">
        <w:rPr>
          <w:color w:val="000000"/>
          <w:lang w:val="es-US"/>
        </w:rPr>
        <w:t xml:space="preserve"> </w:t>
      </w:r>
      <w:r w:rsidRPr="0067349A">
        <w:rPr>
          <w:lang w:val="es-US"/>
        </w:rPr>
        <w:t xml:space="preserve">Si el medicamento que está tomando es un producto biológico, puede pedirnos que cubramos su medicamento a un </w:t>
      </w:r>
      <w:r w:rsidR="0029196A">
        <w:rPr>
          <w:lang w:val="es-US"/>
        </w:rPr>
        <w:t>monto</w:t>
      </w:r>
      <w:r w:rsidR="0029196A" w:rsidRPr="0067349A">
        <w:rPr>
          <w:lang w:val="es-US"/>
        </w:rPr>
        <w:t xml:space="preserve"> </w:t>
      </w:r>
      <w:r w:rsidRPr="0067349A">
        <w:rPr>
          <w:lang w:val="es-US"/>
        </w:rPr>
        <w:t xml:space="preserve">de costo compartido más bajo. Este sería el costo de nivel más bajo que contiene alternativas de productos biológicos para tratar su afección. </w:t>
      </w:r>
    </w:p>
    <w:p w14:paraId="7A8D8EBE" w14:textId="77777777" w:rsidR="00F40D14" w:rsidRPr="0003689A" w:rsidRDefault="006D44FF" w:rsidP="00A26261">
      <w:pPr>
        <w:pStyle w:val="ListBullet2"/>
        <w:numPr>
          <w:ilvl w:val="0"/>
          <w:numId w:val="46"/>
        </w:numPr>
        <w:rPr>
          <w:lang w:val="es-AR"/>
        </w:rPr>
      </w:pPr>
      <w:r w:rsidRPr="0003689A">
        <w:rPr>
          <w:i/>
          <w:iCs/>
          <w:color w:val="0000FF"/>
          <w:lang w:val="es-AR"/>
        </w:rPr>
        <w:t>[Plans that do not limit their tiering exceptions in this way; omit this bullet</w:t>
      </w:r>
      <w:r w:rsidRPr="0067349A">
        <w:rPr>
          <w:i/>
          <w:iCs/>
          <w:color w:val="0000FF"/>
          <w:lang w:val="es-US"/>
        </w:rPr>
        <w:t xml:space="preserve">] </w:t>
      </w:r>
      <w:r w:rsidRPr="0067349A">
        <w:rPr>
          <w:lang w:val="es-US"/>
        </w:rPr>
        <w:t xml:space="preserve">Si el medicamento que está tomando es un medicamento de marca, puede pedirnos que cubramos su medicamento al monto de costo compartido que corresponda al nivel más bajo que contenga alternativas de marca para tratar su afección. </w:t>
      </w:r>
    </w:p>
    <w:p w14:paraId="23AA1AC4" w14:textId="77777777" w:rsidR="00F40D14" w:rsidRPr="0003689A" w:rsidRDefault="006D44FF" w:rsidP="00A26261">
      <w:pPr>
        <w:pStyle w:val="ListBullet2"/>
        <w:numPr>
          <w:ilvl w:val="0"/>
          <w:numId w:val="46"/>
        </w:numPr>
        <w:rPr>
          <w:lang w:val="es-AR"/>
        </w:rPr>
      </w:pPr>
      <w:r w:rsidRPr="0003689A">
        <w:rPr>
          <w:i/>
          <w:iCs/>
          <w:color w:val="0000FF"/>
          <w:lang w:val="es-AR"/>
        </w:rPr>
        <w:t>[Plans that do not limit their tiering exceptions in this way; omit this bullet]</w:t>
      </w:r>
      <w:r w:rsidRPr="0067349A">
        <w:rPr>
          <w:i/>
          <w:iCs/>
          <w:color w:val="0000FF"/>
          <w:lang w:val="es-US"/>
        </w:rPr>
        <w:t xml:space="preserve"> </w:t>
      </w:r>
      <w:r w:rsidRPr="0067349A">
        <w:rPr>
          <w:lang w:val="es-US"/>
        </w:rPr>
        <w:t xml:space="preserve">Si el medicamento que está tomando es un medicamento genérico, puede pedirnos que cubramos su medicamento al monto de costo compartido que corresponda al nivel más bajo que contenga alternativas genéricas o de marca para tratar su afección. </w:t>
      </w:r>
    </w:p>
    <w:p w14:paraId="4FD1A1E6" w14:textId="77777777" w:rsidR="004E3825" w:rsidRPr="0067349A" w:rsidRDefault="004E3825" w:rsidP="004E3825">
      <w:pPr>
        <w:pStyle w:val="ListBullet"/>
      </w:pPr>
      <w:r w:rsidRPr="0067349A">
        <w:rPr>
          <w:color w:val="0000FF"/>
        </w:rPr>
        <w:lastRenderedPageBreak/>
        <w:t>[</w:t>
      </w:r>
      <w:r w:rsidRPr="0067349A">
        <w:rPr>
          <w:i/>
          <w:iCs/>
          <w:color w:val="0000FF"/>
        </w:rPr>
        <w:t>If the plan designated one of its tiers as a “specialty tier” and is exempting that tier from the exceptions process, include the following language:</w:t>
      </w:r>
      <w:r w:rsidRPr="0003689A">
        <w:rPr>
          <w:color w:val="0000FF"/>
        </w:rPr>
        <w:t xml:space="preserve"> No puede pedirnos que cambiemos el nivel de costo compartido para ningún medicamento en </w:t>
      </w:r>
      <w:r w:rsidRPr="0003689A">
        <w:rPr>
          <w:i/>
          <w:iCs/>
          <w:color w:val="0000FF"/>
        </w:rPr>
        <w:t>[insert tier number and name of tier designated as the high-cost/unique drug tier]</w:t>
      </w:r>
      <w:r w:rsidRPr="0003689A">
        <w:rPr>
          <w:color w:val="0000FF"/>
        </w:rPr>
        <w:t>.]</w:t>
      </w:r>
    </w:p>
    <w:p w14:paraId="383CE672" w14:textId="398DE6BB" w:rsidR="00F40D14" w:rsidRPr="0003689A" w:rsidRDefault="00F40D14" w:rsidP="00F40D14">
      <w:pPr>
        <w:pStyle w:val="ListBullet"/>
        <w:rPr>
          <w:lang w:val="es-AR"/>
        </w:rPr>
      </w:pPr>
      <w:bookmarkStart w:id="638" w:name="_Hlk507675091"/>
      <w:r w:rsidRPr="0067349A">
        <w:rPr>
          <w:lang w:val="es-US"/>
        </w:rPr>
        <w:t xml:space="preserve">Si aprobamos su solicitud para una excepción de nivel y hay más de un nivel de costo compartido más bajo con medicamentos alternativos que no puede tomar, generalmente pagará el monto más bajo. </w:t>
      </w:r>
      <w:bookmarkEnd w:id="638"/>
    </w:p>
    <w:p w14:paraId="136180DA" w14:textId="77777777" w:rsidR="00675612" w:rsidRPr="0003689A" w:rsidRDefault="00675612" w:rsidP="005A15A6">
      <w:pPr>
        <w:pStyle w:val="Heading4"/>
        <w:rPr>
          <w:lang w:val="es-AR"/>
        </w:rPr>
      </w:pPr>
      <w:bookmarkStart w:id="639" w:name="_Toc68605617"/>
      <w:bookmarkStart w:id="640" w:name="_Toc471804156"/>
      <w:bookmarkStart w:id="641" w:name="_Toc228559117"/>
      <w:bookmarkStart w:id="642" w:name="_Toc109553909"/>
      <w:r w:rsidRPr="0067349A">
        <w:rPr>
          <w:bCs/>
          <w:lang w:val="es-US"/>
        </w:rPr>
        <w:t>Sección 5.3</w:t>
      </w:r>
      <w:r w:rsidRPr="0067349A">
        <w:rPr>
          <w:bCs/>
          <w:lang w:val="es-US"/>
        </w:rPr>
        <w:tab/>
        <w:t>Aspectos importantes que debe saber acerca de pedir excepciones</w:t>
      </w:r>
      <w:bookmarkEnd w:id="639"/>
      <w:bookmarkEnd w:id="640"/>
      <w:bookmarkEnd w:id="641"/>
      <w:bookmarkEnd w:id="642"/>
    </w:p>
    <w:p w14:paraId="1E98F214" w14:textId="77777777" w:rsidR="00675612" w:rsidRPr="0003689A" w:rsidRDefault="00675612" w:rsidP="00AF71F2">
      <w:pPr>
        <w:pStyle w:val="subheading"/>
        <w:rPr>
          <w:lang w:val="es-AR"/>
        </w:rPr>
      </w:pPr>
      <w:r w:rsidRPr="0067349A">
        <w:rPr>
          <w:bCs/>
          <w:lang w:val="es-US"/>
        </w:rPr>
        <w:t>Su médico debe explicarnos las razones médicas</w:t>
      </w:r>
    </w:p>
    <w:p w14:paraId="6C8BBCA9" w14:textId="77777777" w:rsidR="00675612" w:rsidRPr="0003689A" w:rsidRDefault="00675612" w:rsidP="00675612">
      <w:pPr>
        <w:spacing w:before="120" w:beforeAutospacing="0"/>
        <w:rPr>
          <w:lang w:val="es-AR"/>
        </w:rPr>
      </w:pPr>
      <w:r w:rsidRPr="0067349A">
        <w:rPr>
          <w:lang w:val="es-US"/>
        </w:rP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14:paraId="47D17F9A" w14:textId="77777777" w:rsidR="00962F92" w:rsidRPr="0003689A" w:rsidRDefault="00675612" w:rsidP="00962F92">
      <w:pPr>
        <w:rPr>
          <w:lang w:val="es-AR"/>
        </w:rPr>
      </w:pPr>
      <w:r w:rsidRPr="0067349A">
        <w:rPr>
          <w:lang w:val="es-US"/>
        </w:rPr>
        <w:t xml:space="preserve">Generalmente, la Lista de medicamentos incluye más de un medicamento para tratar una afección en particular. Estas posibilidades diferentes se denominan medicamentos “alternativos”. Si un medicamento alternativo da el mismo resultado que el medicamento que está solicitando y no produce más efectos secundarios ni otros problemas de salud, en general no aprobaremos su solicitud de una excepción. </w:t>
      </w:r>
      <w:r w:rsidRPr="0003689A">
        <w:rPr>
          <w:i/>
          <w:iCs/>
          <w:color w:val="0000FF"/>
          <w:lang w:val="es-AR"/>
        </w:rPr>
        <w:t>[Plans with a formulary structure (e.g., no tiers) that does not allow for tiering exceptions: omit this statement]</w:t>
      </w:r>
      <w:r w:rsidRPr="0067349A">
        <w:rPr>
          <w:i/>
          <w:iCs/>
          <w:color w:val="0000FF"/>
          <w:lang w:val="es-US"/>
        </w:rPr>
        <w:t xml:space="preserve"> </w:t>
      </w:r>
      <w:r w:rsidRPr="0067349A">
        <w:rPr>
          <w:lang w:val="es-US"/>
        </w:rPr>
        <w:t>Si nos solicita una excepción de nivel, en general, no aprobaremos su solicitud de una excepción, a menos que todos los medicamentos alternativos del nivel de costo compartido más bajo no funcionen igual para usted o es probable que provoquen una reacción adversa u otro daño.</w:t>
      </w:r>
    </w:p>
    <w:p w14:paraId="4B19197A" w14:textId="77777777" w:rsidR="00675612" w:rsidRPr="0003689A" w:rsidRDefault="00675612" w:rsidP="00AF71F2">
      <w:pPr>
        <w:pStyle w:val="subheading"/>
        <w:rPr>
          <w:lang w:val="es-AR"/>
        </w:rPr>
      </w:pPr>
      <w:r w:rsidRPr="0067349A">
        <w:rPr>
          <w:bCs/>
          <w:lang w:val="es-US"/>
        </w:rPr>
        <w:t>Podemos aceptar o rechazar su solicitud</w:t>
      </w:r>
    </w:p>
    <w:p w14:paraId="1CF331B1" w14:textId="38579CFE" w:rsidR="00675612" w:rsidRPr="0003689A" w:rsidRDefault="00675612" w:rsidP="0010466D">
      <w:pPr>
        <w:pStyle w:val="ListBullet"/>
        <w:rPr>
          <w:lang w:val="es-AR"/>
        </w:rPr>
      </w:pPr>
      <w:r w:rsidRPr="0067349A">
        <w:rPr>
          <w:lang w:val="es-US"/>
        </w:rPr>
        <w:t>Si aprobamos su solicitud de una excepción, nuestra aprobación normalmente es válida hasta el final del año del plan. Y será válida mientras su médico siga recetándole el medicamento y mientras ese medicamento siga siendo</w:t>
      </w:r>
      <w:r w:rsidR="0003557F" w:rsidRPr="0067349A">
        <w:rPr>
          <w:lang w:val="es-US"/>
        </w:rPr>
        <w:t xml:space="preserve"> seguro y eficaz para tratar su </w:t>
      </w:r>
      <w:r w:rsidRPr="0067349A">
        <w:rPr>
          <w:lang w:val="es-US"/>
        </w:rPr>
        <w:t>afección.</w:t>
      </w:r>
    </w:p>
    <w:p w14:paraId="38C61B02" w14:textId="339DFA86" w:rsidR="00675612" w:rsidRPr="0003689A" w:rsidRDefault="00675612" w:rsidP="0010466D">
      <w:pPr>
        <w:pStyle w:val="ListBullet"/>
        <w:rPr>
          <w:rFonts w:ascii="Arial" w:hAnsi="Arial" w:cs="Arial"/>
          <w:b/>
          <w:lang w:val="es-AR"/>
        </w:rPr>
      </w:pPr>
      <w:r w:rsidRPr="0067349A">
        <w:rPr>
          <w:lang w:val="es-US"/>
        </w:rPr>
        <w:t xml:space="preserve">Si rechazamos su solicitud, puede pedir otra revisión </w:t>
      </w:r>
      <w:r w:rsidR="0003557F" w:rsidRPr="0067349A">
        <w:rPr>
          <w:lang w:val="es-US"/>
        </w:rPr>
        <w:t>mediante la presentación de una </w:t>
      </w:r>
      <w:r w:rsidRPr="0067349A">
        <w:rPr>
          <w:lang w:val="es-US"/>
        </w:rPr>
        <w:t>apelación.</w:t>
      </w:r>
    </w:p>
    <w:p w14:paraId="5C0D7899" w14:textId="6B53B4B1" w:rsidR="00675612" w:rsidRPr="0003689A" w:rsidRDefault="00675612" w:rsidP="005A15A6">
      <w:pPr>
        <w:pStyle w:val="Heading4"/>
        <w:rPr>
          <w:lang w:val="es-AR"/>
        </w:rPr>
      </w:pPr>
      <w:bookmarkStart w:id="643" w:name="_Toc109553910"/>
      <w:bookmarkStart w:id="644" w:name="_Toc68605618"/>
      <w:bookmarkStart w:id="645" w:name="_Toc471804157"/>
      <w:bookmarkStart w:id="646" w:name="_Toc228559118"/>
      <w:r w:rsidRPr="0067349A">
        <w:rPr>
          <w:bCs/>
          <w:lang w:val="es-US"/>
        </w:rPr>
        <w:t>Sección 5.4</w:t>
      </w:r>
      <w:r w:rsidRPr="0067349A">
        <w:rPr>
          <w:bCs/>
          <w:lang w:val="es-US"/>
        </w:rPr>
        <w:tab/>
        <w:t xml:space="preserve">Paso a paso: </w:t>
      </w:r>
      <w:r w:rsidR="00AD7381" w:rsidRPr="0067349A">
        <w:rPr>
          <w:bCs/>
          <w:lang w:val="es-US"/>
        </w:rPr>
        <w:t>c</w:t>
      </w:r>
      <w:r w:rsidRPr="0067349A">
        <w:rPr>
          <w:bCs/>
          <w:lang w:val="es-US"/>
        </w:rPr>
        <w:t>ómo solicitar una decisión de cobertura</w:t>
      </w:r>
      <w:bookmarkEnd w:id="643"/>
      <w:r w:rsidRPr="0067349A">
        <w:rPr>
          <w:bCs/>
          <w:lang w:val="es-US"/>
        </w:rPr>
        <w:t>, incluida una excepción</w:t>
      </w:r>
      <w:bookmarkEnd w:id="644"/>
      <w:bookmarkEnd w:id="645"/>
      <w:bookmarkEnd w:id="646"/>
    </w:p>
    <w:p w14:paraId="4B40D8E9" w14:textId="77777777" w:rsidR="00AF71F2" w:rsidRPr="0003689A" w:rsidRDefault="00AF71F2" w:rsidP="00AF71F2">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Término Legal&#10;"/>
      </w:tblPr>
      <w:tblGrid>
        <w:gridCol w:w="9330"/>
      </w:tblGrid>
      <w:tr w:rsidR="001459DA" w:rsidRPr="0067349A" w14:paraId="08BD0DCC" w14:textId="77777777" w:rsidTr="00AF71F2">
        <w:trPr>
          <w:cantSplit/>
          <w:tblHeader/>
          <w:jc w:val="center"/>
        </w:trPr>
        <w:tc>
          <w:tcPr>
            <w:tcW w:w="9330" w:type="dxa"/>
            <w:shd w:val="clear" w:color="auto" w:fill="auto"/>
          </w:tcPr>
          <w:p w14:paraId="0BD86C3D" w14:textId="47ABEA71" w:rsidR="001459DA" w:rsidRPr="0067349A" w:rsidRDefault="001459DA" w:rsidP="0059264F">
            <w:pPr>
              <w:keepNext/>
              <w:jc w:val="center"/>
              <w:rPr>
                <w:b/>
              </w:rPr>
            </w:pPr>
            <w:r w:rsidRPr="0067349A">
              <w:rPr>
                <w:b/>
                <w:bCs/>
                <w:lang w:val="es-US"/>
              </w:rPr>
              <w:t xml:space="preserve">Término </w:t>
            </w:r>
            <w:r w:rsidR="0059264F" w:rsidRPr="0067349A">
              <w:rPr>
                <w:b/>
                <w:bCs/>
                <w:lang w:val="es-US"/>
              </w:rPr>
              <w:t>l</w:t>
            </w:r>
            <w:r w:rsidRPr="0067349A">
              <w:rPr>
                <w:b/>
                <w:bCs/>
                <w:lang w:val="es-US"/>
              </w:rPr>
              <w:t>egal</w:t>
            </w:r>
          </w:p>
        </w:tc>
      </w:tr>
      <w:tr w:rsidR="001459DA" w:rsidRPr="0076669D" w14:paraId="05F10B63" w14:textId="77777777" w:rsidTr="00AF71F2">
        <w:trPr>
          <w:cantSplit/>
          <w:jc w:val="center"/>
        </w:trPr>
        <w:tc>
          <w:tcPr>
            <w:tcW w:w="9330" w:type="dxa"/>
            <w:shd w:val="clear" w:color="auto" w:fill="auto"/>
          </w:tcPr>
          <w:p w14:paraId="57C6EFF9" w14:textId="77777777" w:rsidR="001459DA" w:rsidRPr="0003689A" w:rsidRDefault="001459DA" w:rsidP="00AF71F2">
            <w:pPr>
              <w:rPr>
                <w:lang w:val="es-AR"/>
              </w:rPr>
            </w:pPr>
            <w:r w:rsidRPr="0067349A">
              <w:rPr>
                <w:rFonts w:eastAsia="Calibri"/>
                <w:szCs w:val="26"/>
                <w:lang w:val="es-US"/>
              </w:rPr>
              <w:t xml:space="preserve">Una “decisión de cobertura rápida” se denomina una </w:t>
            </w:r>
            <w:r w:rsidRPr="0067349A">
              <w:rPr>
                <w:rFonts w:eastAsia="Calibri"/>
                <w:b/>
                <w:bCs/>
                <w:szCs w:val="26"/>
                <w:lang w:val="es-US"/>
              </w:rPr>
              <w:t>“determinación de cobertura acelerada”.</w:t>
            </w:r>
          </w:p>
        </w:tc>
      </w:tr>
    </w:tbl>
    <w:p w14:paraId="7B747434" w14:textId="0197B726" w:rsidR="001459DA" w:rsidRPr="0003689A" w:rsidRDefault="00675612" w:rsidP="001459DA">
      <w:pPr>
        <w:pStyle w:val="StepHeading"/>
        <w:rPr>
          <w:lang w:val="es-AR"/>
        </w:rPr>
      </w:pPr>
      <w:r w:rsidRPr="0067349A">
        <w:rPr>
          <w:bCs/>
          <w:u w:val="single"/>
          <w:lang w:val="es-US"/>
        </w:rPr>
        <w:lastRenderedPageBreak/>
        <w:t>Paso 1:</w:t>
      </w:r>
      <w:r w:rsidRPr="0067349A">
        <w:rPr>
          <w:bCs/>
          <w:lang w:val="es-US"/>
        </w:rPr>
        <w:t xml:space="preserve"> </w:t>
      </w:r>
      <w:r w:rsidR="00AD7381" w:rsidRPr="0067349A">
        <w:rPr>
          <w:bCs/>
          <w:lang w:val="es-US"/>
        </w:rPr>
        <w:t>d</w:t>
      </w:r>
      <w:r w:rsidRPr="0067349A">
        <w:rPr>
          <w:bCs/>
          <w:lang w:val="es-US"/>
        </w:rPr>
        <w:t>ecida si necesita una “decisión de cobertura estándar” o una “decisión de cobertura rápida”.</w:t>
      </w:r>
    </w:p>
    <w:p w14:paraId="1A884C5A" w14:textId="1C9F04BF" w:rsidR="00AF71F2" w:rsidRPr="0003689A" w:rsidRDefault="00AF71F2" w:rsidP="00AF71F2">
      <w:pPr>
        <w:rPr>
          <w:lang w:val="es-AR"/>
        </w:rPr>
      </w:pPr>
      <w:r w:rsidRPr="0067349A">
        <w:rPr>
          <w:lang w:val="es-US"/>
        </w:rPr>
        <w:t xml:space="preserve">Las </w:t>
      </w:r>
      <w:r w:rsidRPr="0067349A">
        <w:rPr>
          <w:b/>
          <w:bCs/>
          <w:lang w:val="es-US"/>
        </w:rPr>
        <w:t>“decisiones de cobertura estándar”</w:t>
      </w:r>
      <w:r w:rsidRPr="0067349A">
        <w:rPr>
          <w:lang w:val="es-US"/>
        </w:rPr>
        <w:t xml:space="preserve"> se toman en un plazo de</w:t>
      </w:r>
      <w:r w:rsidRPr="0067349A">
        <w:rPr>
          <w:b/>
          <w:bCs/>
          <w:lang w:val="es-US"/>
        </w:rPr>
        <w:t xml:space="preserve"> 72 horas </w:t>
      </w:r>
      <w:r w:rsidRPr="0067349A">
        <w:rPr>
          <w:lang w:val="es-US"/>
        </w:rPr>
        <w:t xml:space="preserve">después de recibida la declaración de su médico. Las </w:t>
      </w:r>
      <w:r w:rsidRPr="0067349A">
        <w:rPr>
          <w:b/>
          <w:bCs/>
          <w:lang w:val="es-US"/>
        </w:rPr>
        <w:t>“decisiones de cobertura rápidas”</w:t>
      </w:r>
      <w:r w:rsidRPr="0067349A">
        <w:rPr>
          <w:lang w:val="es-US"/>
        </w:rPr>
        <w:t xml:space="preserve"> se toman en un plazo de</w:t>
      </w:r>
      <w:r w:rsidRPr="0067349A">
        <w:rPr>
          <w:b/>
          <w:bCs/>
          <w:lang w:val="es-US"/>
        </w:rPr>
        <w:t xml:space="preserve"> 24 horas </w:t>
      </w:r>
      <w:r w:rsidRPr="0067349A">
        <w:rPr>
          <w:lang w:val="es-US"/>
        </w:rPr>
        <w:t>después de recibida la declaración de su médico.</w:t>
      </w:r>
    </w:p>
    <w:p w14:paraId="1B85CE22" w14:textId="673829BC" w:rsidR="00AF71F2" w:rsidRPr="0003689A" w:rsidRDefault="00AF71F2" w:rsidP="00AF71F2">
      <w:pPr>
        <w:rPr>
          <w:b/>
          <w:bCs/>
          <w:lang w:val="es-AR"/>
        </w:rPr>
      </w:pPr>
      <w:r w:rsidRPr="0067349A">
        <w:rPr>
          <w:b/>
          <w:bCs/>
          <w:i/>
          <w:iCs/>
          <w:lang w:val="es-US"/>
        </w:rPr>
        <w:t xml:space="preserve">Si su salud lo requiere, pídanos que tomemos una “decisión de </w:t>
      </w:r>
      <w:r w:rsidRPr="0067349A">
        <w:rPr>
          <w:b/>
          <w:bCs/>
          <w:i/>
          <w:iCs/>
          <w:szCs w:val="26"/>
          <w:lang w:val="es-US"/>
        </w:rPr>
        <w:t xml:space="preserve">cobertura </w:t>
      </w:r>
      <w:r w:rsidRPr="0067349A">
        <w:rPr>
          <w:b/>
          <w:bCs/>
          <w:i/>
          <w:iCs/>
          <w:lang w:val="es-US"/>
        </w:rPr>
        <w:t>rápida”.</w:t>
      </w:r>
      <w:r w:rsidRPr="0067349A">
        <w:rPr>
          <w:b/>
          <w:bCs/>
          <w:lang w:val="es-US"/>
        </w:rPr>
        <w:t xml:space="preserve"> Para obtener una decisión de </w:t>
      </w:r>
      <w:r w:rsidRPr="0067349A">
        <w:rPr>
          <w:b/>
          <w:bCs/>
          <w:szCs w:val="26"/>
          <w:lang w:val="es-US"/>
        </w:rPr>
        <w:t xml:space="preserve">cobertura </w:t>
      </w:r>
      <w:r w:rsidRPr="0067349A">
        <w:rPr>
          <w:b/>
          <w:bCs/>
          <w:lang w:val="es-US"/>
        </w:rPr>
        <w:t>rápida, debe cumplir dos requisitos:</w:t>
      </w:r>
    </w:p>
    <w:p w14:paraId="19E58194" w14:textId="77777777" w:rsidR="001459DA" w:rsidRPr="0003689A" w:rsidRDefault="001459DA" w:rsidP="00A26261">
      <w:pPr>
        <w:pStyle w:val="ListBullet2"/>
        <w:numPr>
          <w:ilvl w:val="0"/>
          <w:numId w:val="22"/>
        </w:numPr>
        <w:rPr>
          <w:lang w:val="es-AR"/>
        </w:rPr>
      </w:pPr>
      <w:r w:rsidRPr="0067349A">
        <w:rPr>
          <w:lang w:val="es-US"/>
        </w:rPr>
        <w:t>Debe estar preguntando</w:t>
      </w:r>
      <w:r w:rsidRPr="0067349A">
        <w:rPr>
          <w:i/>
          <w:iCs/>
          <w:lang w:val="es-US"/>
        </w:rPr>
        <w:t xml:space="preserve"> por un medicamento que aún no ha recibido.</w:t>
      </w:r>
      <w:r w:rsidRPr="0067349A">
        <w:rPr>
          <w:lang w:val="es-US"/>
        </w:rPr>
        <w:t xml:space="preserve"> (No puede solicitar una decisión de </w:t>
      </w:r>
      <w:r w:rsidRPr="0067349A">
        <w:rPr>
          <w:szCs w:val="26"/>
          <w:lang w:val="es-US"/>
        </w:rPr>
        <w:t xml:space="preserve">cobertura </w:t>
      </w:r>
      <w:r w:rsidRPr="0067349A">
        <w:rPr>
          <w:lang w:val="es-US"/>
        </w:rPr>
        <w:t>rápida para que le reembolsemos el costo de un medicamento que ya compró).</w:t>
      </w:r>
    </w:p>
    <w:p w14:paraId="14A8D03A" w14:textId="70A5EEA8" w:rsidR="001459DA" w:rsidRPr="0003689A" w:rsidRDefault="001459DA" w:rsidP="00A26261">
      <w:pPr>
        <w:pStyle w:val="ListBullet2"/>
        <w:numPr>
          <w:ilvl w:val="0"/>
          <w:numId w:val="22"/>
        </w:numPr>
        <w:rPr>
          <w:lang w:val="es-AR"/>
        </w:rPr>
      </w:pPr>
      <w:r w:rsidRPr="0067349A">
        <w:rPr>
          <w:lang w:val="es-US"/>
        </w:rPr>
        <w:t>El hecho de usar los plazos estándares podría</w:t>
      </w:r>
      <w:r w:rsidRPr="0067349A">
        <w:rPr>
          <w:i/>
          <w:iCs/>
          <w:lang w:val="es-US"/>
        </w:rPr>
        <w:t xml:space="preserve"> afectarle de forma grave o perjudicar su capacidad física. </w:t>
      </w:r>
    </w:p>
    <w:p w14:paraId="28C1894F" w14:textId="565C9C54" w:rsidR="00AF71F2" w:rsidRPr="0003689A" w:rsidRDefault="00AF71F2" w:rsidP="00A26261">
      <w:pPr>
        <w:pStyle w:val="ListBullet2"/>
        <w:numPr>
          <w:ilvl w:val="0"/>
          <w:numId w:val="22"/>
        </w:numPr>
        <w:rPr>
          <w:b/>
          <w:bCs/>
          <w:lang w:val="es-AR"/>
        </w:rPr>
      </w:pPr>
      <w:r w:rsidRPr="0067349A">
        <w:rPr>
          <w:b/>
          <w:bCs/>
          <w:lang w:val="es-US"/>
        </w:rPr>
        <w:t>Si su médico o la persona autorizada a dar recetas nos indican que su salud requiere una “decisión de cobertura rápida”, le daremos automáticamente tomar una decisión de cobertura rápida.</w:t>
      </w:r>
    </w:p>
    <w:p w14:paraId="39E62EB6" w14:textId="08DCA30F" w:rsidR="00E33516" w:rsidRPr="0003689A" w:rsidRDefault="00E33516" w:rsidP="00A26261">
      <w:pPr>
        <w:pStyle w:val="ListBullet2"/>
        <w:numPr>
          <w:ilvl w:val="0"/>
          <w:numId w:val="22"/>
        </w:numPr>
        <w:rPr>
          <w:b/>
          <w:bCs/>
          <w:lang w:val="es-AR"/>
        </w:rPr>
      </w:pPr>
      <w:r w:rsidRPr="0067349A">
        <w:rPr>
          <w:b/>
          <w:bCs/>
          <w:lang w:val="es-US"/>
        </w:rPr>
        <w:t xml:space="preserve">Si solicita una decisión de </w:t>
      </w:r>
      <w:r w:rsidRPr="0067349A">
        <w:rPr>
          <w:b/>
          <w:bCs/>
          <w:szCs w:val="26"/>
          <w:lang w:val="es-US"/>
        </w:rPr>
        <w:t xml:space="preserve">cobertura </w:t>
      </w:r>
      <w:r w:rsidRPr="0067349A">
        <w:rPr>
          <w:b/>
          <w:bCs/>
          <w:lang w:val="es-US"/>
        </w:rPr>
        <w:t xml:space="preserve">rápida por su cuenta, sin el respaldo de su médico ni de otra persona autorizada a dar recetas, decidiremos si su salud requiere que tomemos una decisión de </w:t>
      </w:r>
      <w:r w:rsidRPr="0067349A">
        <w:rPr>
          <w:b/>
          <w:bCs/>
          <w:szCs w:val="26"/>
          <w:lang w:val="es-US"/>
        </w:rPr>
        <w:t xml:space="preserve">cobertura </w:t>
      </w:r>
      <w:r w:rsidRPr="0067349A">
        <w:rPr>
          <w:b/>
          <w:bCs/>
          <w:lang w:val="es-US"/>
        </w:rPr>
        <w:t xml:space="preserve">rápida. </w:t>
      </w:r>
      <w:r w:rsidRPr="0067349A">
        <w:rPr>
          <w:lang w:val="es-US"/>
        </w:rPr>
        <w:t xml:space="preserve">Si no aprobamos una decisión de </w:t>
      </w:r>
      <w:r w:rsidRPr="0067349A">
        <w:rPr>
          <w:szCs w:val="26"/>
          <w:lang w:val="es-US"/>
        </w:rPr>
        <w:t xml:space="preserve">cobertura </w:t>
      </w:r>
      <w:r w:rsidRPr="0067349A">
        <w:rPr>
          <w:lang w:val="es-US"/>
        </w:rPr>
        <w:t>rápida, le enviaremos una carta en la que se indique lo siguiente:</w:t>
      </w:r>
    </w:p>
    <w:p w14:paraId="5EBE9379" w14:textId="12BFBEA3" w:rsidR="001459DA" w:rsidRPr="0003689A" w:rsidRDefault="001459DA" w:rsidP="00E33516">
      <w:pPr>
        <w:pStyle w:val="ListParagraph"/>
        <w:numPr>
          <w:ilvl w:val="0"/>
          <w:numId w:val="34"/>
        </w:numPr>
        <w:spacing w:before="0" w:beforeAutospacing="0"/>
        <w:rPr>
          <w:lang w:val="es-AR"/>
        </w:rPr>
      </w:pPr>
      <w:r w:rsidRPr="0067349A">
        <w:rPr>
          <w:lang w:val="es-US"/>
        </w:rPr>
        <w:t>Explique que usaremos los plazos estándar.</w:t>
      </w:r>
    </w:p>
    <w:p w14:paraId="502C79E0" w14:textId="61012F4E" w:rsidR="001459DA" w:rsidRPr="0003689A" w:rsidRDefault="001459DA" w:rsidP="00A26261">
      <w:pPr>
        <w:numPr>
          <w:ilvl w:val="0"/>
          <w:numId w:val="34"/>
        </w:numPr>
        <w:tabs>
          <w:tab w:val="left" w:pos="1080"/>
          <w:tab w:val="left" w:pos="1620"/>
        </w:tabs>
        <w:spacing w:before="120" w:beforeAutospacing="0" w:after="0" w:afterAutospacing="0"/>
        <w:ind w:right="86"/>
        <w:rPr>
          <w:lang w:val="es-AR"/>
        </w:rPr>
      </w:pPr>
      <w:r w:rsidRPr="0067349A">
        <w:rPr>
          <w:lang w:val="es-US"/>
        </w:rPr>
        <w:t xml:space="preserve">Explica que si su médico u otra persona autorizada a dar recetas pide la decisión de </w:t>
      </w:r>
      <w:r w:rsidRPr="0067349A">
        <w:rPr>
          <w:szCs w:val="26"/>
          <w:lang w:val="es-US"/>
        </w:rPr>
        <w:t xml:space="preserve">cobertura </w:t>
      </w:r>
      <w:r w:rsidRPr="0067349A">
        <w:rPr>
          <w:lang w:val="es-US"/>
        </w:rPr>
        <w:t xml:space="preserve">rápida, automáticamente se </w:t>
      </w:r>
      <w:r w:rsidRPr="0067349A">
        <w:rPr>
          <w:szCs w:val="26"/>
          <w:lang w:val="es-US"/>
        </w:rPr>
        <w:t xml:space="preserve">la </w:t>
      </w:r>
      <w:r w:rsidRPr="0067349A">
        <w:rPr>
          <w:lang w:val="es-US"/>
        </w:rPr>
        <w:t xml:space="preserve">proporcionaremos. </w:t>
      </w:r>
    </w:p>
    <w:p w14:paraId="554C55F3" w14:textId="164A8122" w:rsidR="001459DA" w:rsidRPr="0003689A" w:rsidRDefault="001459DA" w:rsidP="00A26261">
      <w:pPr>
        <w:numPr>
          <w:ilvl w:val="0"/>
          <w:numId w:val="34"/>
        </w:numPr>
        <w:tabs>
          <w:tab w:val="left" w:pos="1080"/>
          <w:tab w:val="left" w:pos="1620"/>
        </w:tabs>
        <w:spacing w:before="120" w:beforeAutospacing="0" w:after="0" w:afterAutospacing="0"/>
        <w:ind w:right="86"/>
        <w:rPr>
          <w:lang w:val="es-AR"/>
        </w:rPr>
      </w:pPr>
      <w:r w:rsidRPr="0067349A">
        <w:rPr>
          <w:lang w:val="es-US"/>
        </w:rPr>
        <w:t xml:space="preserve">Le indica cómo puede presentar una “queja rápida” sobre nuestra decisión de proporcionarle una decisión de </w:t>
      </w:r>
      <w:r w:rsidRPr="0067349A">
        <w:rPr>
          <w:szCs w:val="26"/>
          <w:lang w:val="es-US"/>
        </w:rPr>
        <w:t xml:space="preserve">cobertura </w:t>
      </w:r>
      <w:r w:rsidRPr="0067349A">
        <w:rPr>
          <w:lang w:val="es-US"/>
        </w:rPr>
        <w:t xml:space="preserve">estándar en lugar de la decisión de </w:t>
      </w:r>
      <w:r w:rsidRPr="0067349A">
        <w:rPr>
          <w:szCs w:val="26"/>
          <w:lang w:val="es-US"/>
        </w:rPr>
        <w:t xml:space="preserve">cobertura </w:t>
      </w:r>
      <w:r w:rsidRPr="0067349A">
        <w:rPr>
          <w:lang w:val="es-US"/>
        </w:rPr>
        <w:t xml:space="preserve">rápida que solicitó. Responderemos a su queja en un plazo de 24 horas desde su recepción. </w:t>
      </w:r>
    </w:p>
    <w:p w14:paraId="6C8A215E" w14:textId="3C011FE6" w:rsidR="001459DA" w:rsidRPr="0003689A" w:rsidRDefault="001459DA" w:rsidP="00E33516">
      <w:pPr>
        <w:pStyle w:val="subheading"/>
        <w:rPr>
          <w:lang w:val="es-AR"/>
        </w:rPr>
      </w:pPr>
      <w:r w:rsidRPr="0067349A">
        <w:rPr>
          <w:bCs/>
          <w:u w:val="single"/>
          <w:lang w:val="es-US"/>
        </w:rPr>
        <w:t>Paso 2</w:t>
      </w:r>
      <w:r w:rsidRPr="0067349A">
        <w:rPr>
          <w:bCs/>
          <w:lang w:val="es-US"/>
        </w:rPr>
        <w:t xml:space="preserve">: </w:t>
      </w:r>
      <w:r w:rsidR="00AD7381" w:rsidRPr="0067349A">
        <w:rPr>
          <w:bCs/>
          <w:lang w:val="es-US"/>
        </w:rPr>
        <w:t>s</w:t>
      </w:r>
      <w:r w:rsidRPr="0067349A">
        <w:rPr>
          <w:bCs/>
          <w:lang w:val="es-US"/>
        </w:rPr>
        <w:t>olicitar una “decisión de cobertura estándar” o una “decisión de cobertura rápida”.</w:t>
      </w:r>
    </w:p>
    <w:p w14:paraId="0A2F080A" w14:textId="07F2CAFC" w:rsidR="001459DA" w:rsidRPr="0003689A" w:rsidRDefault="001459DA" w:rsidP="001459DA">
      <w:pPr>
        <w:rPr>
          <w:iCs/>
          <w:color w:val="0000FF"/>
          <w:lang w:val="es-AR"/>
        </w:rPr>
      </w:pPr>
      <w:r w:rsidRPr="0067349A">
        <w:rPr>
          <w:lang w:val="es-US"/>
        </w:rPr>
        <w:t>Comience por llamar, escribir o enviar un fax a nuestro plan para</w:t>
      </w:r>
      <w:r w:rsidR="00AD7381" w:rsidRPr="0067349A">
        <w:rPr>
          <w:lang w:val="es-US"/>
        </w:rPr>
        <w:t xml:space="preserve"> solicitarnos que autoricemos o </w:t>
      </w:r>
      <w:r w:rsidRPr="0067349A">
        <w:rPr>
          <w:lang w:val="es-US"/>
        </w:rPr>
        <w:t xml:space="preserve">brindemos cobertura para </w:t>
      </w:r>
      <w:r w:rsidR="0029196A">
        <w:rPr>
          <w:lang w:val="es-US"/>
        </w:rPr>
        <w:t>el medicamento con rece</w:t>
      </w:r>
      <w:r w:rsidR="009675F8">
        <w:rPr>
          <w:lang w:val="es-US"/>
        </w:rPr>
        <w:t>t</w:t>
      </w:r>
      <w:r w:rsidR="0029196A">
        <w:rPr>
          <w:lang w:val="es-US"/>
        </w:rPr>
        <w:t>a</w:t>
      </w:r>
      <w:r w:rsidRPr="0067349A">
        <w:rPr>
          <w:lang w:val="es-US"/>
        </w:rPr>
        <w:t xml:space="preserve"> que desea. Tamb</w:t>
      </w:r>
      <w:r w:rsidR="00AD7381" w:rsidRPr="0067349A">
        <w:rPr>
          <w:lang w:val="es-US"/>
        </w:rPr>
        <w:t>ién puede acceder al proceso de </w:t>
      </w:r>
      <w:r w:rsidRPr="0067349A">
        <w:rPr>
          <w:lang w:val="es-US"/>
        </w:rPr>
        <w:t xml:space="preserve">decisiones de cobertura a través de nuestro sitio web. Debemos aceptar cualquier </w:t>
      </w:r>
      <w:r w:rsidR="00AD7381" w:rsidRPr="0067349A">
        <w:rPr>
          <w:lang w:val="es-US"/>
        </w:rPr>
        <w:t>solicitud por </w:t>
      </w:r>
      <w:r w:rsidRPr="0067349A">
        <w:rPr>
          <w:lang w:val="es-US"/>
        </w:rPr>
        <w:t xml:space="preserve">escrito, incluida una solicitud enviada en el formulario de solicitud de determinación de cobertura modelo de CMS </w:t>
      </w:r>
      <w:r w:rsidRPr="0003689A">
        <w:rPr>
          <w:lang w:val="es-AR"/>
        </w:rPr>
        <w:t>[</w:t>
      </w:r>
      <w:r w:rsidRPr="0003689A">
        <w:rPr>
          <w:i/>
          <w:iCs/>
          <w:color w:val="0000FF"/>
          <w:lang w:val="es-AR"/>
        </w:rPr>
        <w:t>insert if applicable:</w:t>
      </w:r>
      <w:r w:rsidRPr="0067349A">
        <w:rPr>
          <w:color w:val="0000FF"/>
          <w:lang w:val="es-US"/>
        </w:rPr>
        <w:t xml:space="preserve"> o en nuestro formulario del plan]</w:t>
      </w:r>
      <w:r w:rsidRPr="0067349A">
        <w:rPr>
          <w:lang w:val="es-US"/>
        </w:rPr>
        <w:t xml:space="preserve">, </w:t>
      </w:r>
      <w:r w:rsidRPr="0003689A">
        <w:rPr>
          <w:color w:val="0000FF"/>
          <w:lang w:val="es-AR"/>
        </w:rPr>
        <w:t>[</w:t>
      </w:r>
      <w:r w:rsidRPr="0003689A">
        <w:rPr>
          <w:i/>
          <w:iCs/>
          <w:color w:val="0000FF"/>
          <w:lang w:val="es-AR"/>
        </w:rPr>
        <w:t>insert if applicable:</w:t>
      </w:r>
      <w:r w:rsidRPr="0067349A">
        <w:rPr>
          <w:color w:val="0000FF"/>
          <w:lang w:val="es-US"/>
        </w:rPr>
        <w:t xml:space="preserve"> el cual está disponible </w:t>
      </w:r>
      <w:r w:rsidRPr="0067349A">
        <w:rPr>
          <w:i/>
          <w:iCs/>
          <w:color w:val="0000FF"/>
          <w:lang w:val="es-US"/>
        </w:rPr>
        <w:t>O</w:t>
      </w:r>
      <w:r w:rsidR="00AD7381" w:rsidRPr="0067349A">
        <w:rPr>
          <w:i/>
          <w:iCs/>
          <w:color w:val="0000FF"/>
          <w:lang w:val="es-US"/>
        </w:rPr>
        <w:t>R</w:t>
      </w:r>
      <w:r w:rsidRPr="0067349A">
        <w:rPr>
          <w:color w:val="0000FF"/>
          <w:lang w:val="es-US"/>
        </w:rPr>
        <w:t xml:space="preserve"> los cuales están disponibles]</w:t>
      </w:r>
      <w:r w:rsidRPr="0067349A">
        <w:rPr>
          <w:lang w:val="es-US"/>
        </w:rPr>
        <w:t xml:space="preserve"> en nuestro sitio web. </w:t>
      </w:r>
      <w:r w:rsidRPr="0003689A">
        <w:t xml:space="preserve">El Capítulo 2 contiene información de contacto. </w:t>
      </w:r>
      <w:r w:rsidRPr="0067349A">
        <w:rPr>
          <w:i/>
          <w:iCs/>
          <w:color w:val="0000FF"/>
        </w:rPr>
        <w:t>[Plans that allow members to submit coverage determination requests electronically through, for example, a secure member portal may include a brief description of that process.</w:t>
      </w:r>
      <w:r w:rsidRPr="0067349A">
        <w:rPr>
          <w:color w:val="0000FF"/>
        </w:rPr>
        <w:t>]</w:t>
      </w:r>
      <w:r w:rsidRPr="0003689A">
        <w:t xml:space="preserve"> </w:t>
      </w:r>
      <w:r w:rsidRPr="0067349A">
        <w:rPr>
          <w:lang w:val="es-US"/>
        </w:rPr>
        <w:t>Para ayudarnos a procesar su solicitud, asegúrese de incluir su nombre, la información de contacto y la información que identifica la reclamación denegada por la que se está apelando.</w:t>
      </w:r>
    </w:p>
    <w:p w14:paraId="16A9B4B7" w14:textId="5BE618EA" w:rsidR="00675612" w:rsidRPr="0003689A" w:rsidRDefault="00E241D4" w:rsidP="00D06D3D">
      <w:pPr>
        <w:rPr>
          <w:lang w:val="es-AR"/>
        </w:rPr>
      </w:pPr>
      <w:r w:rsidRPr="0067349A">
        <w:rPr>
          <w:lang w:val="es-US"/>
        </w:rPr>
        <w:lastRenderedPageBreak/>
        <w:t>Usted, su médico (u otra persona autorizada a dar recetas) o su representante pueden hacer esto. También puede contratar a un abogado para que actúe en su nombre. La Sección 4 de este capítulo le indica cómo puede darle permiso por escrito a alguien para que actúe como su representante.</w:t>
      </w:r>
    </w:p>
    <w:p w14:paraId="2955A786" w14:textId="5B33B00A" w:rsidR="00675612" w:rsidRPr="0003689A" w:rsidRDefault="00675612" w:rsidP="00503644">
      <w:pPr>
        <w:pStyle w:val="ListBullet"/>
        <w:rPr>
          <w:lang w:val="es-AR"/>
        </w:rPr>
      </w:pPr>
      <w:r w:rsidRPr="0067349A">
        <w:rPr>
          <w:b/>
          <w:bCs/>
          <w:lang w:val="es-US"/>
        </w:rPr>
        <w:t>Si solicita que se haga una excepción, proporcione la “declaración de respaldo”</w:t>
      </w:r>
      <w:r w:rsidRPr="0067349A">
        <w:rPr>
          <w:lang w:val="es-US"/>
        </w:rPr>
        <w:t>, que es la razón médica de la excepción.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w:t>
      </w:r>
    </w:p>
    <w:p w14:paraId="56088CC8" w14:textId="2267C0B5" w:rsidR="00675612" w:rsidRPr="0003689A" w:rsidRDefault="00675612" w:rsidP="00675612">
      <w:pPr>
        <w:pStyle w:val="StepHeading"/>
        <w:rPr>
          <w:lang w:val="es-AR"/>
        </w:rPr>
      </w:pPr>
      <w:r w:rsidRPr="0067349A">
        <w:rPr>
          <w:bCs/>
          <w:u w:val="single"/>
          <w:lang w:val="es-US"/>
        </w:rPr>
        <w:t>Paso 3:</w:t>
      </w:r>
      <w:r w:rsidRPr="0067349A">
        <w:rPr>
          <w:bCs/>
          <w:lang w:val="es-US"/>
        </w:rPr>
        <w:t xml:space="preserve"> </w:t>
      </w:r>
      <w:r w:rsidR="00A4588B" w:rsidRPr="0067349A">
        <w:rPr>
          <w:bCs/>
          <w:lang w:val="es-US"/>
        </w:rPr>
        <w:t>c</w:t>
      </w:r>
      <w:r w:rsidRPr="0067349A">
        <w:rPr>
          <w:bCs/>
          <w:lang w:val="es-US"/>
        </w:rPr>
        <w:t>onsideramos su solicitud y le damos una respuesta.</w:t>
      </w:r>
    </w:p>
    <w:p w14:paraId="210DAAFA" w14:textId="6388878F" w:rsidR="00675612" w:rsidRPr="0003689A" w:rsidRDefault="00675612" w:rsidP="00AD75B6">
      <w:pPr>
        <w:pStyle w:val="Minorsubheadingindented25"/>
        <w:rPr>
          <w:lang w:val="es-AR"/>
        </w:rPr>
      </w:pPr>
      <w:r w:rsidRPr="0067349A">
        <w:rPr>
          <w:bCs/>
          <w:iCs/>
          <w:lang w:val="es-US"/>
        </w:rPr>
        <w:t>Plazos para una “decisión de cobertura rápida”</w:t>
      </w:r>
    </w:p>
    <w:p w14:paraId="6110E5F2" w14:textId="77777777" w:rsidR="002F1E38" w:rsidRPr="0003689A" w:rsidRDefault="00E241D4" w:rsidP="002F1E38">
      <w:pPr>
        <w:pStyle w:val="ListBullet"/>
        <w:rPr>
          <w:lang w:val="es-AR"/>
        </w:rPr>
      </w:pPr>
      <w:r w:rsidRPr="0067349A">
        <w:rPr>
          <w:lang w:val="es-US"/>
        </w:rPr>
        <w:t xml:space="preserve">En general, debemos darle una respuesta en un plazo de </w:t>
      </w:r>
      <w:r w:rsidRPr="0067349A">
        <w:rPr>
          <w:b/>
          <w:bCs/>
          <w:lang w:val="es-US"/>
        </w:rPr>
        <w:t>24 horas</w:t>
      </w:r>
      <w:r w:rsidRPr="0067349A">
        <w:rPr>
          <w:lang w:val="es-US"/>
        </w:rPr>
        <w:t xml:space="preserve"> después de recibida su solicitud. </w:t>
      </w:r>
    </w:p>
    <w:p w14:paraId="51592BA3" w14:textId="77777777" w:rsidR="002F1E38" w:rsidRPr="0003689A" w:rsidRDefault="002F1E38" w:rsidP="002F1E38">
      <w:pPr>
        <w:pStyle w:val="ListBullet2"/>
        <w:rPr>
          <w:lang w:val="es-AR"/>
        </w:rPr>
      </w:pPr>
      <w:r w:rsidRPr="0067349A">
        <w:rPr>
          <w:lang w:val="es-US"/>
        </w:rPr>
        <w:t xml:space="preserve">En el caso de las excepciones, le daremos una respuesta en un plazo de 24 horas después de recibida la declaración de respaldo de su médico de su solicitud. Le daremos la respuesta antes si su salud así lo exige. </w:t>
      </w:r>
    </w:p>
    <w:p w14:paraId="7CCE17F0" w14:textId="60525379" w:rsidR="00780796" w:rsidRPr="0003689A" w:rsidRDefault="002F1E38" w:rsidP="002F1E38">
      <w:pPr>
        <w:pStyle w:val="ListBullet2"/>
        <w:rPr>
          <w:lang w:val="es-AR"/>
        </w:rPr>
      </w:pPr>
      <w:r w:rsidRPr="0067349A">
        <w:rPr>
          <w:lang w:val="es-US"/>
        </w:rPr>
        <w:t>Si no cumplimos con este plazo, estamos obligados a enviar su solicitud al Nivel 2 del proceso de apelaciones, donde la revisará una organización de revisión independiente.</w:t>
      </w:r>
    </w:p>
    <w:p w14:paraId="5D8D530A" w14:textId="77777777" w:rsidR="00675612" w:rsidRPr="0003689A" w:rsidRDefault="00675612" w:rsidP="004E3825">
      <w:pPr>
        <w:pStyle w:val="ListBullet"/>
        <w:rPr>
          <w:lang w:val="es-AR"/>
        </w:rPr>
      </w:pPr>
      <w:r w:rsidRPr="0067349A">
        <w:rPr>
          <w:b/>
          <w:bCs/>
          <w:lang w:val="es-US"/>
        </w:rPr>
        <w:t>Si aceptamos una parte o la totalidad de lo que solicitó,</w:t>
      </w:r>
      <w:r w:rsidRPr="0067349A">
        <w:rPr>
          <w:lang w:val="es-US"/>
        </w:rPr>
        <w:t xml:space="preserve"> debemos brindar la cobertura que aceptamos proporcionar en un plazo de 24 horas después de recibida su solicitud o la declaración del médico que respalda su solicitud.</w:t>
      </w:r>
    </w:p>
    <w:p w14:paraId="11B77BFB" w14:textId="77777777" w:rsidR="00675612" w:rsidRPr="0003689A" w:rsidRDefault="00675612" w:rsidP="004E3825">
      <w:pPr>
        <w:pStyle w:val="ListBullet"/>
        <w:rPr>
          <w:lang w:val="es-AR"/>
        </w:rPr>
      </w:pPr>
      <w:r w:rsidRPr="0067349A">
        <w:rPr>
          <w:b/>
          <w:bCs/>
          <w:lang w:val="es-US"/>
        </w:rPr>
        <w:t>Si rechazamos una parte o la totalidad de lo que solicitó,</w:t>
      </w:r>
      <w:r w:rsidRPr="0067349A">
        <w:rPr>
          <w:lang w:val="es-US"/>
        </w:rPr>
        <w:t xml:space="preserve"> le enviaremos una declaración por escrito en la que se le explicará por qué rechazamos su solicitud y cómo puede apelar nuestra decisión.</w:t>
      </w:r>
    </w:p>
    <w:p w14:paraId="471BFB63" w14:textId="3ED98C34" w:rsidR="00675612" w:rsidRPr="0003689A" w:rsidRDefault="00675612" w:rsidP="00AD75B6">
      <w:pPr>
        <w:pStyle w:val="Minorsubheadingindented25"/>
        <w:rPr>
          <w:lang w:val="es-AR"/>
        </w:rPr>
      </w:pPr>
      <w:r w:rsidRPr="0067349A">
        <w:rPr>
          <w:bCs/>
          <w:iCs/>
          <w:lang w:val="es-US"/>
        </w:rPr>
        <w:t>Plazos para una decisión de cobertura “estándar” sob</w:t>
      </w:r>
      <w:r w:rsidR="0059264F" w:rsidRPr="0067349A">
        <w:rPr>
          <w:bCs/>
          <w:iCs/>
          <w:lang w:val="es-US"/>
        </w:rPr>
        <w:t>re un medicamento que aún no ha </w:t>
      </w:r>
      <w:r w:rsidRPr="0067349A">
        <w:rPr>
          <w:bCs/>
          <w:iCs/>
          <w:lang w:val="es-US"/>
        </w:rPr>
        <w:t>recibido</w:t>
      </w:r>
    </w:p>
    <w:p w14:paraId="1718C1FA" w14:textId="77777777" w:rsidR="00CB657F" w:rsidRPr="0003689A" w:rsidRDefault="00E241D4" w:rsidP="000C4D3E">
      <w:pPr>
        <w:pStyle w:val="ListBullet"/>
        <w:rPr>
          <w:lang w:val="es-AR"/>
        </w:rPr>
      </w:pPr>
      <w:r w:rsidRPr="0067349A">
        <w:rPr>
          <w:lang w:val="es-US"/>
        </w:rPr>
        <w:t xml:space="preserve">En general, debemos darle una respuesta </w:t>
      </w:r>
      <w:r w:rsidRPr="0067349A">
        <w:rPr>
          <w:b/>
          <w:bCs/>
          <w:lang w:val="es-US"/>
        </w:rPr>
        <w:t>en un plazo de 72 horas</w:t>
      </w:r>
      <w:r w:rsidRPr="0067349A">
        <w:rPr>
          <w:lang w:val="es-US"/>
        </w:rPr>
        <w:t xml:space="preserve"> después de recibida su solicitud.</w:t>
      </w:r>
    </w:p>
    <w:p w14:paraId="54F979CC" w14:textId="0611C25F" w:rsidR="00675612" w:rsidRPr="0003689A" w:rsidRDefault="00E241D4" w:rsidP="002F1E38">
      <w:pPr>
        <w:pStyle w:val="ListBullet2"/>
        <w:rPr>
          <w:lang w:val="es-AR"/>
        </w:rPr>
      </w:pPr>
      <w:r w:rsidRPr="0067349A">
        <w:rPr>
          <w:lang w:val="es-US"/>
        </w:rPr>
        <w:t>En el caso de las excepciones, le daremos una respuesta en un plazo de 72 horas después de recibida la declaración de respaldo d</w:t>
      </w:r>
      <w:r w:rsidR="0059264F" w:rsidRPr="0067349A">
        <w:rPr>
          <w:lang w:val="es-US"/>
        </w:rPr>
        <w:t>e su médico de su solicitud. Le </w:t>
      </w:r>
      <w:r w:rsidRPr="0067349A">
        <w:rPr>
          <w:lang w:val="es-US"/>
        </w:rPr>
        <w:t xml:space="preserve">daremos la respuesta antes si su salud así lo exige. </w:t>
      </w:r>
    </w:p>
    <w:p w14:paraId="01C26659" w14:textId="569CFFC9" w:rsidR="00675612" w:rsidRPr="0003689A" w:rsidRDefault="00675612" w:rsidP="002F1E38">
      <w:pPr>
        <w:pStyle w:val="ListBullet2"/>
        <w:rPr>
          <w:lang w:val="es-AR"/>
        </w:rPr>
      </w:pPr>
      <w:r w:rsidRPr="0067349A">
        <w:rPr>
          <w:lang w:val="es-US"/>
        </w:rPr>
        <w:t>Si no cumplimos con este plazo, estamos obligados a enviar su solicitud al Nivel 2 del proceso de apelaciones, donde la revisará una organización de revisión independiente.</w:t>
      </w:r>
    </w:p>
    <w:p w14:paraId="5120DACC" w14:textId="45C1440A" w:rsidR="00675612" w:rsidRPr="0003689A" w:rsidRDefault="00675612" w:rsidP="009D747F">
      <w:pPr>
        <w:pStyle w:val="ListBullet"/>
        <w:rPr>
          <w:lang w:val="es-AR"/>
        </w:rPr>
      </w:pPr>
      <w:r w:rsidRPr="0067349A">
        <w:rPr>
          <w:b/>
          <w:bCs/>
          <w:lang w:val="es-US"/>
        </w:rPr>
        <w:t>Si aceptamos una parte o la totalidad de lo que solicitó,</w:t>
      </w:r>
      <w:r w:rsidRPr="0067349A">
        <w:rPr>
          <w:lang w:val="es-US"/>
        </w:rPr>
        <w:t xml:space="preserve"> debemos </w:t>
      </w:r>
      <w:r w:rsidRPr="0067349A">
        <w:rPr>
          <w:b/>
          <w:bCs/>
          <w:lang w:val="es-US"/>
        </w:rPr>
        <w:t>brindar la cobertura</w:t>
      </w:r>
      <w:r w:rsidRPr="0067349A">
        <w:rPr>
          <w:lang w:val="es-US"/>
        </w:rPr>
        <w:t xml:space="preserve"> que aceptamos proporcionar </w:t>
      </w:r>
      <w:r w:rsidRPr="0067349A">
        <w:rPr>
          <w:b/>
          <w:bCs/>
          <w:lang w:val="es-US"/>
        </w:rPr>
        <w:t>en un plazo de 72 horas</w:t>
      </w:r>
      <w:r w:rsidR="0059264F" w:rsidRPr="0067349A">
        <w:rPr>
          <w:lang w:val="es-US"/>
        </w:rPr>
        <w:t xml:space="preserve"> después de recibida su </w:t>
      </w:r>
      <w:r w:rsidRPr="0067349A">
        <w:rPr>
          <w:lang w:val="es-US"/>
        </w:rPr>
        <w:t>solicitud o la declaración del médico que respalda su solicitud.</w:t>
      </w:r>
    </w:p>
    <w:p w14:paraId="74769DF2" w14:textId="77777777" w:rsidR="00675612" w:rsidRPr="0003689A" w:rsidRDefault="00675612" w:rsidP="004E3825">
      <w:pPr>
        <w:pStyle w:val="ListBullet"/>
        <w:rPr>
          <w:lang w:val="es-AR"/>
        </w:rPr>
      </w:pPr>
      <w:r w:rsidRPr="0067349A">
        <w:rPr>
          <w:b/>
          <w:bCs/>
          <w:lang w:val="es-US"/>
        </w:rPr>
        <w:lastRenderedPageBreak/>
        <w:t>Si rechazamos una parte o la totalidad de lo que solicitó</w:t>
      </w:r>
      <w:r w:rsidRPr="0067349A">
        <w:rPr>
          <w:lang w:val="es-US"/>
        </w:rPr>
        <w:t>, le enviaremos una declaración por escrito en la que se le explicará por qué rechazamos su solicitud y cómo puede apelar nuestra decisión.</w:t>
      </w:r>
    </w:p>
    <w:p w14:paraId="059644F4" w14:textId="1FF6C97D" w:rsidR="00675612" w:rsidRPr="0003689A" w:rsidRDefault="00675612" w:rsidP="00AD75B6">
      <w:pPr>
        <w:pStyle w:val="Minorsubheadingindented25"/>
        <w:rPr>
          <w:lang w:val="es-AR"/>
        </w:rPr>
      </w:pPr>
      <w:r w:rsidRPr="0067349A">
        <w:rPr>
          <w:bCs/>
          <w:iCs/>
          <w:lang w:val="es-US"/>
        </w:rPr>
        <w:t>Plazos para una decisión de cobertura “estándar” sobre e</w:t>
      </w:r>
      <w:r w:rsidR="0059264F" w:rsidRPr="0067349A">
        <w:rPr>
          <w:bCs/>
          <w:iCs/>
          <w:lang w:val="es-US"/>
        </w:rPr>
        <w:t>l pago de un medicamento que ya </w:t>
      </w:r>
      <w:r w:rsidRPr="0067349A">
        <w:rPr>
          <w:bCs/>
          <w:iCs/>
          <w:lang w:val="es-US"/>
        </w:rPr>
        <w:t>compró</w:t>
      </w:r>
    </w:p>
    <w:p w14:paraId="70DFF7D0" w14:textId="77777777" w:rsidR="00675612" w:rsidRPr="0003689A" w:rsidRDefault="00675612" w:rsidP="00FE6103">
      <w:pPr>
        <w:pStyle w:val="ListBullet"/>
        <w:rPr>
          <w:lang w:val="es-AR"/>
        </w:rPr>
      </w:pPr>
      <w:r w:rsidRPr="0067349A">
        <w:rPr>
          <w:lang w:val="es-US"/>
        </w:rPr>
        <w:t xml:space="preserve">Debemos darle una respuesta </w:t>
      </w:r>
      <w:r w:rsidRPr="0067349A">
        <w:rPr>
          <w:b/>
          <w:bCs/>
          <w:lang w:val="es-US"/>
        </w:rPr>
        <w:t>en un plazo de 14 días calendario</w:t>
      </w:r>
      <w:r w:rsidRPr="0067349A">
        <w:rPr>
          <w:lang w:val="es-US"/>
        </w:rPr>
        <w:t xml:space="preserve"> después de haber recibido su solicitud.</w:t>
      </w:r>
    </w:p>
    <w:p w14:paraId="5B32E916" w14:textId="79C7350C" w:rsidR="00675612" w:rsidRPr="0003689A" w:rsidRDefault="00675612" w:rsidP="00A26261">
      <w:pPr>
        <w:pStyle w:val="ListBullet"/>
        <w:numPr>
          <w:ilvl w:val="1"/>
          <w:numId w:val="11"/>
        </w:numPr>
        <w:rPr>
          <w:lang w:val="es-AR"/>
        </w:rPr>
      </w:pPr>
      <w:r w:rsidRPr="0067349A">
        <w:rPr>
          <w:lang w:val="es-US"/>
        </w:rPr>
        <w:t>Si no cumplimos con este plazo, estamos obligados a enviar su solicitud al Nivel 2 del proceso de apelaciones, donde la revisará una organización de revisión independiente.</w:t>
      </w:r>
    </w:p>
    <w:p w14:paraId="4B24DB04" w14:textId="77777777" w:rsidR="00675612" w:rsidRPr="0003689A" w:rsidDel="00536E65" w:rsidRDefault="00675612" w:rsidP="00FE6103">
      <w:pPr>
        <w:pStyle w:val="ListBullet"/>
        <w:rPr>
          <w:lang w:val="es-AR"/>
        </w:rPr>
      </w:pPr>
      <w:r w:rsidRPr="0067349A">
        <w:rPr>
          <w:lang w:val="es-US"/>
        </w:rPr>
        <w:t>S</w:t>
      </w:r>
      <w:r w:rsidRPr="0067349A">
        <w:rPr>
          <w:b/>
          <w:bCs/>
          <w:lang w:val="es-US"/>
        </w:rPr>
        <w:t>i aceptamos parte o a la totalidad de lo que solicitó</w:t>
      </w:r>
      <w:r w:rsidRPr="0067349A">
        <w:rPr>
          <w:lang w:val="es-US"/>
        </w:rPr>
        <w:t>, también debemos pagarle en un plazo de 14 días calendario después de haber recibido su solicitud.</w:t>
      </w:r>
    </w:p>
    <w:p w14:paraId="5FF3031D" w14:textId="77777777" w:rsidR="00675612" w:rsidRPr="0003689A" w:rsidRDefault="00675612" w:rsidP="00FE6103">
      <w:pPr>
        <w:pStyle w:val="ListBullet"/>
        <w:rPr>
          <w:lang w:val="es-AR"/>
        </w:rPr>
      </w:pPr>
      <w:r w:rsidRPr="0067349A">
        <w:rPr>
          <w:b/>
          <w:bCs/>
          <w:lang w:val="es-US"/>
        </w:rPr>
        <w:t>Si rechazamos una parte o la totalidad de lo que solicitó</w:t>
      </w:r>
      <w:r w:rsidRPr="0067349A">
        <w:rPr>
          <w:lang w:val="es-US"/>
        </w:rPr>
        <w:t>, le enviaremos una declaración por escrito en la que se le explicará por qué rechazamos su solicitud y cómo puede apelar nuestra decisión.</w:t>
      </w:r>
    </w:p>
    <w:p w14:paraId="08CB6780" w14:textId="467B2313" w:rsidR="00675612" w:rsidRPr="0003689A" w:rsidRDefault="00675612" w:rsidP="00675612">
      <w:pPr>
        <w:pStyle w:val="StepHeading"/>
        <w:rPr>
          <w:lang w:val="es-AR"/>
        </w:rPr>
      </w:pPr>
      <w:r w:rsidRPr="0067349A">
        <w:rPr>
          <w:bCs/>
          <w:u w:val="single"/>
          <w:lang w:val="es-US"/>
        </w:rPr>
        <w:t>Paso 4:</w:t>
      </w:r>
      <w:r w:rsidRPr="0067349A">
        <w:rPr>
          <w:bCs/>
          <w:lang w:val="es-US"/>
        </w:rPr>
        <w:t xml:space="preserve"> </w:t>
      </w:r>
      <w:r w:rsidR="00A4588B" w:rsidRPr="0067349A">
        <w:rPr>
          <w:bCs/>
          <w:lang w:val="es-US"/>
        </w:rPr>
        <w:t>s</w:t>
      </w:r>
      <w:r w:rsidRPr="0067349A">
        <w:rPr>
          <w:bCs/>
          <w:lang w:val="es-US"/>
        </w:rPr>
        <w:t>i rechazamos su solicitud de cobertura, puede presentar una apelación.</w:t>
      </w:r>
    </w:p>
    <w:p w14:paraId="7E4E458E" w14:textId="1E89F7CB" w:rsidR="00675612" w:rsidRPr="0003689A" w:rsidRDefault="00E241D4" w:rsidP="004E3825">
      <w:pPr>
        <w:pStyle w:val="ListBullet"/>
        <w:rPr>
          <w:lang w:val="es-AR"/>
        </w:rPr>
      </w:pPr>
      <w:r w:rsidRPr="0067349A">
        <w:rPr>
          <w:lang w:val="es-US"/>
        </w:rPr>
        <w:t>Si rechazamos su solicitud, usted tiene derecho a pedirnos reconsiderar la decisión mediante la presentación de una apelación. Esto significa hacer otro intento para obtener la cobertura de medicamento que quiere. Si presenta una apelación, significa que está avanzando al Nivel 1 del proceso de apelaciones.</w:t>
      </w:r>
    </w:p>
    <w:p w14:paraId="1BCF514C" w14:textId="28712DA0" w:rsidR="00675612" w:rsidRPr="0003689A" w:rsidRDefault="00675612" w:rsidP="005A15A6">
      <w:pPr>
        <w:pStyle w:val="Heading4"/>
        <w:rPr>
          <w:lang w:val="es-AR"/>
        </w:rPr>
      </w:pPr>
      <w:bookmarkStart w:id="647" w:name="_Toc68605619"/>
      <w:bookmarkStart w:id="648" w:name="_Toc471804158"/>
      <w:bookmarkStart w:id="649" w:name="_Toc228559119"/>
      <w:bookmarkStart w:id="650" w:name="_Toc109553911"/>
      <w:r w:rsidRPr="0067349A">
        <w:rPr>
          <w:bCs/>
          <w:lang w:val="es-US"/>
        </w:rPr>
        <w:t>Sección 5.5</w:t>
      </w:r>
      <w:r w:rsidRPr="0067349A">
        <w:rPr>
          <w:bCs/>
          <w:lang w:val="es-US"/>
        </w:rPr>
        <w:tab/>
        <w:t xml:space="preserve">Paso a paso: </w:t>
      </w:r>
      <w:r w:rsidR="006A34E9" w:rsidRPr="0067349A">
        <w:rPr>
          <w:bCs/>
          <w:lang w:val="es-US"/>
        </w:rPr>
        <w:t>c</w:t>
      </w:r>
      <w:r w:rsidRPr="0067349A">
        <w:rPr>
          <w:bCs/>
          <w:lang w:val="es-US"/>
        </w:rPr>
        <w:t>ómo presentar una apelación de Nivel 1</w:t>
      </w:r>
      <w:bookmarkEnd w:id="647"/>
      <w:bookmarkEnd w:id="648"/>
      <w:bookmarkEnd w:id="649"/>
      <w:bookmarkEnd w:id="650"/>
    </w:p>
    <w:p w14:paraId="1DCB3F63" w14:textId="77777777" w:rsidR="00E33516" w:rsidRPr="0003689A" w:rsidRDefault="00E33516" w:rsidP="00E33516">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Término Legal&#10;"/>
      </w:tblPr>
      <w:tblGrid>
        <w:gridCol w:w="9330"/>
      </w:tblGrid>
      <w:tr w:rsidR="00E241D4" w:rsidRPr="0067349A" w14:paraId="5D65E847" w14:textId="77777777" w:rsidTr="00E33516">
        <w:trPr>
          <w:cantSplit/>
          <w:tblHeader/>
          <w:jc w:val="center"/>
        </w:trPr>
        <w:tc>
          <w:tcPr>
            <w:tcW w:w="8985" w:type="dxa"/>
            <w:shd w:val="clear" w:color="auto" w:fill="auto"/>
          </w:tcPr>
          <w:p w14:paraId="7B6E9C0F" w14:textId="5ED308A0" w:rsidR="00E241D4" w:rsidRPr="0067349A" w:rsidRDefault="00E241D4" w:rsidP="0059264F">
            <w:pPr>
              <w:keepNext/>
              <w:jc w:val="center"/>
              <w:rPr>
                <w:b/>
              </w:rPr>
            </w:pPr>
            <w:r w:rsidRPr="0067349A">
              <w:rPr>
                <w:b/>
                <w:bCs/>
                <w:lang w:val="es-US"/>
              </w:rPr>
              <w:t xml:space="preserve">Término </w:t>
            </w:r>
            <w:r w:rsidR="0059264F" w:rsidRPr="0067349A">
              <w:rPr>
                <w:b/>
                <w:bCs/>
                <w:lang w:val="es-US"/>
              </w:rPr>
              <w:t>l</w:t>
            </w:r>
            <w:r w:rsidRPr="0067349A">
              <w:rPr>
                <w:b/>
                <w:bCs/>
                <w:lang w:val="es-US"/>
              </w:rPr>
              <w:t>egal</w:t>
            </w:r>
          </w:p>
        </w:tc>
      </w:tr>
      <w:tr w:rsidR="00E241D4" w:rsidRPr="0076669D" w14:paraId="200D0885" w14:textId="77777777" w:rsidTr="00E33516">
        <w:trPr>
          <w:cantSplit/>
          <w:jc w:val="center"/>
        </w:trPr>
        <w:tc>
          <w:tcPr>
            <w:tcW w:w="8985" w:type="dxa"/>
            <w:shd w:val="clear" w:color="auto" w:fill="auto"/>
          </w:tcPr>
          <w:p w14:paraId="298CDD50" w14:textId="313EE462" w:rsidR="00E241D4" w:rsidRPr="0003689A" w:rsidRDefault="00E241D4" w:rsidP="00E33516">
            <w:pPr>
              <w:rPr>
                <w:rFonts w:eastAsia="Calibri"/>
                <w:b/>
                <w:szCs w:val="26"/>
                <w:lang w:val="es-AR"/>
              </w:rPr>
            </w:pPr>
            <w:r w:rsidRPr="0067349A">
              <w:rPr>
                <w:rFonts w:eastAsia="Calibri"/>
                <w:szCs w:val="26"/>
                <w:lang w:val="es-US"/>
              </w:rPr>
              <w:t xml:space="preserve">Una apelación al plan sobre una decisión de cobertura de </w:t>
            </w:r>
            <w:r w:rsidR="006A34E9" w:rsidRPr="0067349A">
              <w:rPr>
                <w:rFonts w:eastAsia="Calibri"/>
                <w:szCs w:val="26"/>
                <w:lang w:val="es-US"/>
              </w:rPr>
              <w:t>un medicamento de la Parte D se </w:t>
            </w:r>
            <w:r w:rsidRPr="0067349A">
              <w:rPr>
                <w:rFonts w:eastAsia="Calibri"/>
                <w:szCs w:val="26"/>
                <w:lang w:val="es-US"/>
              </w:rPr>
              <w:t xml:space="preserve">llama </w:t>
            </w:r>
            <w:r w:rsidRPr="0067349A">
              <w:rPr>
                <w:rFonts w:eastAsia="Calibri"/>
                <w:b/>
                <w:bCs/>
                <w:szCs w:val="26"/>
                <w:lang w:val="es-US"/>
              </w:rPr>
              <w:t>“redeterminación”</w:t>
            </w:r>
            <w:r w:rsidRPr="0067349A">
              <w:rPr>
                <w:rFonts w:eastAsia="Calibri"/>
                <w:szCs w:val="26"/>
                <w:lang w:val="es-US"/>
              </w:rPr>
              <w:t>.</w:t>
            </w:r>
          </w:p>
          <w:p w14:paraId="1C1300A9" w14:textId="77777777" w:rsidR="00E241D4" w:rsidRPr="0003689A" w:rsidRDefault="00E241D4" w:rsidP="00E33516">
            <w:pPr>
              <w:rPr>
                <w:lang w:val="es-AR"/>
              </w:rPr>
            </w:pPr>
            <w:r w:rsidRPr="0067349A">
              <w:rPr>
                <w:rFonts w:eastAsia="Calibri"/>
                <w:szCs w:val="26"/>
                <w:lang w:val="es-US"/>
              </w:rPr>
              <w:t>Una “apelación rápida” también se denomina “</w:t>
            </w:r>
            <w:r w:rsidRPr="0067349A">
              <w:rPr>
                <w:rFonts w:eastAsia="Calibri"/>
                <w:b/>
                <w:bCs/>
                <w:szCs w:val="26"/>
                <w:lang w:val="es-US"/>
              </w:rPr>
              <w:t>redeterminación acelerada</w:t>
            </w:r>
            <w:r w:rsidRPr="0067349A">
              <w:rPr>
                <w:rFonts w:eastAsia="Calibri"/>
                <w:szCs w:val="26"/>
                <w:lang w:val="es-US"/>
              </w:rPr>
              <w:t>”.</w:t>
            </w:r>
          </w:p>
        </w:tc>
      </w:tr>
    </w:tbl>
    <w:p w14:paraId="108AFE3A" w14:textId="574B1EAE" w:rsidR="00BB2326" w:rsidRPr="0003689A" w:rsidRDefault="00BB2326" w:rsidP="00BB2326">
      <w:pPr>
        <w:pStyle w:val="StepHeading"/>
        <w:rPr>
          <w:lang w:val="es-AR"/>
        </w:rPr>
      </w:pPr>
      <w:r w:rsidRPr="0067349A">
        <w:rPr>
          <w:bCs/>
          <w:u w:val="single"/>
          <w:lang w:val="es-US"/>
        </w:rPr>
        <w:t>Paso 1:</w:t>
      </w:r>
      <w:r w:rsidRPr="0067349A">
        <w:rPr>
          <w:bCs/>
          <w:lang w:val="es-US"/>
        </w:rPr>
        <w:t xml:space="preserve"> </w:t>
      </w:r>
      <w:r w:rsidR="0017500E" w:rsidRPr="0067349A">
        <w:rPr>
          <w:bCs/>
          <w:lang w:val="es-US"/>
        </w:rPr>
        <w:t>d</w:t>
      </w:r>
      <w:r w:rsidRPr="0067349A">
        <w:rPr>
          <w:bCs/>
          <w:lang w:val="es-US"/>
        </w:rPr>
        <w:t>ecida si necesita una “apelación estándar” o una “apelación rápida”.</w:t>
      </w:r>
    </w:p>
    <w:p w14:paraId="3F47AA06" w14:textId="27E243D9" w:rsidR="00BB2326" w:rsidRPr="0067349A" w:rsidRDefault="00BB2326" w:rsidP="00BB2326">
      <w:pPr>
        <w:pStyle w:val="Minorsubheadingindented25"/>
      </w:pPr>
      <w:r w:rsidRPr="0067349A">
        <w:rPr>
          <w:bCs/>
          <w:iCs/>
          <w:lang w:val="es-US"/>
        </w:rPr>
        <w:t>Generalmente, una “apelación estándar” se realiza dentro de los 7 días. Generalmente, una “apelación rápida” se realiza dentro de las 72 horas. Si su salud lo requiere, pídanos una “apelación rápida”</w:t>
      </w:r>
    </w:p>
    <w:p w14:paraId="3B526F70" w14:textId="635DA34C" w:rsidR="00BB2326" w:rsidRPr="0003689A" w:rsidRDefault="00BB2326" w:rsidP="00A26261">
      <w:pPr>
        <w:pStyle w:val="ListBullet"/>
        <w:numPr>
          <w:ilvl w:val="0"/>
          <w:numId w:val="38"/>
        </w:numPr>
        <w:rPr>
          <w:lang w:val="es-AR"/>
        </w:rPr>
      </w:pPr>
      <w:r w:rsidRPr="0067349A">
        <w:rPr>
          <w:lang w:val="es-US"/>
        </w:rPr>
        <w:t xml:space="preserve">Si va a apelar una decisión tomada por nosotros acerca </w:t>
      </w:r>
      <w:r w:rsidR="0059264F" w:rsidRPr="0067349A">
        <w:rPr>
          <w:lang w:val="es-US"/>
        </w:rPr>
        <w:t>de un medicamento que aún no ha </w:t>
      </w:r>
      <w:r w:rsidRPr="0067349A">
        <w:rPr>
          <w:lang w:val="es-US"/>
        </w:rPr>
        <w:t>recibido, usted y su médico o la persona autorizada a dar</w:t>
      </w:r>
      <w:r w:rsidR="0059264F" w:rsidRPr="0067349A">
        <w:rPr>
          <w:lang w:val="es-US"/>
        </w:rPr>
        <w:t xml:space="preserve"> recetas tendrán que decidir si </w:t>
      </w:r>
      <w:r w:rsidRPr="0067349A">
        <w:rPr>
          <w:lang w:val="es-US"/>
        </w:rPr>
        <w:t>necesita una “apelación rápida”.</w:t>
      </w:r>
    </w:p>
    <w:p w14:paraId="1A1EBEEB" w14:textId="0861E025" w:rsidR="00BB2326" w:rsidRPr="0003689A" w:rsidRDefault="00BB2326" w:rsidP="00A26261">
      <w:pPr>
        <w:numPr>
          <w:ilvl w:val="0"/>
          <w:numId w:val="38"/>
        </w:numPr>
        <w:tabs>
          <w:tab w:val="left" w:pos="1080"/>
        </w:tabs>
        <w:spacing w:before="120" w:beforeAutospacing="0" w:after="120" w:afterAutospacing="0"/>
        <w:rPr>
          <w:lang w:val="es-AR"/>
        </w:rPr>
      </w:pPr>
      <w:r w:rsidRPr="0067349A">
        <w:rPr>
          <w:lang w:val="es-US"/>
        </w:rPr>
        <w:t xml:space="preserve">Los requisitos para obtener una “apelación rápida” son los mismos que para obtener una “decisión de </w:t>
      </w:r>
      <w:r w:rsidRPr="0067349A">
        <w:rPr>
          <w:szCs w:val="26"/>
          <w:lang w:val="es-US"/>
        </w:rPr>
        <w:t xml:space="preserve">cobertura </w:t>
      </w:r>
      <w:r w:rsidRPr="0067349A">
        <w:rPr>
          <w:lang w:val="es-US"/>
        </w:rPr>
        <w:t>rápida” que aparecen en la Sección </w:t>
      </w:r>
      <w:r w:rsidR="0029196A">
        <w:rPr>
          <w:lang w:val="es-US"/>
        </w:rPr>
        <w:t>5</w:t>
      </w:r>
      <w:r w:rsidRPr="0067349A">
        <w:rPr>
          <w:lang w:val="es-US"/>
        </w:rPr>
        <w:t>.4 de este capítulo.</w:t>
      </w:r>
    </w:p>
    <w:p w14:paraId="288EFB6A" w14:textId="48D97CC5" w:rsidR="00675612" w:rsidRPr="0003689A" w:rsidRDefault="00675612" w:rsidP="00675612">
      <w:pPr>
        <w:pStyle w:val="StepHeading"/>
        <w:rPr>
          <w:b w:val="0"/>
          <w:lang w:val="es-AR"/>
        </w:rPr>
      </w:pPr>
      <w:r w:rsidRPr="0067349A">
        <w:rPr>
          <w:bCs/>
          <w:u w:val="single"/>
          <w:lang w:val="es-US"/>
        </w:rPr>
        <w:lastRenderedPageBreak/>
        <w:t>Paso 2:</w:t>
      </w:r>
      <w:r w:rsidRPr="0067349A">
        <w:rPr>
          <w:bCs/>
          <w:lang w:val="es-US"/>
        </w:rPr>
        <w:t xml:space="preserve"> </w:t>
      </w:r>
      <w:r w:rsidR="0017500E" w:rsidRPr="0067349A">
        <w:rPr>
          <w:bCs/>
          <w:lang w:val="es-US"/>
        </w:rPr>
        <w:t>u</w:t>
      </w:r>
      <w:r w:rsidRPr="0067349A">
        <w:rPr>
          <w:bCs/>
          <w:lang w:val="es-US"/>
        </w:rPr>
        <w:t xml:space="preserve">sted, su representante, su médico u otra persona autorizada a dar recetas debe contactarse con nosotros y presentar una apelación de Nivel 1. </w:t>
      </w:r>
      <w:r w:rsidR="0059264F" w:rsidRPr="0067349A">
        <w:rPr>
          <w:bCs/>
          <w:lang w:val="es-US"/>
        </w:rPr>
        <w:br/>
      </w:r>
      <w:r w:rsidRPr="0067349A">
        <w:rPr>
          <w:b w:val="0"/>
          <w:lang w:val="es-US"/>
        </w:rPr>
        <w:t xml:space="preserve">Si su salud exige una respuesta rápida, debe solicitar una </w:t>
      </w:r>
      <w:r w:rsidRPr="0067349A">
        <w:rPr>
          <w:bCs/>
          <w:lang w:val="es-US"/>
        </w:rPr>
        <w:t>“apelación rápida”.</w:t>
      </w:r>
    </w:p>
    <w:p w14:paraId="4624DDE3" w14:textId="466E8A75" w:rsidR="004E3825" w:rsidRPr="0067349A" w:rsidRDefault="00BB2326" w:rsidP="004E3825">
      <w:pPr>
        <w:pStyle w:val="ListBullet"/>
      </w:pPr>
      <w:r w:rsidRPr="0067349A">
        <w:rPr>
          <w:b/>
          <w:bCs/>
          <w:lang w:val="es-US"/>
        </w:rPr>
        <w:t xml:space="preserve">En el caso de las apelaciones estándar, envíe una solicitud por escrito. </w:t>
      </w:r>
      <w:r w:rsidRPr="0067349A">
        <w:rPr>
          <w:color w:val="0000FF"/>
        </w:rPr>
        <w:t>[</w:t>
      </w:r>
      <w:r w:rsidRPr="0067349A">
        <w:rPr>
          <w:i/>
          <w:iCs/>
          <w:color w:val="0000FF"/>
        </w:rPr>
        <w:t>If the plan accepts oral requests for standard appeals, insert:</w:t>
      </w:r>
      <w:r w:rsidRPr="0067349A">
        <w:rPr>
          <w:color w:val="0000FF"/>
        </w:rPr>
        <w:t xml:space="preserve"> o </w:t>
      </w:r>
      <w:r w:rsidR="006C2F86" w:rsidRPr="006C2F86">
        <w:rPr>
          <w:color w:val="0000FF"/>
        </w:rPr>
        <w:t>llámenos</w:t>
      </w:r>
      <w:r w:rsidRPr="0067349A">
        <w:rPr>
          <w:color w:val="0000FF"/>
        </w:rPr>
        <w:t>.]</w:t>
      </w:r>
      <w:r w:rsidRPr="0067349A">
        <w:rPr>
          <w:b/>
          <w:bCs/>
        </w:rPr>
        <w:t xml:space="preserve"> </w:t>
      </w:r>
      <w:r w:rsidRPr="0067349A">
        <w:rPr>
          <w:lang w:val="es-US"/>
        </w:rPr>
        <w:t>El Capítulo 2 contiene información de contacto.</w:t>
      </w:r>
    </w:p>
    <w:p w14:paraId="0F6123B6" w14:textId="03D54E07" w:rsidR="004E3825" w:rsidRPr="0067349A" w:rsidRDefault="00BB2326" w:rsidP="004E3825">
      <w:pPr>
        <w:pStyle w:val="ListBullet"/>
      </w:pPr>
      <w:r w:rsidRPr="0067349A">
        <w:rPr>
          <w:b/>
          <w:bCs/>
          <w:lang w:val="es-US"/>
        </w:rPr>
        <w:t>En el caso de las apelaciones rápidas, envíe su apelación por escrito o llámenos al</w:t>
      </w:r>
      <w:r w:rsidR="006B7843" w:rsidRPr="0067349A">
        <w:rPr>
          <w:lang w:val="es-US"/>
        </w:rPr>
        <w:t xml:space="preserve"> </w:t>
      </w:r>
      <w:r w:rsidRPr="0067349A">
        <w:rPr>
          <w:i/>
          <w:iCs/>
          <w:color w:val="0000FF"/>
          <w:lang w:val="es-US"/>
        </w:rPr>
        <w:t>(</w:t>
      </w:r>
      <w:r w:rsidRPr="0003689A">
        <w:rPr>
          <w:i/>
          <w:iCs/>
          <w:color w:val="0000FF"/>
          <w:lang w:val="es-AR"/>
        </w:rPr>
        <w:t>insert phone number)</w:t>
      </w:r>
      <w:r w:rsidRPr="0003689A">
        <w:rPr>
          <w:lang w:val="es-AR"/>
        </w:rPr>
        <w:t>.</w:t>
      </w:r>
      <w:r w:rsidRPr="0067349A">
        <w:rPr>
          <w:lang w:val="es-US"/>
        </w:rPr>
        <w:t xml:space="preserve"> El Capítulo 2 contiene información de contacto.</w:t>
      </w:r>
    </w:p>
    <w:p w14:paraId="1CA3B338" w14:textId="6905A86B" w:rsidR="004E3825" w:rsidRPr="0003689A" w:rsidRDefault="004E3825" w:rsidP="004E3825">
      <w:pPr>
        <w:pStyle w:val="ListBullet"/>
        <w:rPr>
          <w:lang w:val="es-AR"/>
        </w:rPr>
      </w:pPr>
      <w:r w:rsidRPr="0067349A">
        <w:rPr>
          <w:b/>
          <w:bCs/>
          <w:lang w:val="es-US"/>
        </w:rPr>
        <w:t>Debemos aceptar cualquier solicitud por escrito</w:t>
      </w:r>
      <w:r w:rsidRPr="0067349A">
        <w:rPr>
          <w:lang w:val="es-US"/>
        </w:rPr>
        <w:t>, incluida una solicitud enviada en el formulario de solicitud de determinación de cobertura modelo de los Centros de Servicios de Medicare y Medicaid (Centers for Medicare &amp; Medicaid Services, CMS), que está disponible en nuestro sitio web. Asegúrese de incluir su nombre, la información de contacto y la información sobre su reclamación para ayudarnos a procesar su solicitud.</w:t>
      </w:r>
    </w:p>
    <w:p w14:paraId="4F1F245D" w14:textId="77777777" w:rsidR="004E3825" w:rsidRPr="0067349A" w:rsidRDefault="004E3825" w:rsidP="004E3825">
      <w:pPr>
        <w:pStyle w:val="ListBullet"/>
      </w:pPr>
      <w:r w:rsidRPr="0067349A">
        <w:rPr>
          <w:i/>
          <w:iCs/>
          <w:color w:val="0000FF"/>
        </w:rPr>
        <w:t>[Plans that allow members to submit appeal requests electronically through, for example, a secure member portal may include a brief description of that process.]</w:t>
      </w:r>
    </w:p>
    <w:p w14:paraId="78C2E663" w14:textId="2B86BBA0" w:rsidR="00675612" w:rsidRPr="0003689A" w:rsidRDefault="00675612" w:rsidP="004E3825">
      <w:pPr>
        <w:pStyle w:val="ListBullet"/>
        <w:rPr>
          <w:lang w:val="es-AR"/>
        </w:rPr>
      </w:pPr>
      <w:r w:rsidRPr="0067349A">
        <w:rPr>
          <w:b/>
          <w:bCs/>
          <w:lang w:val="es-US"/>
        </w:rPr>
        <w:t>Debe realizar su solicitud de apelación en el plazo de 60 días calendario</w:t>
      </w:r>
      <w:r w:rsidRPr="0067349A">
        <w:rPr>
          <w:lang w:val="es-US"/>
        </w:rPr>
        <w:t xml:space="preserve"> a partir de la fecha que figura en el aviso escrito que le enviamos para </w:t>
      </w:r>
      <w:r w:rsidR="0059264F" w:rsidRPr="0067349A">
        <w:rPr>
          <w:lang w:val="es-US"/>
        </w:rPr>
        <w:t>comunicarle nuestra respuesta a </w:t>
      </w:r>
      <w:r w:rsidRPr="0067349A">
        <w:rPr>
          <w:lang w:val="es-US"/>
        </w:rPr>
        <w:t>la decisión de cobertura. Si se vence este plazo y tiene una buena razón para haberlo dejado vencer, explique la razón por la cual se demoró su apelación cuando la presente. Es 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680D65AA" w14:textId="18A78655" w:rsidR="00675612" w:rsidRPr="0003689A" w:rsidRDefault="00675612" w:rsidP="004E3825">
      <w:pPr>
        <w:pStyle w:val="ListBullet"/>
        <w:keepNext/>
        <w:rPr>
          <w:b/>
          <w:lang w:val="es-AR"/>
        </w:rPr>
      </w:pPr>
      <w:r w:rsidRPr="0067349A">
        <w:rPr>
          <w:b/>
          <w:bCs/>
          <w:lang w:val="es-US"/>
        </w:rPr>
        <w:t>Puede pedir una copia de la información de su apelación y añadir más información.</w:t>
      </w:r>
      <w:r w:rsidRPr="0067349A">
        <w:rPr>
          <w:lang w:val="es-US"/>
        </w:rPr>
        <w:t xml:space="preserve"> Usted y su médico pueden agregar información adicional para sustentar su apelación.</w:t>
      </w:r>
      <w:r w:rsidRPr="0067349A">
        <w:rPr>
          <w:color w:val="0000FF"/>
          <w:lang w:val="es-US"/>
        </w:rPr>
        <w:t xml:space="preserve"> </w:t>
      </w:r>
      <w:r w:rsidRPr="0003689A">
        <w:rPr>
          <w:color w:val="0000FF"/>
          <w:lang w:val="es-AR"/>
        </w:rPr>
        <w:t>[</w:t>
      </w:r>
      <w:r w:rsidR="0059264F" w:rsidRPr="0003689A">
        <w:rPr>
          <w:i/>
          <w:iCs/>
          <w:color w:val="0000FF"/>
          <w:lang w:val="es-AR"/>
        </w:rPr>
        <w:t>If </w:t>
      </w:r>
      <w:r w:rsidRPr="0003689A">
        <w:rPr>
          <w:i/>
          <w:iCs/>
          <w:color w:val="0000FF"/>
          <w:lang w:val="es-AR"/>
        </w:rPr>
        <w:t>a fee is charged, insert:</w:t>
      </w:r>
      <w:r w:rsidRPr="0067349A">
        <w:rPr>
          <w:color w:val="0000FF"/>
          <w:lang w:val="es-US"/>
        </w:rPr>
        <w:t xml:space="preserve"> Se nos permite cobrar un cargo por copiar y enviarle esta información.]</w:t>
      </w:r>
    </w:p>
    <w:p w14:paraId="18E35BF7" w14:textId="017D77F5" w:rsidR="00675612" w:rsidRPr="0003689A" w:rsidRDefault="00675612" w:rsidP="00675612">
      <w:pPr>
        <w:pStyle w:val="StepHeading"/>
        <w:rPr>
          <w:lang w:val="es-AR"/>
        </w:rPr>
      </w:pPr>
      <w:r w:rsidRPr="0067349A">
        <w:rPr>
          <w:bCs/>
          <w:u w:val="single"/>
          <w:lang w:val="es-US"/>
        </w:rPr>
        <w:t>Paso 3:</w:t>
      </w:r>
      <w:r w:rsidRPr="0067349A">
        <w:rPr>
          <w:bCs/>
          <w:lang w:val="es-US"/>
        </w:rPr>
        <w:t xml:space="preserve"> </w:t>
      </w:r>
      <w:r w:rsidR="0003557F" w:rsidRPr="0067349A">
        <w:rPr>
          <w:bCs/>
          <w:lang w:val="es-US"/>
        </w:rPr>
        <w:t>e</w:t>
      </w:r>
      <w:r w:rsidRPr="0067349A">
        <w:rPr>
          <w:bCs/>
          <w:lang w:val="es-US"/>
        </w:rPr>
        <w:t>valuamos su apelación y le damos una respuesta.</w:t>
      </w:r>
    </w:p>
    <w:p w14:paraId="654BD21E" w14:textId="77777777" w:rsidR="00BB2326" w:rsidRPr="0003689A" w:rsidRDefault="00675612" w:rsidP="004E3825">
      <w:pPr>
        <w:pStyle w:val="ListBullet"/>
        <w:rPr>
          <w:lang w:val="es-AR"/>
        </w:rPr>
      </w:pPr>
      <w:r w:rsidRPr="0067349A">
        <w:rPr>
          <w:lang w:val="es-US"/>
        </w:rPr>
        <w:t xml:space="preserve">Cuando nuestro plan revisa su apelación, hacemos otra revisión cuidadosa de toda la información sobre su solicitud de cobertura. Verificamos si seguimos todas las normas cuando rechazamos su solicitud. </w:t>
      </w:r>
    </w:p>
    <w:p w14:paraId="28C8BC5D" w14:textId="77777777" w:rsidR="00675612" w:rsidRPr="0003689A" w:rsidRDefault="00675612" w:rsidP="004E3825">
      <w:pPr>
        <w:pStyle w:val="ListBullet"/>
        <w:rPr>
          <w:lang w:val="es-AR"/>
        </w:rPr>
      </w:pPr>
      <w:r w:rsidRPr="0067349A">
        <w:rPr>
          <w:lang w:val="es-US"/>
        </w:rPr>
        <w:t>Es posible que nos comuniquemos con su médico o la persona autorizada a dar recetas para obtener más información.</w:t>
      </w:r>
    </w:p>
    <w:p w14:paraId="37EF121A" w14:textId="77777777" w:rsidR="00675612" w:rsidRPr="0003689A" w:rsidRDefault="00675612" w:rsidP="00AD75B6">
      <w:pPr>
        <w:pStyle w:val="Minorsubheadingindented25"/>
        <w:rPr>
          <w:lang w:val="es-AR"/>
        </w:rPr>
      </w:pPr>
      <w:r w:rsidRPr="0067349A">
        <w:rPr>
          <w:bCs/>
          <w:iCs/>
          <w:lang w:val="es-US"/>
        </w:rPr>
        <w:t>Plazos para una “apelación rápida”</w:t>
      </w:r>
    </w:p>
    <w:p w14:paraId="699652DF" w14:textId="3A66EF95" w:rsidR="00675612" w:rsidRPr="0003689A" w:rsidRDefault="00BB2326" w:rsidP="004E3825">
      <w:pPr>
        <w:pStyle w:val="ListBullet"/>
        <w:rPr>
          <w:lang w:val="es-AR"/>
        </w:rPr>
      </w:pPr>
      <w:r w:rsidRPr="0067349A">
        <w:rPr>
          <w:lang w:val="es-US"/>
        </w:rPr>
        <w:t xml:space="preserve">En el caso de las apelaciones rápidas, debemos darle una respuesta </w:t>
      </w:r>
      <w:r w:rsidRPr="0067349A">
        <w:rPr>
          <w:b/>
          <w:bCs/>
          <w:lang w:val="es-US"/>
        </w:rPr>
        <w:t>en un plazo de 72 horas después de recibida su apelación.</w:t>
      </w:r>
      <w:r w:rsidRPr="0067349A">
        <w:rPr>
          <w:lang w:val="es-US"/>
        </w:rPr>
        <w:t xml:space="preserve"> Le daremos una respuesta más rápido si su salud así lo requiere. </w:t>
      </w:r>
    </w:p>
    <w:p w14:paraId="46F636A3" w14:textId="2DE0A091" w:rsidR="00675612" w:rsidRPr="0067349A" w:rsidRDefault="00675612" w:rsidP="004E3825">
      <w:pPr>
        <w:pStyle w:val="ListBullet2"/>
      </w:pPr>
      <w:r w:rsidRPr="0067349A">
        <w:rPr>
          <w:lang w:val="es-US"/>
        </w:rPr>
        <w:t xml:space="preserve">Si no le damos una respuesta en el plazo de 72 horas, estamos obligados a enviar su solicitud al Nivel 2 del proceso de apelaciones, donde la revisará una </w:t>
      </w:r>
      <w:r w:rsidRPr="0067349A">
        <w:rPr>
          <w:lang w:val="es-US"/>
        </w:rPr>
        <w:lastRenderedPageBreak/>
        <w:t>organización de revisión independiente. La Sección </w:t>
      </w:r>
      <w:r w:rsidR="0029196A">
        <w:rPr>
          <w:lang w:val="es-US"/>
        </w:rPr>
        <w:t>5</w:t>
      </w:r>
      <w:r w:rsidRPr="0067349A">
        <w:rPr>
          <w:lang w:val="es-US"/>
        </w:rPr>
        <w:t>.6 explica el Nivel 2 del proceso de apelación.</w:t>
      </w:r>
    </w:p>
    <w:p w14:paraId="6E9AEE31" w14:textId="77777777" w:rsidR="00675612" w:rsidRPr="0003689A" w:rsidRDefault="00675612" w:rsidP="004E3825">
      <w:pPr>
        <w:pStyle w:val="ListBullet"/>
        <w:rPr>
          <w:lang w:val="es-AR"/>
        </w:rPr>
      </w:pPr>
      <w:r w:rsidRPr="0067349A">
        <w:rPr>
          <w:b/>
          <w:bCs/>
          <w:lang w:val="es-US"/>
        </w:rPr>
        <w:t>Si aceptamos una parte o la totalidad de lo que solicitó</w:t>
      </w:r>
      <w:r w:rsidRPr="0067349A">
        <w:rPr>
          <w:lang w:val="es-US"/>
        </w:rPr>
        <w:t>, debemos brindar la cobertura que aceptamos proporcionar en un plazo de 72 horas después de recibida su apelación.</w:t>
      </w:r>
      <w:r w:rsidRPr="0067349A">
        <w:rPr>
          <w:b/>
          <w:bCs/>
          <w:lang w:val="es-US"/>
        </w:rPr>
        <w:t xml:space="preserve"> </w:t>
      </w:r>
    </w:p>
    <w:p w14:paraId="48B0CBFB" w14:textId="77777777" w:rsidR="00675612" w:rsidRPr="0003689A" w:rsidRDefault="00675612" w:rsidP="004E3825">
      <w:pPr>
        <w:pStyle w:val="ListBullet"/>
        <w:rPr>
          <w:lang w:val="es-AR"/>
        </w:rPr>
      </w:pPr>
      <w:r w:rsidRPr="0067349A">
        <w:rPr>
          <w:b/>
          <w:bCs/>
          <w:lang w:val="es-US"/>
        </w:rPr>
        <w:t>Si rechazamos una parte o la totalidad de lo que solicitó</w:t>
      </w:r>
      <w:r w:rsidRPr="0067349A">
        <w:rPr>
          <w:lang w:val="es-US"/>
        </w:rPr>
        <w:t xml:space="preserve">, le enviaremos una declaración por escrito en la que se le explicará por qué rechazamos su solicitud y cómo puede apelar nuestra decisión. </w:t>
      </w:r>
    </w:p>
    <w:p w14:paraId="418E3187" w14:textId="77777777" w:rsidR="00675612" w:rsidRPr="0003689A" w:rsidRDefault="00675612" w:rsidP="00AD75B6">
      <w:pPr>
        <w:pStyle w:val="Minorsubheadingindented25"/>
        <w:rPr>
          <w:lang w:val="es-AR"/>
        </w:rPr>
      </w:pPr>
      <w:r w:rsidRPr="0067349A">
        <w:rPr>
          <w:bCs/>
          <w:iCs/>
          <w:lang w:val="es-US"/>
        </w:rPr>
        <w:t>Plazos para una apelación “estándar” sobre un medicamento que aún no ha recibido.</w:t>
      </w:r>
    </w:p>
    <w:p w14:paraId="070EDD9D" w14:textId="227FDDA8" w:rsidR="00675612" w:rsidRPr="0003689A" w:rsidRDefault="00BB2326" w:rsidP="004E3825">
      <w:pPr>
        <w:pStyle w:val="ListBullet"/>
        <w:rPr>
          <w:lang w:val="es-AR"/>
        </w:rPr>
      </w:pPr>
      <w:r w:rsidRPr="0067349A">
        <w:rPr>
          <w:lang w:val="es-US"/>
        </w:rPr>
        <w:t xml:space="preserve">En el caso de las apelaciones estándar, debemos darle una respuesta </w:t>
      </w:r>
      <w:r w:rsidRPr="0067349A">
        <w:rPr>
          <w:b/>
          <w:bCs/>
          <w:lang w:val="es-US"/>
        </w:rPr>
        <w:t>en un plazo de 7 días calendario</w:t>
      </w:r>
      <w:r w:rsidRPr="0067349A">
        <w:rPr>
          <w:lang w:val="es-US"/>
        </w:rPr>
        <w:t xml:space="preserve"> después de haber recibido su apelación. Le comunicaremos nuestra decisión antes si aún no ha recibido el medicamento y su estado de salud así lo exige.</w:t>
      </w:r>
    </w:p>
    <w:p w14:paraId="60589425" w14:textId="1D7CAC33" w:rsidR="00675612" w:rsidRPr="0067349A" w:rsidRDefault="00675612" w:rsidP="004E3825">
      <w:pPr>
        <w:pStyle w:val="ListBullet2"/>
      </w:pPr>
      <w:r w:rsidRPr="0067349A">
        <w:rPr>
          <w:lang w:val="es-US"/>
        </w:rPr>
        <w:t>Si no le comunicamos nuestra decisión en el plazo de 7 días calendario, estamos obligados a enviar su solicitud al Nivel 2 del proceso de apelaciones, donde la revisará una organización de revisión independiente. La Sección </w:t>
      </w:r>
      <w:r w:rsidR="0029196A">
        <w:rPr>
          <w:lang w:val="es-US"/>
        </w:rPr>
        <w:t>5</w:t>
      </w:r>
      <w:r w:rsidRPr="0067349A">
        <w:rPr>
          <w:lang w:val="es-US"/>
        </w:rPr>
        <w:t xml:space="preserve">.6 explica el Nivel 2 del proceso de apelación. </w:t>
      </w:r>
    </w:p>
    <w:p w14:paraId="41382D8D" w14:textId="0F9F6464" w:rsidR="00675612" w:rsidRPr="0003689A" w:rsidRDefault="00675612" w:rsidP="004E3825">
      <w:pPr>
        <w:pStyle w:val="ListBullet"/>
        <w:keepNext/>
        <w:rPr>
          <w:b/>
          <w:lang w:val="es-AR"/>
        </w:rPr>
      </w:pPr>
      <w:r w:rsidRPr="0067349A">
        <w:rPr>
          <w:b/>
          <w:bCs/>
          <w:lang w:val="es-US"/>
        </w:rPr>
        <w:t>Si aceptamos una parte o la totalidad de lo que solicitó</w:t>
      </w:r>
      <w:r w:rsidRPr="0067349A">
        <w:rPr>
          <w:lang w:val="es-US"/>
        </w:rPr>
        <w:t xml:space="preserve">, debemos brindar la cobertura tan rápido como lo requiera su salud, pero nunca después de </w:t>
      </w:r>
      <w:r w:rsidRPr="0067349A">
        <w:rPr>
          <w:b/>
          <w:bCs/>
          <w:lang w:val="es-US"/>
        </w:rPr>
        <w:t>7 días calendario</w:t>
      </w:r>
      <w:r w:rsidRPr="0067349A">
        <w:rPr>
          <w:lang w:val="es-US"/>
        </w:rPr>
        <w:t xml:space="preserve"> de recibida su apelación.</w:t>
      </w:r>
    </w:p>
    <w:p w14:paraId="1EDC2591" w14:textId="77777777" w:rsidR="00675612" w:rsidRPr="0003689A" w:rsidRDefault="00675612" w:rsidP="004E3825">
      <w:pPr>
        <w:pStyle w:val="ListBullet"/>
        <w:rPr>
          <w:lang w:val="es-AR"/>
        </w:rPr>
      </w:pPr>
      <w:r w:rsidRPr="0067349A">
        <w:rPr>
          <w:b/>
          <w:bCs/>
          <w:lang w:val="es-US"/>
        </w:rPr>
        <w:t>Si rechazamos una parte o la totalidad de lo que solicitó</w:t>
      </w:r>
      <w:r w:rsidRPr="0067349A">
        <w:rPr>
          <w:lang w:val="es-US"/>
        </w:rPr>
        <w:t xml:space="preserve">, le enviaremos una declaración por escrito en la que se le explicará por qué rechazamos su solicitud y cómo puede apelar nuestra decisión. </w:t>
      </w:r>
    </w:p>
    <w:p w14:paraId="7E99EE82" w14:textId="77777777" w:rsidR="00BB2326" w:rsidRPr="0003689A" w:rsidRDefault="00BB2326" w:rsidP="00332E32">
      <w:pPr>
        <w:pStyle w:val="ListBullet"/>
        <w:numPr>
          <w:ilvl w:val="0"/>
          <w:numId w:val="0"/>
        </w:numPr>
        <w:ind w:left="360"/>
        <w:rPr>
          <w:b/>
          <w:i/>
          <w:lang w:val="es-AR"/>
        </w:rPr>
      </w:pPr>
      <w:r w:rsidRPr="0067349A">
        <w:rPr>
          <w:b/>
          <w:bCs/>
          <w:i/>
          <w:iCs/>
          <w:lang w:val="es-US"/>
        </w:rPr>
        <w:t>Plazos para una “apelación estándar” sobre el pago de un medicamento que ya compró.</w:t>
      </w:r>
    </w:p>
    <w:p w14:paraId="725FF253" w14:textId="4AE254B5" w:rsidR="007201F1" w:rsidRPr="0003689A" w:rsidRDefault="00BB2326" w:rsidP="007201F1">
      <w:pPr>
        <w:pStyle w:val="ListBullet"/>
        <w:rPr>
          <w:lang w:val="es-AR"/>
        </w:rPr>
      </w:pPr>
      <w:r w:rsidRPr="0067349A">
        <w:rPr>
          <w:lang w:val="es-US"/>
        </w:rPr>
        <w:t xml:space="preserve">Debemos darle una respuesta </w:t>
      </w:r>
      <w:r w:rsidRPr="0067349A">
        <w:rPr>
          <w:b/>
          <w:bCs/>
          <w:lang w:val="es-US"/>
        </w:rPr>
        <w:t>en un plazo de 14 días calendario</w:t>
      </w:r>
      <w:r w:rsidRPr="0067349A">
        <w:rPr>
          <w:lang w:val="es-US"/>
        </w:rPr>
        <w:t xml:space="preserve"> después de haber recibido su solicitud.</w:t>
      </w:r>
    </w:p>
    <w:p w14:paraId="65E05927" w14:textId="40AE385C" w:rsidR="007201F1" w:rsidRPr="0003689A" w:rsidRDefault="007201F1" w:rsidP="007201F1">
      <w:pPr>
        <w:pStyle w:val="ListBullet2"/>
        <w:rPr>
          <w:lang w:val="es-AR"/>
        </w:rPr>
      </w:pPr>
      <w:r w:rsidRPr="0067349A">
        <w:rPr>
          <w:lang w:val="es-US"/>
        </w:rPr>
        <w:t>Si no cumplimos con este plazo, estamos obligados a enviar su solicitud al Nivel 2 del proceso de apelaciones, donde la revisará una organización de revisión independiente.</w:t>
      </w:r>
    </w:p>
    <w:p w14:paraId="6AC928DF" w14:textId="77777777" w:rsidR="007201F1" w:rsidRPr="0003689A" w:rsidDel="00536E65" w:rsidRDefault="007201F1" w:rsidP="007201F1">
      <w:pPr>
        <w:pStyle w:val="ListBullet"/>
        <w:rPr>
          <w:lang w:val="es-AR"/>
        </w:rPr>
      </w:pPr>
      <w:r w:rsidRPr="0067349A">
        <w:rPr>
          <w:b/>
          <w:bCs/>
          <w:lang w:val="es-US"/>
        </w:rPr>
        <w:t>Si aceptamos parte o a la totalidad de lo que solicitó</w:t>
      </w:r>
      <w:r w:rsidRPr="0067349A">
        <w:rPr>
          <w:lang w:val="es-US"/>
        </w:rPr>
        <w:t>, también debemos pagarle en un plazo de 30 días calendario después de haber recibido su solicitud.</w:t>
      </w:r>
    </w:p>
    <w:p w14:paraId="4231EEF1" w14:textId="11CECCBC" w:rsidR="007201F1" w:rsidRPr="0003689A" w:rsidRDefault="007201F1" w:rsidP="0095225C">
      <w:pPr>
        <w:pStyle w:val="ListBullet"/>
        <w:rPr>
          <w:lang w:val="es-AR"/>
        </w:rPr>
      </w:pPr>
      <w:r w:rsidRPr="0067349A">
        <w:rPr>
          <w:b/>
          <w:bCs/>
          <w:lang w:val="es-US"/>
        </w:rPr>
        <w:t>Si rechazamos una parte o la totalidad de lo que solicitó</w:t>
      </w:r>
      <w:r w:rsidRPr="0067349A">
        <w:rPr>
          <w:lang w:val="es-US"/>
        </w:rPr>
        <w:t>, le enviaremos una declaración por escrito en la que se le explicará por qué rechazamos su solicitud y cómo puede apelar nuestra decisión.</w:t>
      </w:r>
    </w:p>
    <w:p w14:paraId="10A87E2D" w14:textId="1F2C8EB4" w:rsidR="00675612" w:rsidRPr="0003689A" w:rsidRDefault="00675612" w:rsidP="00675612">
      <w:pPr>
        <w:pStyle w:val="StepHeading"/>
        <w:rPr>
          <w:lang w:val="es-AR"/>
        </w:rPr>
      </w:pPr>
      <w:r w:rsidRPr="0067349A">
        <w:rPr>
          <w:bCs/>
          <w:u w:val="single"/>
          <w:lang w:val="es-US"/>
        </w:rPr>
        <w:t>Paso 4:</w:t>
      </w:r>
      <w:r w:rsidR="0003557F" w:rsidRPr="0067349A">
        <w:rPr>
          <w:bCs/>
          <w:lang w:val="es-US"/>
        </w:rPr>
        <w:t xml:space="preserve"> s</w:t>
      </w:r>
      <w:r w:rsidRPr="0067349A">
        <w:rPr>
          <w:bCs/>
          <w:lang w:val="es-US"/>
        </w:rPr>
        <w:t xml:space="preserve">i rechazamos su apelación, usted decidirá si quiere continuar con el procedimiento de apelaciones y presentar </w:t>
      </w:r>
      <w:r w:rsidRPr="0067349A">
        <w:rPr>
          <w:bCs/>
          <w:i/>
          <w:iCs/>
          <w:lang w:val="es-US"/>
        </w:rPr>
        <w:t>otra</w:t>
      </w:r>
      <w:r w:rsidRPr="0067349A">
        <w:rPr>
          <w:bCs/>
          <w:lang w:val="es-US"/>
        </w:rPr>
        <w:t xml:space="preserve"> apelación.</w:t>
      </w:r>
    </w:p>
    <w:p w14:paraId="520DEBE6" w14:textId="3E079269" w:rsidR="004E3825" w:rsidRPr="0003689A" w:rsidRDefault="004E3825" w:rsidP="004E3825">
      <w:pPr>
        <w:pStyle w:val="ListBullet"/>
        <w:rPr>
          <w:lang w:val="es-AR"/>
        </w:rPr>
      </w:pPr>
      <w:r w:rsidRPr="0067349A">
        <w:rPr>
          <w:lang w:val="es-US"/>
        </w:rPr>
        <w:t>Si decide presentar otra apelación, significa que su apelación se enviará al Nivel 2 del proceso de apelaciones.</w:t>
      </w:r>
    </w:p>
    <w:p w14:paraId="7B1FABF8" w14:textId="2D52B096" w:rsidR="00675612" w:rsidRPr="0003689A" w:rsidRDefault="00675612" w:rsidP="005A15A6">
      <w:pPr>
        <w:pStyle w:val="Heading4"/>
        <w:rPr>
          <w:lang w:val="es-AR"/>
        </w:rPr>
      </w:pPr>
      <w:bookmarkStart w:id="651" w:name="_Toc68605620"/>
      <w:bookmarkStart w:id="652" w:name="_Toc471804159"/>
      <w:bookmarkStart w:id="653" w:name="_Toc228559120"/>
      <w:bookmarkStart w:id="654" w:name="_Toc109553912"/>
      <w:r w:rsidRPr="0067349A">
        <w:rPr>
          <w:bCs/>
          <w:lang w:val="es-US"/>
        </w:rPr>
        <w:lastRenderedPageBreak/>
        <w:t>Sección 5.6</w:t>
      </w:r>
      <w:r w:rsidRPr="0067349A">
        <w:rPr>
          <w:bCs/>
          <w:lang w:val="es-US"/>
        </w:rPr>
        <w:tab/>
        <w:t xml:space="preserve">Paso a paso: </w:t>
      </w:r>
      <w:r w:rsidR="00FB0340" w:rsidRPr="0067349A">
        <w:rPr>
          <w:bCs/>
          <w:lang w:val="es-US"/>
        </w:rPr>
        <w:t>c</w:t>
      </w:r>
      <w:r w:rsidRPr="0067349A">
        <w:rPr>
          <w:bCs/>
          <w:lang w:val="es-US"/>
        </w:rPr>
        <w:t>ómo presentar una apelación de Nivel 2</w:t>
      </w:r>
      <w:bookmarkEnd w:id="651"/>
      <w:bookmarkEnd w:id="652"/>
      <w:bookmarkEnd w:id="653"/>
      <w:bookmarkEnd w:id="654"/>
    </w:p>
    <w:p w14:paraId="769A7A08" w14:textId="77777777" w:rsidR="00E33516" w:rsidRPr="0003689A" w:rsidRDefault="00E33516" w:rsidP="00E33516">
      <w:pPr>
        <w:pStyle w:val="NoSpacing"/>
        <w:keepNext/>
        <w:rPr>
          <w:lang w:val="es-A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Término Legal&#10;"/>
      </w:tblPr>
      <w:tblGrid>
        <w:gridCol w:w="9330"/>
      </w:tblGrid>
      <w:tr w:rsidR="00BB2326" w:rsidRPr="0067349A" w14:paraId="111135B4" w14:textId="77777777" w:rsidTr="00E33516">
        <w:trPr>
          <w:cantSplit/>
          <w:tblHeader/>
          <w:jc w:val="center"/>
        </w:trPr>
        <w:tc>
          <w:tcPr>
            <w:tcW w:w="9330" w:type="dxa"/>
            <w:shd w:val="clear" w:color="auto" w:fill="auto"/>
          </w:tcPr>
          <w:p w14:paraId="09154BFF" w14:textId="469984D6" w:rsidR="00BB2326" w:rsidRPr="0067349A" w:rsidRDefault="00BB2326" w:rsidP="0059264F">
            <w:pPr>
              <w:keepNext/>
              <w:jc w:val="center"/>
              <w:rPr>
                <w:b/>
              </w:rPr>
            </w:pPr>
            <w:r w:rsidRPr="0067349A">
              <w:rPr>
                <w:b/>
                <w:bCs/>
                <w:lang w:val="es-US"/>
              </w:rPr>
              <w:t xml:space="preserve">Término </w:t>
            </w:r>
            <w:r w:rsidR="0059264F" w:rsidRPr="0067349A">
              <w:rPr>
                <w:b/>
                <w:bCs/>
                <w:lang w:val="es-US"/>
              </w:rPr>
              <w:t>l</w:t>
            </w:r>
            <w:r w:rsidRPr="0067349A">
              <w:rPr>
                <w:b/>
                <w:bCs/>
                <w:lang w:val="es-US"/>
              </w:rPr>
              <w:t>egal</w:t>
            </w:r>
          </w:p>
        </w:tc>
      </w:tr>
      <w:tr w:rsidR="00BB2326" w:rsidRPr="0076669D" w14:paraId="0380BB47" w14:textId="77777777" w:rsidTr="00E33516">
        <w:trPr>
          <w:cantSplit/>
          <w:jc w:val="center"/>
        </w:trPr>
        <w:tc>
          <w:tcPr>
            <w:tcW w:w="9330" w:type="dxa"/>
            <w:shd w:val="clear" w:color="auto" w:fill="auto"/>
          </w:tcPr>
          <w:p w14:paraId="5C45F97B" w14:textId="166E9E28" w:rsidR="00BB2326" w:rsidRPr="0003689A" w:rsidRDefault="00BB2326" w:rsidP="00E33516">
            <w:pPr>
              <w:rPr>
                <w:lang w:val="es-AR"/>
              </w:rPr>
            </w:pPr>
            <w:r w:rsidRPr="0067349A">
              <w:rPr>
                <w:lang w:val="es-US"/>
              </w:rPr>
              <w:t xml:space="preserve">El nombre formal para la “organización de revisión independiente” es </w:t>
            </w:r>
            <w:r w:rsidRPr="0067349A">
              <w:rPr>
                <w:b/>
                <w:bCs/>
                <w:lang w:val="es-US"/>
              </w:rPr>
              <w:t>“Entidad de revisión independiente”</w:t>
            </w:r>
            <w:r w:rsidRPr="0067349A">
              <w:rPr>
                <w:lang w:val="es-US"/>
              </w:rPr>
              <w:t xml:space="preserve">. A veces se la denomina </w:t>
            </w:r>
            <w:r w:rsidRPr="0067349A">
              <w:rPr>
                <w:b/>
                <w:bCs/>
                <w:lang w:val="es-US"/>
              </w:rPr>
              <w:t>“IRE”</w:t>
            </w:r>
            <w:r w:rsidRPr="0067349A">
              <w:rPr>
                <w:lang w:val="es-US"/>
              </w:rPr>
              <w:t xml:space="preserve"> (del inglés “Independent Review Entity”).</w:t>
            </w:r>
          </w:p>
        </w:tc>
      </w:tr>
    </w:tbl>
    <w:p w14:paraId="059995E7" w14:textId="6022DDA4" w:rsidR="00675612" w:rsidRPr="0003689A" w:rsidRDefault="00550619" w:rsidP="00675612">
      <w:pPr>
        <w:tabs>
          <w:tab w:val="left" w:pos="1080"/>
        </w:tabs>
        <w:spacing w:before="240" w:beforeAutospacing="0" w:after="120" w:afterAutospacing="0"/>
        <w:rPr>
          <w:lang w:val="es-AR"/>
        </w:rPr>
      </w:pPr>
      <w:r w:rsidRPr="0067349A">
        <w:rPr>
          <w:b/>
          <w:bCs/>
          <w:lang w:val="es-US"/>
        </w:rPr>
        <w:t>La organización de revisión independiente es una organización independiente que contrata Medicare.</w:t>
      </w:r>
      <w:r w:rsidRPr="0067349A">
        <w:rPr>
          <w:lang w:val="es-US"/>
        </w:rPr>
        <w:t xml:space="preserve"> No está relacionada con nosotros y no es una agencia gubernamental. Esta organización determina si la decisión que tomamos es correcta o debe ser cambiada. Medicare supervisa su trabajo.</w:t>
      </w:r>
    </w:p>
    <w:p w14:paraId="3B1A18DE" w14:textId="7F3994F5" w:rsidR="00675612" w:rsidRPr="0003689A" w:rsidRDefault="00675612" w:rsidP="00675612">
      <w:pPr>
        <w:pStyle w:val="StepHeading"/>
        <w:rPr>
          <w:lang w:val="es-AR"/>
        </w:rPr>
      </w:pPr>
      <w:r w:rsidRPr="0067349A">
        <w:rPr>
          <w:bCs/>
          <w:u w:val="single"/>
          <w:lang w:val="es-US"/>
        </w:rPr>
        <w:t>Paso 1:</w:t>
      </w:r>
      <w:r w:rsidRPr="0067349A">
        <w:rPr>
          <w:bCs/>
          <w:lang w:val="es-US"/>
        </w:rPr>
        <w:t xml:space="preserve"> </w:t>
      </w:r>
      <w:r w:rsidR="0003557F" w:rsidRPr="0067349A">
        <w:rPr>
          <w:bCs/>
          <w:lang w:val="es-US"/>
        </w:rPr>
        <w:t>u</w:t>
      </w:r>
      <w:r w:rsidRPr="0067349A">
        <w:rPr>
          <w:bCs/>
          <w:lang w:val="es-US"/>
        </w:rPr>
        <w:t>sted (o su representante, médico u otra persona autorizada a dar recetas) debe comunicarse con la organización de revisión independiente y pedir una revisión de su caso.</w:t>
      </w:r>
    </w:p>
    <w:p w14:paraId="7338E16D" w14:textId="2AAE34A0" w:rsidR="00675612" w:rsidRPr="0003689A" w:rsidRDefault="00675612" w:rsidP="004E3825">
      <w:pPr>
        <w:pStyle w:val="ListBullet"/>
        <w:rPr>
          <w:lang w:val="es-AR"/>
        </w:rPr>
      </w:pPr>
      <w:r w:rsidRPr="0067349A">
        <w:rPr>
          <w:lang w:val="es-US"/>
        </w:rPr>
        <w:t xml:space="preserve">Si rechazamos su apelación del Nivel 1, el aviso escrito que le enviaremos incluirá </w:t>
      </w:r>
      <w:r w:rsidRPr="0067349A">
        <w:rPr>
          <w:b/>
          <w:bCs/>
          <w:lang w:val="es-US"/>
        </w:rPr>
        <w:t>instrucciones para presentar una apelación del Nivel 2</w:t>
      </w:r>
      <w:r w:rsidRPr="0067349A">
        <w:rPr>
          <w:lang w:val="es-US"/>
        </w:rPr>
        <w:t xml:space="preserve"> ante la organización de revisión independiente. Estas instrucciones le indicarán quién puede presentar esta apelación de Nivel 2, qué plazos deberá respetar y cómo comunicarse con la organización de revisión. Sin embargo, si no completamos nuestra revisión dentro del plazo aplicable o tomamos una decisión desfavorable con respecto a la determinación de </w:t>
      </w:r>
      <w:r w:rsidR="00A3104F" w:rsidRPr="0067349A">
        <w:rPr>
          <w:lang w:val="es-US"/>
        </w:rPr>
        <w:t>“</w:t>
      </w:r>
      <w:r w:rsidRPr="0067349A">
        <w:rPr>
          <w:lang w:val="es-US"/>
        </w:rPr>
        <w:t>en riesgo</w:t>
      </w:r>
      <w:r w:rsidR="00A3104F" w:rsidRPr="0067349A">
        <w:rPr>
          <w:lang w:val="es-US"/>
        </w:rPr>
        <w:t>”</w:t>
      </w:r>
      <w:r w:rsidRPr="0067349A">
        <w:rPr>
          <w:lang w:val="es-US"/>
        </w:rPr>
        <w:t xml:space="preserve"> según nuestro programa de administración de medicamentos, enviaremos automáticamente su reclamación a la IRE.</w:t>
      </w:r>
    </w:p>
    <w:p w14:paraId="682CF833" w14:textId="51B800A7" w:rsidR="00675612" w:rsidRPr="0003689A" w:rsidRDefault="00550619" w:rsidP="004E3825">
      <w:pPr>
        <w:pStyle w:val="ListBullet"/>
        <w:rPr>
          <w:lang w:val="es-AR"/>
        </w:rPr>
      </w:pPr>
      <w:r w:rsidRPr="0067349A">
        <w:rPr>
          <w:lang w:val="es-US"/>
        </w:rPr>
        <w:t xml:space="preserve">Le enviaremos a esta organización la información que tengamos sobre su apelación. A esta información se la denomina su “archivo de caso”. </w:t>
      </w:r>
      <w:r w:rsidRPr="0067349A">
        <w:rPr>
          <w:b/>
          <w:bCs/>
          <w:lang w:val="es-US"/>
        </w:rPr>
        <w:t>Usted tiene derecho a solicitarnos una copia de su archivo de caso</w:t>
      </w:r>
      <w:r w:rsidRPr="0067349A">
        <w:rPr>
          <w:lang w:val="es-US"/>
        </w:rPr>
        <w:t xml:space="preserve">. </w:t>
      </w:r>
      <w:r w:rsidRPr="0003689A">
        <w:rPr>
          <w:color w:val="0000FF"/>
          <w:lang w:val="es-AR"/>
        </w:rPr>
        <w:t>[</w:t>
      </w:r>
      <w:r w:rsidRPr="0003689A">
        <w:rPr>
          <w:i/>
          <w:iCs/>
          <w:color w:val="0000FF"/>
          <w:lang w:val="es-AR"/>
        </w:rPr>
        <w:t>If a fee is charged, insert:</w:t>
      </w:r>
      <w:r w:rsidRPr="0067349A">
        <w:rPr>
          <w:color w:val="0000FF"/>
          <w:lang w:val="es-US"/>
        </w:rPr>
        <w:t xml:space="preserve"> Se nos permite cobrar un cargo por copiar y enviarle esta información.]</w:t>
      </w:r>
      <w:r w:rsidRPr="0067349A">
        <w:rPr>
          <w:color w:val="000000"/>
          <w:lang w:val="es-US"/>
        </w:rPr>
        <w:t xml:space="preserve"> </w:t>
      </w:r>
    </w:p>
    <w:p w14:paraId="203AA20F" w14:textId="0929965F" w:rsidR="00675612" w:rsidRPr="0003689A" w:rsidRDefault="00675612" w:rsidP="004E3825">
      <w:pPr>
        <w:pStyle w:val="ListBullet"/>
        <w:rPr>
          <w:lang w:val="es-AR"/>
        </w:rPr>
      </w:pPr>
      <w:r w:rsidRPr="0067349A">
        <w:rPr>
          <w:lang w:val="es-US"/>
        </w:rPr>
        <w:t>Usted tiene derecho a proporcionarle a la organización de revisión independiente información adicional para sustentar su apelación.</w:t>
      </w:r>
    </w:p>
    <w:p w14:paraId="0467D1A6" w14:textId="3549BD82" w:rsidR="00675612" w:rsidRPr="0003689A" w:rsidRDefault="00675612" w:rsidP="00675612">
      <w:pPr>
        <w:pStyle w:val="StepHeading"/>
        <w:rPr>
          <w:lang w:val="es-AR"/>
        </w:rPr>
      </w:pPr>
      <w:r w:rsidRPr="0067349A">
        <w:rPr>
          <w:bCs/>
          <w:u w:val="single"/>
          <w:lang w:val="es-US"/>
        </w:rPr>
        <w:t>Paso 2:</w:t>
      </w:r>
      <w:r w:rsidRPr="0067349A">
        <w:rPr>
          <w:bCs/>
          <w:lang w:val="es-US"/>
        </w:rPr>
        <w:t xml:space="preserve"> </w:t>
      </w:r>
      <w:r w:rsidR="0003557F" w:rsidRPr="0067349A">
        <w:rPr>
          <w:bCs/>
          <w:lang w:val="es-US"/>
        </w:rPr>
        <w:t>l</w:t>
      </w:r>
      <w:r w:rsidRPr="0067349A">
        <w:rPr>
          <w:bCs/>
          <w:lang w:val="es-US"/>
        </w:rPr>
        <w:t>a organización de revisión independiente revisa su apelación.</w:t>
      </w:r>
    </w:p>
    <w:p w14:paraId="16C67B12" w14:textId="425BDA46" w:rsidR="00675612" w:rsidRPr="0003689A" w:rsidRDefault="00675612" w:rsidP="004E3825">
      <w:pPr>
        <w:pStyle w:val="ListBullet"/>
        <w:rPr>
          <w:rFonts w:ascii="Arial" w:hAnsi="Arial" w:cs="Arial"/>
          <w:lang w:val="es-AR"/>
        </w:rPr>
      </w:pPr>
      <w:r w:rsidRPr="0067349A">
        <w:rPr>
          <w:lang w:val="es-US"/>
        </w:rPr>
        <w:t>Los revisores de la organización de revisión independiente analizarán cuidadosamente toda la información relacionada con su apelación.</w:t>
      </w:r>
    </w:p>
    <w:p w14:paraId="6A3AF76E" w14:textId="12AE027F" w:rsidR="00675612" w:rsidRPr="0003689A" w:rsidRDefault="00675612" w:rsidP="00AD75B6">
      <w:pPr>
        <w:pStyle w:val="Minorsubheadingindented25"/>
        <w:rPr>
          <w:lang w:val="es-AR"/>
        </w:rPr>
      </w:pPr>
      <w:r w:rsidRPr="0067349A">
        <w:rPr>
          <w:bCs/>
          <w:iCs/>
          <w:lang w:val="es-US"/>
        </w:rPr>
        <w:t xml:space="preserve">Plazos para una “apelación rápida” </w:t>
      </w:r>
    </w:p>
    <w:p w14:paraId="73332F85" w14:textId="77E8409E" w:rsidR="00675612" w:rsidRPr="0003689A" w:rsidRDefault="00675612" w:rsidP="004E3825">
      <w:pPr>
        <w:pStyle w:val="ListBullet"/>
        <w:rPr>
          <w:lang w:val="es-AR"/>
        </w:rPr>
      </w:pPr>
      <w:r w:rsidRPr="0067349A">
        <w:rPr>
          <w:lang w:val="es-US"/>
        </w:rPr>
        <w:t>Si su salud lo requiere, pida una “apelación rápida” a la organización de revisión independiente.</w:t>
      </w:r>
    </w:p>
    <w:p w14:paraId="0DB2E520" w14:textId="5B1E6CBF" w:rsidR="00675612" w:rsidRPr="0003689A" w:rsidRDefault="00675612" w:rsidP="004E3825">
      <w:pPr>
        <w:pStyle w:val="ListBullet"/>
        <w:rPr>
          <w:lang w:val="es-AR"/>
        </w:rPr>
      </w:pPr>
      <w:r w:rsidRPr="0067349A">
        <w:rPr>
          <w:lang w:val="es-US"/>
        </w:rPr>
        <w:t xml:space="preserve">Si la organización acepta darle una “apelación rápida”, dicha organización debe comunicarle su respuesta a la apelación de Nivel 2 </w:t>
      </w:r>
      <w:r w:rsidRPr="0067349A">
        <w:rPr>
          <w:b/>
          <w:bCs/>
          <w:lang w:val="es-US"/>
        </w:rPr>
        <w:t>en un plazo de 72 horas</w:t>
      </w:r>
      <w:r w:rsidRPr="0067349A">
        <w:rPr>
          <w:lang w:val="es-US"/>
        </w:rPr>
        <w:t xml:space="preserve"> después de recibir su solicitud de apelación.</w:t>
      </w:r>
    </w:p>
    <w:p w14:paraId="387C2ABD" w14:textId="217285E0" w:rsidR="00675612" w:rsidRPr="0003689A" w:rsidRDefault="00675612" w:rsidP="00AD75B6">
      <w:pPr>
        <w:pStyle w:val="Minorsubheadingindented25"/>
        <w:rPr>
          <w:lang w:val="es-AR"/>
        </w:rPr>
      </w:pPr>
      <w:r w:rsidRPr="0067349A">
        <w:rPr>
          <w:bCs/>
          <w:iCs/>
          <w:lang w:val="es-US"/>
        </w:rPr>
        <w:lastRenderedPageBreak/>
        <w:t>Plazos para una “apelación estándar”</w:t>
      </w:r>
    </w:p>
    <w:p w14:paraId="0E806E5A" w14:textId="5495B886" w:rsidR="00675612" w:rsidRPr="0003689A" w:rsidRDefault="00550619" w:rsidP="004E3825">
      <w:pPr>
        <w:pStyle w:val="ListBullet"/>
        <w:rPr>
          <w:lang w:val="es-AR"/>
        </w:rPr>
      </w:pPr>
      <w:r w:rsidRPr="0067349A">
        <w:rPr>
          <w:lang w:val="es-US"/>
        </w:rPr>
        <w:t xml:space="preserve">En el caso de las apelaciones estándar, la organización de revisión debe comunicarle su respuesta a su apelación de Nivel 2 </w:t>
      </w:r>
      <w:r w:rsidRPr="0067349A">
        <w:rPr>
          <w:b/>
          <w:bCs/>
          <w:lang w:val="es-US"/>
        </w:rPr>
        <w:t>en un plazo de 7 días calendario</w:t>
      </w:r>
      <w:r w:rsidRPr="0067349A">
        <w:rPr>
          <w:lang w:val="es-US"/>
        </w:rPr>
        <w:t xml:space="preserve"> después de recibir su apelación si es por un medicamento que aún no ha recibido. Si solicita que le reembolsemos un medicamento que ya compró, la organización de revisión debe darle una respuesta a su apelación de Nivel 2 </w:t>
      </w:r>
      <w:r w:rsidRPr="0067349A">
        <w:rPr>
          <w:b/>
          <w:bCs/>
          <w:lang w:val="es-US"/>
        </w:rPr>
        <w:t>en un plazo de 14 días calendario</w:t>
      </w:r>
      <w:r w:rsidRPr="0067349A">
        <w:rPr>
          <w:lang w:val="es-US"/>
        </w:rPr>
        <w:t xml:space="preserve"> después de haber recibido su solicitud.</w:t>
      </w:r>
    </w:p>
    <w:p w14:paraId="26653655" w14:textId="57D79F4D" w:rsidR="00550619" w:rsidRPr="0003689A" w:rsidRDefault="00550619" w:rsidP="00550619">
      <w:pPr>
        <w:pStyle w:val="StepHeading"/>
        <w:rPr>
          <w:lang w:val="es-AR"/>
        </w:rPr>
      </w:pPr>
      <w:r w:rsidRPr="0067349A">
        <w:rPr>
          <w:bCs/>
          <w:u w:val="single"/>
          <w:lang w:val="es-US"/>
        </w:rPr>
        <w:t>Paso 3:</w:t>
      </w:r>
      <w:r w:rsidR="0003557F" w:rsidRPr="0067349A">
        <w:rPr>
          <w:bCs/>
          <w:lang w:val="es-US"/>
        </w:rPr>
        <w:t xml:space="preserve"> l</w:t>
      </w:r>
      <w:r w:rsidRPr="0067349A">
        <w:rPr>
          <w:bCs/>
          <w:lang w:val="es-US"/>
        </w:rPr>
        <w:t xml:space="preserve">a organización de revisión independiente le da su respuesta. </w:t>
      </w:r>
    </w:p>
    <w:p w14:paraId="13E22596" w14:textId="04BEA978" w:rsidR="00550619" w:rsidRPr="0003689A" w:rsidRDefault="00550619" w:rsidP="00716394">
      <w:pPr>
        <w:rPr>
          <w:lang w:val="es-AR"/>
        </w:rPr>
      </w:pPr>
      <w:r w:rsidRPr="0067349A">
        <w:rPr>
          <w:b/>
          <w:bCs/>
          <w:i/>
          <w:iCs/>
          <w:lang w:val="es-US"/>
        </w:rPr>
        <w:t xml:space="preserve">En el caso de las </w:t>
      </w:r>
      <w:r w:rsidR="00A3104F" w:rsidRPr="0067349A">
        <w:rPr>
          <w:b/>
          <w:bCs/>
          <w:i/>
          <w:iCs/>
          <w:lang w:val="es-US"/>
        </w:rPr>
        <w:t>“</w:t>
      </w:r>
      <w:r w:rsidRPr="0067349A">
        <w:rPr>
          <w:b/>
          <w:bCs/>
          <w:i/>
          <w:iCs/>
          <w:lang w:val="es-US"/>
        </w:rPr>
        <w:t>apelaciones rápidas</w:t>
      </w:r>
      <w:r w:rsidR="00A3104F" w:rsidRPr="0067349A">
        <w:rPr>
          <w:b/>
          <w:bCs/>
          <w:i/>
          <w:iCs/>
          <w:lang w:val="es-US"/>
        </w:rPr>
        <w:t>”</w:t>
      </w:r>
      <w:r w:rsidRPr="0067349A">
        <w:rPr>
          <w:b/>
          <w:bCs/>
          <w:i/>
          <w:iCs/>
          <w:lang w:val="es-US"/>
        </w:rPr>
        <w:t>:</w:t>
      </w:r>
    </w:p>
    <w:p w14:paraId="65C8B9A4" w14:textId="6E00F76E" w:rsidR="00550619" w:rsidRPr="0003689A" w:rsidRDefault="00550619" w:rsidP="001163C8">
      <w:pPr>
        <w:pStyle w:val="boxedsectionheading"/>
        <w:numPr>
          <w:ilvl w:val="0"/>
          <w:numId w:val="23"/>
        </w:numPr>
        <w:rPr>
          <w:lang w:val="es-AR"/>
        </w:rPr>
      </w:pPr>
      <w:r w:rsidRPr="007475DF">
        <w:rPr>
          <w:lang w:val="es-US"/>
        </w:rPr>
        <w:t>Si la organización de revisión independiente acepta una parte o la totalidad de lo que solicitó, debemos brindar la cobertura para medicamentos que aprobó la organización de revisión en un plazo de 24 horas después de recibida la decisión de parte de dicha organización.</w:t>
      </w:r>
    </w:p>
    <w:p w14:paraId="6086B3B9" w14:textId="715B5916" w:rsidR="00550619" w:rsidRPr="0003689A" w:rsidRDefault="00550619" w:rsidP="00716394">
      <w:pPr>
        <w:rPr>
          <w:b/>
          <w:i/>
          <w:lang w:val="es-AR"/>
        </w:rPr>
      </w:pPr>
      <w:r w:rsidRPr="0067349A">
        <w:rPr>
          <w:b/>
          <w:bCs/>
          <w:i/>
          <w:iCs/>
          <w:lang w:val="es-US"/>
        </w:rPr>
        <w:t xml:space="preserve">En el caso de las </w:t>
      </w:r>
      <w:r w:rsidR="00A3104F" w:rsidRPr="0067349A">
        <w:rPr>
          <w:b/>
          <w:bCs/>
          <w:i/>
          <w:iCs/>
          <w:lang w:val="es-US"/>
        </w:rPr>
        <w:t>“</w:t>
      </w:r>
      <w:r w:rsidRPr="0067349A">
        <w:rPr>
          <w:b/>
          <w:bCs/>
          <w:i/>
          <w:iCs/>
          <w:lang w:val="es-US"/>
        </w:rPr>
        <w:t>apelaciones estándar</w:t>
      </w:r>
      <w:r w:rsidR="00A3104F" w:rsidRPr="0067349A">
        <w:rPr>
          <w:b/>
          <w:bCs/>
          <w:i/>
          <w:iCs/>
          <w:lang w:val="es-US"/>
        </w:rPr>
        <w:t>”</w:t>
      </w:r>
      <w:r w:rsidRPr="0067349A">
        <w:rPr>
          <w:b/>
          <w:bCs/>
          <w:i/>
          <w:iCs/>
          <w:lang w:val="es-US"/>
        </w:rPr>
        <w:t>:</w:t>
      </w:r>
    </w:p>
    <w:p w14:paraId="2AA9B6AC" w14:textId="33AFD39C" w:rsidR="00550619" w:rsidRPr="0003689A" w:rsidRDefault="00550619" w:rsidP="00A26261">
      <w:pPr>
        <w:numPr>
          <w:ilvl w:val="0"/>
          <w:numId w:val="6"/>
        </w:numPr>
        <w:spacing w:before="120" w:beforeAutospacing="0" w:after="120" w:afterAutospacing="0"/>
        <w:rPr>
          <w:lang w:val="es-AR"/>
        </w:rPr>
      </w:pPr>
      <w:r w:rsidRPr="0067349A">
        <w:rPr>
          <w:b/>
          <w:bCs/>
          <w:color w:val="000000"/>
          <w:lang w:val="es-US"/>
        </w:rPr>
        <w:t>Si la organización de revisión independiente acepta una parte o la totalidad de su solicitud de cobertura</w:t>
      </w:r>
      <w:r w:rsidRPr="0067349A">
        <w:rPr>
          <w:color w:val="000000"/>
          <w:lang w:val="es-US"/>
        </w:rPr>
        <w:t xml:space="preserve">, </w:t>
      </w:r>
      <w:r w:rsidRPr="0067349A">
        <w:rPr>
          <w:lang w:val="es-US"/>
        </w:rPr>
        <w:t>debemos</w:t>
      </w:r>
      <w:r w:rsidRPr="0067349A">
        <w:rPr>
          <w:b/>
          <w:bCs/>
          <w:lang w:val="es-US"/>
        </w:rPr>
        <w:t xml:space="preserve"> brindar la cobertura para medicamentos</w:t>
      </w:r>
      <w:r w:rsidRPr="0067349A">
        <w:rPr>
          <w:lang w:val="es-US"/>
        </w:rPr>
        <w:t xml:space="preserve"> que aprobó la organización de revisión </w:t>
      </w:r>
      <w:r w:rsidRPr="0067349A">
        <w:rPr>
          <w:b/>
          <w:bCs/>
          <w:lang w:val="es-US"/>
        </w:rPr>
        <w:t>en un plazo de 72 horas</w:t>
      </w:r>
      <w:r w:rsidRPr="0067349A">
        <w:rPr>
          <w:lang w:val="es-US"/>
        </w:rPr>
        <w:t xml:space="preserve"> después de recibida la decisión de parte de dicha organización. </w:t>
      </w:r>
    </w:p>
    <w:p w14:paraId="4BD19EA1" w14:textId="25F33035" w:rsidR="00550619" w:rsidRPr="0003689A" w:rsidRDefault="00550619" w:rsidP="00A26261">
      <w:pPr>
        <w:numPr>
          <w:ilvl w:val="0"/>
          <w:numId w:val="6"/>
        </w:numPr>
        <w:spacing w:before="120" w:beforeAutospacing="0" w:after="120" w:afterAutospacing="0"/>
        <w:rPr>
          <w:b/>
          <w:bCs/>
          <w:lang w:val="es-AR"/>
        </w:rPr>
      </w:pPr>
      <w:r w:rsidRPr="0067349A">
        <w:rPr>
          <w:b/>
          <w:bCs/>
          <w:color w:val="000000"/>
          <w:lang w:val="es-US"/>
        </w:rPr>
        <w:t xml:space="preserve">Si la organización de revisión independiente acepta parte o la totalidad de su solicitud </w:t>
      </w:r>
      <w:r w:rsidRPr="0067349A">
        <w:rPr>
          <w:b/>
          <w:bCs/>
          <w:lang w:val="es-US"/>
        </w:rPr>
        <w:t xml:space="preserve">de reembolso del costo de un medicamento que ya compró, </w:t>
      </w:r>
      <w:r w:rsidRPr="0067349A">
        <w:rPr>
          <w:lang w:val="es-US"/>
        </w:rPr>
        <w:t xml:space="preserve">debemos enviarle el pago </w:t>
      </w:r>
      <w:r w:rsidRPr="0067349A">
        <w:rPr>
          <w:b/>
          <w:bCs/>
          <w:lang w:val="es-US"/>
        </w:rPr>
        <w:t>en un plazo de 30 días calendario</w:t>
      </w:r>
      <w:r w:rsidRPr="0067349A">
        <w:rPr>
          <w:lang w:val="es-US"/>
        </w:rPr>
        <w:t xml:space="preserve"> después de recibida la decisión de parte de dicha organización.</w:t>
      </w:r>
    </w:p>
    <w:p w14:paraId="43BF5E87" w14:textId="77777777" w:rsidR="00675612" w:rsidRPr="0003689A" w:rsidRDefault="00675612" w:rsidP="00EF1B53">
      <w:pPr>
        <w:pStyle w:val="subheading"/>
        <w:rPr>
          <w:lang w:val="es-AR"/>
        </w:rPr>
      </w:pPr>
      <w:r w:rsidRPr="0067349A">
        <w:rPr>
          <w:bCs/>
          <w:lang w:val="es-US"/>
        </w:rPr>
        <w:t>¿Qué sucede si la organización de revisión rechaza su apelación?</w:t>
      </w:r>
    </w:p>
    <w:p w14:paraId="1F9A4B4B" w14:textId="2B6378F3" w:rsidR="00675612" w:rsidRPr="0003689A" w:rsidRDefault="00675612" w:rsidP="00EF1B53">
      <w:pPr>
        <w:rPr>
          <w:lang w:val="es-AR"/>
        </w:rPr>
      </w:pPr>
      <w:r w:rsidRPr="0067349A">
        <w:rPr>
          <w:lang w:val="es-US"/>
        </w:rPr>
        <w:t>Si esta organización rechaza una parte o la totalidad de su apelación, significa que están de acuerdo con nuestra decisión de no aprobar la solicitud (o parte de ella). (Esto se llama “confirmar la decisión”. También se denomina “rechazar su apelación”). En este caso, la organización de revisión independiente le enviará una carta para lo siguiente:</w:t>
      </w:r>
    </w:p>
    <w:p w14:paraId="7D474573" w14:textId="77777777" w:rsidR="00550619" w:rsidRPr="0067349A" w:rsidRDefault="00550619" w:rsidP="00A26261">
      <w:pPr>
        <w:pStyle w:val="ListParagraph"/>
        <w:numPr>
          <w:ilvl w:val="0"/>
          <w:numId w:val="24"/>
        </w:numPr>
      </w:pPr>
      <w:r w:rsidRPr="0067349A">
        <w:rPr>
          <w:lang w:val="es-US"/>
        </w:rPr>
        <w:t>Explique su decisión.</w:t>
      </w:r>
    </w:p>
    <w:p w14:paraId="32403860" w14:textId="19782E22" w:rsidR="00550619" w:rsidRPr="0003689A" w:rsidRDefault="00550619" w:rsidP="00A26261">
      <w:pPr>
        <w:pStyle w:val="ListParagraph"/>
        <w:numPr>
          <w:ilvl w:val="0"/>
          <w:numId w:val="24"/>
        </w:numPr>
        <w:rPr>
          <w:lang w:val="es-AR"/>
        </w:rPr>
      </w:pPr>
      <w:r w:rsidRPr="0067349A">
        <w:rPr>
          <w:lang w:val="es-US"/>
        </w:rPr>
        <w:t xml:space="preserve">Notificarle sobre el derecho a una apelación de Nivel 3 si el valor en dólares de la cobertura de medicamentos que solicita alcanza cierto mínimo. Si el valor en dólares de la cobertura para medicamentos que está solicitando es demasiado bajo, no puede presentar otra apelación y la decisión del Nivel 2 es final. </w:t>
      </w:r>
    </w:p>
    <w:p w14:paraId="64BF8E6B" w14:textId="62E779F9" w:rsidR="00550619" w:rsidRPr="0003689A" w:rsidRDefault="003D1BBE" w:rsidP="00A26261">
      <w:pPr>
        <w:pStyle w:val="ListParagraph"/>
        <w:numPr>
          <w:ilvl w:val="0"/>
          <w:numId w:val="24"/>
        </w:numPr>
        <w:rPr>
          <w:lang w:val="es-AR"/>
        </w:rPr>
      </w:pPr>
      <w:r w:rsidRPr="0067349A">
        <w:rPr>
          <w:lang w:val="es-US"/>
        </w:rPr>
        <w:t>Le indicará el valor en dólares que debe estar en disputa para continuar con el proceso de apelaciones.</w:t>
      </w:r>
    </w:p>
    <w:p w14:paraId="1DC31249" w14:textId="28D43585" w:rsidR="00675612" w:rsidRPr="0003689A" w:rsidRDefault="00675612" w:rsidP="00EF1B53">
      <w:pPr>
        <w:pStyle w:val="StepHeading"/>
        <w:rPr>
          <w:lang w:val="es-AR"/>
        </w:rPr>
      </w:pPr>
      <w:r w:rsidRPr="0067349A">
        <w:rPr>
          <w:bCs/>
          <w:u w:val="single"/>
          <w:lang w:val="es-US"/>
        </w:rPr>
        <w:lastRenderedPageBreak/>
        <w:t>Paso 4:</w:t>
      </w:r>
      <w:r w:rsidRPr="0067349A">
        <w:rPr>
          <w:bCs/>
          <w:lang w:val="es-US"/>
        </w:rPr>
        <w:t xml:space="preserve"> </w:t>
      </w:r>
      <w:r w:rsidR="0003557F" w:rsidRPr="0067349A">
        <w:rPr>
          <w:bCs/>
          <w:lang w:val="es-US"/>
        </w:rPr>
        <w:t>s</w:t>
      </w:r>
      <w:r w:rsidRPr="0067349A">
        <w:rPr>
          <w:bCs/>
          <w:lang w:val="es-US"/>
        </w:rPr>
        <w:t>i su caso reúne los requisitos, puede e</w:t>
      </w:r>
      <w:r w:rsidR="0003557F" w:rsidRPr="0067349A">
        <w:rPr>
          <w:bCs/>
          <w:lang w:val="es-US"/>
        </w:rPr>
        <w:t>legir si desea continuar con su </w:t>
      </w:r>
      <w:r w:rsidRPr="0067349A">
        <w:rPr>
          <w:bCs/>
          <w:lang w:val="es-US"/>
        </w:rPr>
        <w:t>apelación.</w:t>
      </w:r>
    </w:p>
    <w:p w14:paraId="6462AB6A" w14:textId="72EC008A" w:rsidR="00FC70B7" w:rsidRPr="0003689A" w:rsidRDefault="00675612" w:rsidP="00FC70B7">
      <w:pPr>
        <w:pStyle w:val="ListBullet"/>
        <w:rPr>
          <w:i/>
          <w:lang w:val="es-AR"/>
        </w:rPr>
      </w:pPr>
      <w:r w:rsidRPr="0067349A">
        <w:rPr>
          <w:lang w:val="es-US"/>
        </w:rPr>
        <w:t>Hay otros tres niveles adicionales en el proceso de apel</w:t>
      </w:r>
      <w:r w:rsidR="0003557F" w:rsidRPr="0067349A">
        <w:rPr>
          <w:lang w:val="es-US"/>
        </w:rPr>
        <w:t>aciones después del Nivel 2 (el </w:t>
      </w:r>
      <w:r w:rsidRPr="0067349A">
        <w:rPr>
          <w:lang w:val="es-US"/>
        </w:rPr>
        <w:t xml:space="preserve">total es de cinco niveles de apelación). </w:t>
      </w:r>
    </w:p>
    <w:p w14:paraId="45E71BE0" w14:textId="54EAB710" w:rsidR="00675612" w:rsidRPr="0003689A" w:rsidRDefault="00550619" w:rsidP="00FC70B7">
      <w:pPr>
        <w:pStyle w:val="ListBullet"/>
        <w:rPr>
          <w:i/>
          <w:lang w:val="es-AR"/>
        </w:rPr>
      </w:pPr>
      <w:r w:rsidRPr="0067349A">
        <w:rPr>
          <w:lang w:val="es-US"/>
        </w:rPr>
        <w:t>Si desea continuar con una apelación de Nivel 3, los detalle</w:t>
      </w:r>
      <w:r w:rsidR="0003557F" w:rsidRPr="0067349A">
        <w:rPr>
          <w:lang w:val="es-US"/>
        </w:rPr>
        <w:t>s de cómo hacer esto están en </w:t>
      </w:r>
      <w:r w:rsidRPr="0067349A">
        <w:rPr>
          <w:lang w:val="es-US"/>
        </w:rPr>
        <w:t xml:space="preserve">el aviso por escrito que recibe después de la decisión de su apelación de Nivel 2. </w:t>
      </w:r>
    </w:p>
    <w:p w14:paraId="4E254C7F" w14:textId="5DD084E5" w:rsidR="00675612" w:rsidRPr="0003689A" w:rsidRDefault="00675612" w:rsidP="004E3825">
      <w:pPr>
        <w:pStyle w:val="ListBullet"/>
        <w:rPr>
          <w:lang w:val="es-AR"/>
        </w:rPr>
      </w:pPr>
      <w:r w:rsidRPr="0067349A">
        <w:rPr>
          <w:lang w:val="es-US"/>
        </w:rPr>
        <w:t xml:space="preserve">La apelación de Nivel 3 es manejada por un juez administrativo o un mediador. La Sección 6 de este capítulo explica más acerca de los Niveles </w:t>
      </w:r>
      <w:r w:rsidR="0003557F" w:rsidRPr="0067349A">
        <w:rPr>
          <w:lang w:val="es-US"/>
        </w:rPr>
        <w:t>3, 4 y 5 del proceso de </w:t>
      </w:r>
      <w:r w:rsidRPr="0067349A">
        <w:rPr>
          <w:lang w:val="es-US"/>
        </w:rPr>
        <w:t xml:space="preserve">apelaciones. </w:t>
      </w:r>
    </w:p>
    <w:p w14:paraId="07F4821A" w14:textId="77777777" w:rsidR="00675612" w:rsidRPr="0003689A" w:rsidRDefault="00675612" w:rsidP="005A15A6">
      <w:pPr>
        <w:pStyle w:val="Heading3"/>
        <w:rPr>
          <w:sz w:val="12"/>
          <w:lang w:val="es-AR"/>
        </w:rPr>
      </w:pPr>
      <w:bookmarkStart w:id="655" w:name="_Toc102342009"/>
      <w:bookmarkStart w:id="656" w:name="_Toc68605621"/>
      <w:bookmarkStart w:id="657" w:name="_Toc471804160"/>
      <w:bookmarkStart w:id="658" w:name="_Toc228559121"/>
      <w:bookmarkStart w:id="659" w:name="_Toc111208793"/>
      <w:r w:rsidRPr="0067349A">
        <w:rPr>
          <w:lang w:val="es-US"/>
        </w:rPr>
        <w:t>SECCIÓN 6</w:t>
      </w:r>
      <w:r w:rsidRPr="0067349A">
        <w:rPr>
          <w:lang w:val="es-US"/>
        </w:rPr>
        <w:tab/>
        <w:t>Cómo llevar su apelación al Nivel 3 y más allá</w:t>
      </w:r>
      <w:bookmarkEnd w:id="655"/>
      <w:bookmarkEnd w:id="656"/>
      <w:bookmarkEnd w:id="657"/>
      <w:bookmarkEnd w:id="658"/>
      <w:bookmarkEnd w:id="659"/>
    </w:p>
    <w:p w14:paraId="4A2FCA61" w14:textId="5649B843" w:rsidR="00675612" w:rsidRPr="0003689A" w:rsidRDefault="00675612" w:rsidP="005A15A6">
      <w:pPr>
        <w:pStyle w:val="Heading4"/>
        <w:rPr>
          <w:lang w:val="es-AR"/>
        </w:rPr>
      </w:pPr>
      <w:bookmarkStart w:id="660" w:name="_Toc68605622"/>
      <w:bookmarkStart w:id="661" w:name="_Toc471804161"/>
      <w:bookmarkStart w:id="662" w:name="_Toc228559122"/>
      <w:r w:rsidRPr="0067349A">
        <w:rPr>
          <w:bCs/>
          <w:lang w:val="es-US"/>
        </w:rPr>
        <w:t>Sección 6.1</w:t>
      </w:r>
      <w:r w:rsidRPr="0067349A">
        <w:rPr>
          <w:bCs/>
          <w:lang w:val="es-US"/>
        </w:rPr>
        <w:tab/>
      </w:r>
      <w:bookmarkStart w:id="663" w:name="_Hlk34755380"/>
      <w:r w:rsidRPr="0067349A">
        <w:rPr>
          <w:bCs/>
          <w:lang w:val="es-US"/>
        </w:rPr>
        <w:t>Niveles de apelación 3, 4 y 5 para solicitudes de medicamentos de la Parte D</w:t>
      </w:r>
      <w:bookmarkEnd w:id="660"/>
      <w:bookmarkEnd w:id="661"/>
      <w:bookmarkEnd w:id="662"/>
      <w:bookmarkEnd w:id="663"/>
    </w:p>
    <w:p w14:paraId="2673C827" w14:textId="4E1ECFDE" w:rsidR="00675612" w:rsidRPr="0003689A" w:rsidRDefault="00675612" w:rsidP="00EF1B53">
      <w:pPr>
        <w:spacing w:after="0" w:afterAutospacing="0"/>
        <w:rPr>
          <w:lang w:val="es-AR"/>
        </w:rPr>
      </w:pPr>
      <w:r w:rsidRPr="0067349A">
        <w:rPr>
          <w:lang w:val="es-US"/>
        </w:rPr>
        <w:t xml:space="preserve">Esta sección puede ser adecuada para usted si ha presentado una apelación de Nivel 1 y Nivel 2, y ambas apelaciones han sido rechazadas. </w:t>
      </w:r>
    </w:p>
    <w:p w14:paraId="42D23CA3" w14:textId="7B22135F" w:rsidR="00675612" w:rsidRPr="0003689A" w:rsidRDefault="00675612" w:rsidP="00675612">
      <w:pPr>
        <w:spacing w:after="0" w:afterAutospacing="0"/>
        <w:rPr>
          <w:lang w:val="es-AR"/>
        </w:rPr>
      </w:pPr>
      <w:r w:rsidRPr="0067349A">
        <w:rPr>
          <w:lang w:val="es-US"/>
        </w:rP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14:paraId="166D0319" w14:textId="77777777" w:rsidR="00675612" w:rsidRPr="0003689A" w:rsidRDefault="00675612" w:rsidP="00675612">
      <w:pPr>
        <w:rPr>
          <w:lang w:val="es-AR"/>
        </w:rPr>
      </w:pPr>
      <w:r w:rsidRPr="0067349A">
        <w:rPr>
          <w:lang w:val="es-US"/>
        </w:rPr>
        <w:t xml:space="preserve">En la mayoría de las situaciones relacionadas con apelaciones, los tres últimos niveles de apelación funcionan más o menos de la misma manera. La revisión de su apelación la gestionan estas personas en cada uno de estos niveles. </w:t>
      </w:r>
    </w:p>
    <w:p w14:paraId="6F1C8D4D" w14:textId="667395F2" w:rsidR="00505D0D" w:rsidRPr="0003689A" w:rsidRDefault="00505D0D" w:rsidP="0061437B">
      <w:pPr>
        <w:pStyle w:val="AppealBox"/>
        <w:ind w:left="2268" w:hanging="2268"/>
        <w:rPr>
          <w:lang w:val="es-AR"/>
        </w:rPr>
      </w:pPr>
      <w:r w:rsidRPr="0067349A">
        <w:rPr>
          <w:rStyle w:val="Strong"/>
          <w:lang w:val="es-US"/>
        </w:rPr>
        <w:t>Apelación de Nivel 3</w:t>
      </w:r>
      <w:r w:rsidRPr="0067349A">
        <w:rPr>
          <w:rStyle w:val="Strong"/>
          <w:lang w:val="es-US"/>
        </w:rPr>
        <w:tab/>
        <w:t>Un juez administrativo o un mediador que trabaja para el gobierno federal</w:t>
      </w:r>
      <w:r w:rsidRPr="0067349A">
        <w:rPr>
          <w:lang w:val="es-US"/>
        </w:rPr>
        <w:t xml:space="preserve"> revisará su apelación y le dará una respuesta. </w:t>
      </w:r>
    </w:p>
    <w:p w14:paraId="3565BE28" w14:textId="399B595A" w:rsidR="00EF1B53" w:rsidRPr="0003689A" w:rsidRDefault="00EF1B53" w:rsidP="00EF1B53">
      <w:pPr>
        <w:pStyle w:val="ListBullet"/>
        <w:rPr>
          <w:lang w:val="es-AR"/>
        </w:rPr>
      </w:pPr>
      <w:r w:rsidRPr="0067349A">
        <w:rPr>
          <w:b/>
          <w:bCs/>
          <w:lang w:val="es-US"/>
        </w:rPr>
        <w:t>Si su apelación se acepta, el proceso de apelaciones habrá terminado.</w:t>
      </w:r>
      <w:r w:rsidRPr="0067349A">
        <w:rPr>
          <w:lang w:val="es-US"/>
        </w:rPr>
        <w:t xml:space="preserve"> Debemos </w:t>
      </w:r>
      <w:r w:rsidRPr="0067349A">
        <w:rPr>
          <w:b/>
          <w:bCs/>
          <w:lang w:val="es-US"/>
        </w:rPr>
        <w:t>autorizar o brindar la cobertura para medicamentos</w:t>
      </w:r>
      <w:r w:rsidRPr="0067349A">
        <w:rPr>
          <w:lang w:val="es-US"/>
        </w:rPr>
        <w:t xml:space="preserve"> que fue aprobada por el juez administrativo o mediador </w:t>
      </w:r>
      <w:r w:rsidRPr="0067349A">
        <w:rPr>
          <w:b/>
          <w:bCs/>
          <w:lang w:val="es-US"/>
        </w:rPr>
        <w:t>dentro de las 72 horas (24 horas para apelaciones aceleradas) o realizar el pago, a más tardar, dentro de los 30 días calendario</w:t>
      </w:r>
      <w:r w:rsidRPr="0067349A">
        <w:rPr>
          <w:lang w:val="es-US"/>
        </w:rPr>
        <w:t xml:space="preserve"> después de recibir la decisión.</w:t>
      </w:r>
    </w:p>
    <w:p w14:paraId="1B3CCFB0" w14:textId="77777777" w:rsidR="00675612" w:rsidRPr="0003689A" w:rsidRDefault="00EF1B53" w:rsidP="00EF1B53">
      <w:pPr>
        <w:pStyle w:val="ListBullet"/>
        <w:rPr>
          <w:lang w:val="es-AR"/>
        </w:rPr>
      </w:pPr>
      <w:r w:rsidRPr="0067349A">
        <w:rPr>
          <w:b/>
          <w:bCs/>
          <w:lang w:val="es-US"/>
        </w:rPr>
        <w:t xml:space="preserve">Si el juez administrativo o mediador rechaza su apelación, el proceso de apelaciones </w:t>
      </w:r>
      <w:r w:rsidRPr="0067349A">
        <w:rPr>
          <w:b/>
          <w:bCs/>
          <w:i/>
          <w:iCs/>
          <w:lang w:val="es-US"/>
        </w:rPr>
        <w:t>puede</w:t>
      </w:r>
      <w:r w:rsidRPr="0067349A">
        <w:rPr>
          <w:b/>
          <w:bCs/>
          <w:lang w:val="es-US"/>
        </w:rPr>
        <w:t xml:space="preserve"> concluir o </w:t>
      </w:r>
      <w:r w:rsidRPr="0067349A">
        <w:rPr>
          <w:b/>
          <w:bCs/>
          <w:i/>
          <w:iCs/>
          <w:lang w:val="es-US"/>
        </w:rPr>
        <w:t>no</w:t>
      </w:r>
      <w:r w:rsidRPr="0067349A">
        <w:rPr>
          <w:b/>
          <w:bCs/>
          <w:lang w:val="es-US"/>
        </w:rPr>
        <w:t>.</w:t>
      </w:r>
    </w:p>
    <w:p w14:paraId="06F84D89" w14:textId="77777777" w:rsidR="00675612" w:rsidRPr="0003689A" w:rsidRDefault="00675612" w:rsidP="00EF1B53">
      <w:pPr>
        <w:pStyle w:val="ListBullet2"/>
        <w:rPr>
          <w:lang w:val="es-AR"/>
        </w:rPr>
      </w:pPr>
      <w:r w:rsidRPr="0067349A">
        <w:rPr>
          <w:lang w:val="es-US"/>
        </w:rPr>
        <w:t xml:space="preserve">Si usted decide aceptar esta decisión que rechaza su apelación, el proceso de apelaciones habrá terminado. </w:t>
      </w:r>
    </w:p>
    <w:p w14:paraId="7EC335E4" w14:textId="726B2EB0" w:rsidR="00675612" w:rsidRPr="0003689A" w:rsidRDefault="00675612" w:rsidP="00EF1B53">
      <w:pPr>
        <w:pStyle w:val="ListBullet2"/>
        <w:rPr>
          <w:lang w:val="es-AR"/>
        </w:rPr>
      </w:pPr>
      <w:r w:rsidRPr="0067349A">
        <w:rPr>
          <w:lang w:val="es-US"/>
        </w:rPr>
        <w:t xml:space="preserve">Si no quiere aceptar la decisión, puede pasar al siguiente nivel del proceso de revisión. El aviso que reciba le indicará qué hacer para una apelación de Nivel 4. </w:t>
      </w:r>
    </w:p>
    <w:p w14:paraId="21F763B7" w14:textId="3D5EAA8B" w:rsidR="00505D0D" w:rsidRPr="0067349A" w:rsidRDefault="00505D0D" w:rsidP="002E5CA2">
      <w:pPr>
        <w:pStyle w:val="AppealBox"/>
        <w:ind w:left="2268" w:hanging="2268"/>
      </w:pPr>
      <w:r w:rsidRPr="0067349A">
        <w:rPr>
          <w:rStyle w:val="Strong"/>
          <w:lang w:val="es-US"/>
        </w:rPr>
        <w:lastRenderedPageBreak/>
        <w:t>Apelación de Nivel 4</w:t>
      </w:r>
      <w:r w:rsidRPr="0067349A">
        <w:rPr>
          <w:rStyle w:val="Strong"/>
          <w:b w:val="0"/>
          <w:bCs w:val="0"/>
          <w:lang w:val="es-US"/>
        </w:rPr>
        <w:tab/>
      </w:r>
      <w:r w:rsidRPr="0067349A">
        <w:rPr>
          <w:lang w:val="es-US"/>
        </w:rPr>
        <w:t xml:space="preserve">El </w:t>
      </w:r>
      <w:r w:rsidRPr="0067349A">
        <w:rPr>
          <w:rStyle w:val="Strong"/>
          <w:lang w:val="es-US"/>
        </w:rPr>
        <w:t>Consejo de Apelaciones</w:t>
      </w:r>
      <w:r w:rsidRPr="0067349A">
        <w:rPr>
          <w:rStyle w:val="Strong"/>
          <w:b w:val="0"/>
          <w:bCs w:val="0"/>
          <w:lang w:val="es-US"/>
        </w:rPr>
        <w:t xml:space="preserve"> de Medicare (el Consejo)</w:t>
      </w:r>
      <w:r w:rsidRPr="0067349A">
        <w:rPr>
          <w:lang w:val="es-US"/>
        </w:rPr>
        <w:t xml:space="preserve"> revisará su apelación y le dará una respuesta. El Consejo es parte del gobierno federal.</w:t>
      </w:r>
    </w:p>
    <w:p w14:paraId="1D4A5D4B" w14:textId="5C2EDFE6" w:rsidR="00EF1B53" w:rsidRPr="0003689A" w:rsidRDefault="00EF1B53" w:rsidP="00EF1B53">
      <w:pPr>
        <w:pStyle w:val="ListBullet"/>
        <w:rPr>
          <w:lang w:val="es-AR"/>
        </w:rPr>
      </w:pPr>
      <w:r w:rsidRPr="0067349A">
        <w:rPr>
          <w:b/>
          <w:bCs/>
          <w:lang w:val="es-US"/>
        </w:rPr>
        <w:t>Si su apelación se acepta, el proceso de apelaciones habrá terminado.</w:t>
      </w:r>
      <w:r w:rsidRPr="0067349A">
        <w:rPr>
          <w:lang w:val="es-US"/>
        </w:rPr>
        <w:t xml:space="preserve"> Debemos </w:t>
      </w:r>
      <w:r w:rsidRPr="0067349A">
        <w:rPr>
          <w:b/>
          <w:bCs/>
          <w:lang w:val="es-US"/>
        </w:rPr>
        <w:t>autorizar o brindar la cobertura para medicamentos</w:t>
      </w:r>
      <w:r w:rsidRPr="0067349A">
        <w:rPr>
          <w:lang w:val="es-US"/>
        </w:rPr>
        <w:t xml:space="preserve"> que fue aprobada por el Consejo </w:t>
      </w:r>
      <w:r w:rsidRPr="0067349A">
        <w:rPr>
          <w:b/>
          <w:bCs/>
          <w:lang w:val="es-US"/>
        </w:rPr>
        <w:t>dentro de las 72 horas (24 horas para apelaciones aceleradas) o realizar el pago, a más tardar, dentro de los 30 días calendario</w:t>
      </w:r>
      <w:r w:rsidRPr="0067349A">
        <w:rPr>
          <w:lang w:val="es-US"/>
        </w:rPr>
        <w:t xml:space="preserve"> después de recibir la decisión.</w:t>
      </w:r>
    </w:p>
    <w:p w14:paraId="48E9D140" w14:textId="77777777" w:rsidR="00675612" w:rsidRPr="0003689A" w:rsidRDefault="00675612" w:rsidP="00EF1B53">
      <w:pPr>
        <w:pStyle w:val="ListBullet"/>
        <w:keepNext/>
        <w:rPr>
          <w:b/>
          <w:lang w:val="es-AR"/>
        </w:rPr>
      </w:pPr>
      <w:r w:rsidRPr="0067349A">
        <w:rPr>
          <w:b/>
          <w:bCs/>
          <w:lang w:val="es-US"/>
        </w:rPr>
        <w:t xml:space="preserve">Si su apelación se rechaza, el proceso de apelaciones </w:t>
      </w:r>
      <w:r w:rsidRPr="0067349A">
        <w:rPr>
          <w:b/>
          <w:bCs/>
          <w:i/>
          <w:iCs/>
          <w:lang w:val="es-US"/>
        </w:rPr>
        <w:t>puede</w:t>
      </w:r>
      <w:r w:rsidRPr="0067349A">
        <w:rPr>
          <w:b/>
          <w:bCs/>
          <w:lang w:val="es-US"/>
        </w:rPr>
        <w:t xml:space="preserve"> concluir o </w:t>
      </w:r>
      <w:r w:rsidRPr="0067349A">
        <w:rPr>
          <w:b/>
          <w:bCs/>
          <w:i/>
          <w:iCs/>
          <w:lang w:val="es-US"/>
        </w:rPr>
        <w:t>no</w:t>
      </w:r>
      <w:r w:rsidRPr="0067349A">
        <w:rPr>
          <w:b/>
          <w:bCs/>
          <w:lang w:val="es-US"/>
        </w:rPr>
        <w:t xml:space="preserve">. </w:t>
      </w:r>
    </w:p>
    <w:p w14:paraId="4D0D5745" w14:textId="77777777" w:rsidR="00675612" w:rsidRPr="0003689A" w:rsidRDefault="00675612" w:rsidP="00EF1B53">
      <w:pPr>
        <w:pStyle w:val="ListBullet2"/>
        <w:rPr>
          <w:lang w:val="es-AR"/>
        </w:rPr>
      </w:pPr>
      <w:r w:rsidRPr="0067349A">
        <w:rPr>
          <w:lang w:val="es-US"/>
        </w:rPr>
        <w:t xml:space="preserve">Si usted decide aceptar esta decisión que rechaza su apelación, el proceso de apelaciones habrá terminado. </w:t>
      </w:r>
    </w:p>
    <w:p w14:paraId="13D9D5CD" w14:textId="35D55CF5" w:rsidR="00675612" w:rsidRPr="0003689A" w:rsidRDefault="00675612" w:rsidP="00EF1B53">
      <w:pPr>
        <w:pStyle w:val="ListBullet2"/>
        <w:rPr>
          <w:lang w:val="es-AR"/>
        </w:rPr>
      </w:pPr>
      <w:r w:rsidRPr="0067349A">
        <w:rPr>
          <w:lang w:val="es-US"/>
        </w:rPr>
        <w:t>Si no quiere aceptar la decisión, es posible que pueda pasar al siguiente nivel del proceso de revisión. Si el Consejo rechaza su apelación o rechaza su solicitud para revisar la apelación, el aviso le indicará si las normas le permiten pasar a una apelación de Nivel 5. También se le indicará con quién comunicarse y qué hacer a continuación si decide seguir con su apelación.</w:t>
      </w:r>
    </w:p>
    <w:p w14:paraId="26EBC3E2" w14:textId="38107402" w:rsidR="00505D0D" w:rsidRPr="0003689A" w:rsidRDefault="00505D0D" w:rsidP="002E5CA2">
      <w:pPr>
        <w:pStyle w:val="AppealBox"/>
        <w:ind w:left="2268" w:hanging="2268"/>
        <w:rPr>
          <w:lang w:val="es-AR"/>
        </w:rPr>
      </w:pPr>
      <w:r w:rsidRPr="0067349A">
        <w:rPr>
          <w:rStyle w:val="Strong"/>
          <w:lang w:val="es-US"/>
        </w:rPr>
        <w:t>Apelación de Nivel 5</w:t>
      </w:r>
      <w:r w:rsidRPr="0067349A">
        <w:rPr>
          <w:lang w:val="es-US"/>
        </w:rPr>
        <w:tab/>
        <w:t xml:space="preserve">Un juez del </w:t>
      </w:r>
      <w:r w:rsidRPr="0067349A">
        <w:rPr>
          <w:rStyle w:val="Strong"/>
          <w:lang w:val="es-US"/>
        </w:rPr>
        <w:t>Tribunal Federal de Primera Instancia</w:t>
      </w:r>
      <w:r w:rsidRPr="0067349A">
        <w:rPr>
          <w:lang w:val="es-US"/>
        </w:rPr>
        <w:t xml:space="preserve"> revisará su apelación. </w:t>
      </w:r>
    </w:p>
    <w:p w14:paraId="3DC68799" w14:textId="0EA48ACD" w:rsidR="00675612" w:rsidRPr="0003689A" w:rsidRDefault="008F02CA" w:rsidP="00EF1B53">
      <w:pPr>
        <w:pStyle w:val="ListBullet"/>
        <w:rPr>
          <w:lang w:val="es-AR"/>
        </w:rPr>
      </w:pPr>
      <w:r w:rsidRPr="0067349A">
        <w:rPr>
          <w:lang w:val="es-US"/>
        </w:rPr>
        <w:t xml:space="preserve">Un juez revisará toda la información y decidirá si </w:t>
      </w:r>
      <w:r w:rsidRPr="0067349A">
        <w:rPr>
          <w:i/>
          <w:iCs/>
          <w:lang w:val="es-US"/>
        </w:rPr>
        <w:t>aceptar</w:t>
      </w:r>
      <w:r w:rsidRPr="0067349A">
        <w:rPr>
          <w:lang w:val="es-US"/>
        </w:rPr>
        <w:t xml:space="preserve"> o </w:t>
      </w:r>
      <w:r w:rsidRPr="0067349A">
        <w:rPr>
          <w:i/>
          <w:iCs/>
          <w:lang w:val="es-US"/>
        </w:rPr>
        <w:t>rechazar</w:t>
      </w:r>
      <w:r w:rsidRPr="0067349A">
        <w:rPr>
          <w:lang w:val="es-US"/>
        </w:rPr>
        <w:t xml:space="preserve"> su solicitud. Esta es una respuesta final. No hay más niveles de apelación tras el Tribunal Federal de Primera Instancia. </w:t>
      </w:r>
    </w:p>
    <w:p w14:paraId="044CD1E7" w14:textId="77777777" w:rsidR="00675612" w:rsidRPr="0003689A" w:rsidRDefault="00675612" w:rsidP="005A15A6">
      <w:pPr>
        <w:pStyle w:val="Heading3Divider"/>
        <w:rPr>
          <w:lang w:val="es-AR"/>
        </w:rPr>
      </w:pPr>
      <w:bookmarkStart w:id="664" w:name="_Toc68605623"/>
      <w:bookmarkStart w:id="665" w:name="_Toc471804162"/>
      <w:r w:rsidRPr="0067349A">
        <w:rPr>
          <w:lang w:val="es-US"/>
        </w:rPr>
        <w:t>PRESENTAR QUEJAS</w:t>
      </w:r>
      <w:bookmarkEnd w:id="664"/>
      <w:bookmarkEnd w:id="665"/>
      <w:r w:rsidRPr="0067349A">
        <w:rPr>
          <w:lang w:val="es-US"/>
        </w:rPr>
        <w:t xml:space="preserve"> </w:t>
      </w:r>
    </w:p>
    <w:p w14:paraId="121D2BD1" w14:textId="77777777" w:rsidR="00675612" w:rsidRPr="0003689A" w:rsidRDefault="00675612" w:rsidP="005A15A6">
      <w:pPr>
        <w:pStyle w:val="Heading3"/>
        <w:rPr>
          <w:lang w:val="es-AR"/>
        </w:rPr>
      </w:pPr>
      <w:bookmarkStart w:id="666" w:name="_Toc102342010"/>
      <w:bookmarkStart w:id="667" w:name="_Toc68605624"/>
      <w:bookmarkStart w:id="668" w:name="_Toc471804163"/>
      <w:bookmarkStart w:id="669" w:name="_Toc228559123"/>
      <w:bookmarkStart w:id="670" w:name="_Toc111208794"/>
      <w:r w:rsidRPr="0067349A">
        <w:rPr>
          <w:lang w:val="es-US"/>
        </w:rPr>
        <w:t>SECCIÓN 7</w:t>
      </w:r>
      <w:r w:rsidRPr="0067349A">
        <w:rPr>
          <w:lang w:val="es-US"/>
        </w:rPr>
        <w:tab/>
        <w:t>Cómo presentar una queja sobre la calidad de la atención, los tiempos de espera, el servicio al cliente u otras inquietudes</w:t>
      </w:r>
      <w:bookmarkEnd w:id="666"/>
      <w:bookmarkEnd w:id="667"/>
      <w:bookmarkEnd w:id="668"/>
      <w:bookmarkEnd w:id="669"/>
      <w:bookmarkEnd w:id="670"/>
    </w:p>
    <w:p w14:paraId="57FF864A" w14:textId="77777777" w:rsidR="00675612" w:rsidRPr="0003689A" w:rsidRDefault="00675612" w:rsidP="005A15A6">
      <w:pPr>
        <w:pStyle w:val="Heading4"/>
        <w:rPr>
          <w:lang w:val="es-AR"/>
        </w:rPr>
      </w:pPr>
      <w:bookmarkStart w:id="671" w:name="_Toc68605625"/>
      <w:bookmarkStart w:id="672" w:name="_Toc471804164"/>
      <w:bookmarkStart w:id="673" w:name="_Toc228559124"/>
      <w:r w:rsidRPr="0067349A">
        <w:rPr>
          <w:bCs/>
          <w:lang w:val="es-US"/>
        </w:rPr>
        <w:t>Sección 7.1</w:t>
      </w:r>
      <w:r w:rsidRPr="0067349A">
        <w:rPr>
          <w:bCs/>
          <w:lang w:val="es-US"/>
        </w:rPr>
        <w:tab/>
        <w:t>¿Qué tipos de problemas se tratan en el proceso de quejas?</w:t>
      </w:r>
      <w:bookmarkEnd w:id="671"/>
      <w:bookmarkEnd w:id="672"/>
      <w:bookmarkEnd w:id="673"/>
    </w:p>
    <w:p w14:paraId="00CFA94A" w14:textId="0B438383" w:rsidR="007673E8" w:rsidRPr="0003689A" w:rsidRDefault="00675612" w:rsidP="00EF1B53">
      <w:pPr>
        <w:rPr>
          <w:lang w:val="es-AR"/>
        </w:rPr>
      </w:pPr>
      <w:r w:rsidRPr="0067349A">
        <w:rPr>
          <w:lang w:val="es-US"/>
        </w:rPr>
        <w:t xml:space="preserve">El proceso de quejas se utiliza </w:t>
      </w:r>
      <w:r w:rsidRPr="0067349A">
        <w:rPr>
          <w:i/>
          <w:iCs/>
          <w:lang w:val="es-US"/>
        </w:rPr>
        <w:t>solo</w:t>
      </w:r>
      <w:r w:rsidRPr="0067349A">
        <w:rPr>
          <w:lang w:val="es-US"/>
        </w:rPr>
        <w:t xml:space="preserve"> para ciertos tipos de problemas. Entre ellos se incluyen los problemas relacionados con la calidad de la atención, los tiempos de espera y el servicio al cliente. A continuación, encontrará algunos ejemplos de los tipos de problemas que pueden gestionarse a través del proceso de quejas.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Caption w:val="Quejas y Ejemplos"/>
        <w:tblDescription w:val="Tipos de denuncias y ejemplos de cada denuncia&#10;"/>
      </w:tblPr>
      <w:tblGrid>
        <w:gridCol w:w="2210"/>
        <w:gridCol w:w="7104"/>
      </w:tblGrid>
      <w:tr w:rsidR="00134E7C" w:rsidRPr="0067349A" w14:paraId="069FBDFA" w14:textId="77777777" w:rsidTr="00E33516">
        <w:trPr>
          <w:cantSplit/>
          <w:tblHeader/>
          <w:jc w:val="center"/>
        </w:trPr>
        <w:tc>
          <w:tcPr>
            <w:tcW w:w="2210" w:type="dxa"/>
            <w:shd w:val="clear" w:color="auto" w:fill="D9D9D9"/>
          </w:tcPr>
          <w:p w14:paraId="06D613B7" w14:textId="77777777" w:rsidR="00134E7C" w:rsidRPr="0067349A" w:rsidRDefault="00134E7C" w:rsidP="00700BEF">
            <w:pPr>
              <w:pStyle w:val="MethodChartHeading"/>
              <w:rPr>
                <w:szCs w:val="24"/>
              </w:rPr>
            </w:pPr>
            <w:r w:rsidRPr="0067349A">
              <w:rPr>
                <w:bCs/>
                <w:szCs w:val="24"/>
                <w:lang w:val="es-US"/>
              </w:rPr>
              <w:lastRenderedPageBreak/>
              <w:t>Queja</w:t>
            </w:r>
          </w:p>
        </w:tc>
        <w:tc>
          <w:tcPr>
            <w:tcW w:w="7104" w:type="dxa"/>
            <w:shd w:val="clear" w:color="auto" w:fill="D9D9D9"/>
          </w:tcPr>
          <w:p w14:paraId="5DBF1544" w14:textId="77777777" w:rsidR="00134E7C" w:rsidRPr="0067349A" w:rsidRDefault="00134E7C" w:rsidP="00700BEF">
            <w:pPr>
              <w:pStyle w:val="MethodChartHeading"/>
              <w:rPr>
                <w:szCs w:val="24"/>
              </w:rPr>
            </w:pPr>
            <w:r w:rsidRPr="0067349A">
              <w:rPr>
                <w:bCs/>
                <w:szCs w:val="24"/>
                <w:lang w:val="es-US"/>
              </w:rPr>
              <w:t>Ejemplo</w:t>
            </w:r>
          </w:p>
        </w:tc>
      </w:tr>
      <w:tr w:rsidR="00134E7C" w:rsidRPr="0076669D" w14:paraId="48363F32" w14:textId="77777777" w:rsidTr="00E33516">
        <w:trPr>
          <w:cantSplit/>
          <w:jc w:val="center"/>
        </w:trPr>
        <w:tc>
          <w:tcPr>
            <w:tcW w:w="2210" w:type="dxa"/>
          </w:tcPr>
          <w:p w14:paraId="3947E55B" w14:textId="52E6EBFB" w:rsidR="00134E7C" w:rsidRPr="0003689A" w:rsidRDefault="00134E7C">
            <w:pPr>
              <w:keepNext/>
              <w:spacing w:before="80" w:beforeAutospacing="0" w:after="80" w:afterAutospacing="0"/>
              <w:rPr>
                <w:b/>
                <w:lang w:val="es-AR"/>
              </w:rPr>
            </w:pPr>
            <w:r w:rsidRPr="0067349A">
              <w:rPr>
                <w:b/>
                <w:bCs/>
                <w:lang w:val="es-US"/>
              </w:rPr>
              <w:t>Calidad de su atención</w:t>
            </w:r>
          </w:p>
        </w:tc>
        <w:tc>
          <w:tcPr>
            <w:tcW w:w="7104" w:type="dxa"/>
          </w:tcPr>
          <w:p w14:paraId="16369D1E" w14:textId="77777777" w:rsidR="00134E7C" w:rsidRPr="0003689A" w:rsidRDefault="00700BEF" w:rsidP="00A26261">
            <w:pPr>
              <w:pStyle w:val="ListParagraph"/>
              <w:numPr>
                <w:ilvl w:val="0"/>
                <w:numId w:val="6"/>
              </w:numPr>
              <w:spacing w:before="80" w:beforeAutospacing="0" w:after="80" w:afterAutospacing="0"/>
              <w:ind w:left="360"/>
              <w:rPr>
                <w:lang w:val="es-AR"/>
              </w:rPr>
            </w:pPr>
            <w:r w:rsidRPr="0067349A">
              <w:rPr>
                <w:lang w:val="es-US"/>
              </w:rPr>
              <w:t>¿No está satisfecho con la calidad de atención que ha recibido?</w:t>
            </w:r>
          </w:p>
        </w:tc>
      </w:tr>
      <w:tr w:rsidR="00134E7C" w:rsidRPr="0076669D" w14:paraId="35F35ED1" w14:textId="77777777" w:rsidTr="00E33516">
        <w:trPr>
          <w:cantSplit/>
          <w:jc w:val="center"/>
        </w:trPr>
        <w:tc>
          <w:tcPr>
            <w:tcW w:w="2210" w:type="dxa"/>
          </w:tcPr>
          <w:p w14:paraId="64233CF3" w14:textId="77777777" w:rsidR="00134E7C" w:rsidRPr="0067349A" w:rsidRDefault="00134E7C" w:rsidP="00EF1B53">
            <w:pPr>
              <w:spacing w:before="80" w:beforeAutospacing="0" w:after="80" w:afterAutospacing="0"/>
              <w:rPr>
                <w:b/>
              </w:rPr>
            </w:pPr>
            <w:r w:rsidRPr="0067349A">
              <w:rPr>
                <w:b/>
                <w:bCs/>
                <w:lang w:val="es-US"/>
              </w:rPr>
              <w:t>Respeto de su privacidad</w:t>
            </w:r>
          </w:p>
        </w:tc>
        <w:tc>
          <w:tcPr>
            <w:tcW w:w="7104" w:type="dxa"/>
          </w:tcPr>
          <w:p w14:paraId="36E623AC" w14:textId="0ECC384E" w:rsidR="00134E7C" w:rsidRPr="0003689A" w:rsidRDefault="008F02CA" w:rsidP="00A26261">
            <w:pPr>
              <w:pStyle w:val="ListParagraph"/>
              <w:numPr>
                <w:ilvl w:val="0"/>
                <w:numId w:val="6"/>
              </w:numPr>
              <w:spacing w:before="80" w:beforeAutospacing="0" w:after="80" w:afterAutospacing="0"/>
              <w:ind w:left="360"/>
              <w:rPr>
                <w:lang w:val="es-AR"/>
              </w:rPr>
            </w:pPr>
            <w:r w:rsidRPr="0067349A">
              <w:rPr>
                <w:lang w:val="es-US"/>
              </w:rPr>
              <w:t>¿Alguien no respetó su derecho a la privacidad o compartió información confidencial?</w:t>
            </w:r>
          </w:p>
        </w:tc>
      </w:tr>
      <w:tr w:rsidR="00134E7C" w:rsidRPr="0076669D" w14:paraId="3920E37D" w14:textId="77777777" w:rsidTr="00E33516">
        <w:trPr>
          <w:cantSplit/>
          <w:jc w:val="center"/>
        </w:trPr>
        <w:tc>
          <w:tcPr>
            <w:tcW w:w="2210" w:type="dxa"/>
          </w:tcPr>
          <w:p w14:paraId="54894FE4" w14:textId="77777777" w:rsidR="00134E7C" w:rsidRPr="0003689A" w:rsidRDefault="00134E7C" w:rsidP="00EF1B53">
            <w:pPr>
              <w:spacing w:before="80" w:beforeAutospacing="0" w:after="80" w:afterAutospacing="0"/>
              <w:rPr>
                <w:b/>
                <w:lang w:val="es-AR"/>
              </w:rPr>
            </w:pPr>
            <w:r w:rsidRPr="0067349A">
              <w:rPr>
                <w:b/>
                <w:bCs/>
                <w:lang w:val="es-US"/>
              </w:rPr>
              <w:t>Falta de respeto, mal servicio al cliente u otro comportamiento negativo</w:t>
            </w:r>
          </w:p>
        </w:tc>
        <w:tc>
          <w:tcPr>
            <w:tcW w:w="7104" w:type="dxa"/>
          </w:tcPr>
          <w:p w14:paraId="32CAC11C" w14:textId="77777777" w:rsidR="00700BEF" w:rsidRPr="0003689A" w:rsidRDefault="00700BEF" w:rsidP="00A26261">
            <w:pPr>
              <w:pStyle w:val="ListParagraph"/>
              <w:numPr>
                <w:ilvl w:val="0"/>
                <w:numId w:val="6"/>
              </w:numPr>
              <w:spacing w:before="80" w:beforeAutospacing="0" w:after="80" w:afterAutospacing="0"/>
              <w:ind w:left="360"/>
              <w:rPr>
                <w:lang w:val="es-AR"/>
              </w:rPr>
            </w:pPr>
            <w:r w:rsidRPr="0067349A">
              <w:rPr>
                <w:lang w:val="es-US"/>
              </w:rPr>
              <w:t>¿Alguien ha sido descortés o le ha faltado el respeto?</w:t>
            </w:r>
          </w:p>
          <w:p w14:paraId="275F1C80" w14:textId="1022A05B" w:rsidR="00700BEF" w:rsidRPr="0003689A" w:rsidRDefault="00700BEF" w:rsidP="00A26261">
            <w:pPr>
              <w:pStyle w:val="ListParagraph"/>
              <w:numPr>
                <w:ilvl w:val="0"/>
                <w:numId w:val="6"/>
              </w:numPr>
              <w:spacing w:before="80" w:beforeAutospacing="0" w:after="80" w:afterAutospacing="0"/>
              <w:ind w:left="360"/>
              <w:rPr>
                <w:lang w:val="es-AR"/>
              </w:rPr>
            </w:pPr>
            <w:r w:rsidRPr="0067349A">
              <w:rPr>
                <w:lang w:val="es-US"/>
              </w:rPr>
              <w:t>¿No está satisfecho con nuestros Servicios para los miembros?</w:t>
            </w:r>
          </w:p>
          <w:p w14:paraId="06D51F5D" w14:textId="77777777" w:rsidR="00134E7C" w:rsidRPr="0003689A" w:rsidRDefault="00700BEF" w:rsidP="00A26261">
            <w:pPr>
              <w:pStyle w:val="ListParagraph"/>
              <w:numPr>
                <w:ilvl w:val="0"/>
                <w:numId w:val="6"/>
              </w:numPr>
              <w:spacing w:before="80" w:beforeAutospacing="0" w:after="80" w:afterAutospacing="0"/>
              <w:ind w:left="360"/>
              <w:rPr>
                <w:lang w:val="es-AR"/>
              </w:rPr>
            </w:pPr>
            <w:r w:rsidRPr="0067349A">
              <w:rPr>
                <w:lang w:val="es-US"/>
              </w:rPr>
              <w:t>¿Le parece que lo están alentando a dejar nuestro plan?</w:t>
            </w:r>
          </w:p>
        </w:tc>
      </w:tr>
      <w:tr w:rsidR="00134E7C" w:rsidRPr="0076669D" w14:paraId="3D761FBF" w14:textId="77777777" w:rsidTr="00E33516">
        <w:trPr>
          <w:cantSplit/>
          <w:jc w:val="center"/>
        </w:trPr>
        <w:tc>
          <w:tcPr>
            <w:tcW w:w="2210" w:type="dxa"/>
          </w:tcPr>
          <w:p w14:paraId="3DC40ECC" w14:textId="77777777" w:rsidR="00134E7C" w:rsidRPr="0067349A" w:rsidRDefault="00134E7C" w:rsidP="00EF1B53">
            <w:pPr>
              <w:spacing w:before="80" w:beforeAutospacing="0" w:after="80" w:afterAutospacing="0"/>
              <w:rPr>
                <w:b/>
              </w:rPr>
            </w:pPr>
            <w:r w:rsidRPr="0067349A">
              <w:rPr>
                <w:b/>
                <w:bCs/>
                <w:lang w:val="es-US"/>
              </w:rPr>
              <w:t>Tiempos de espera</w:t>
            </w:r>
          </w:p>
        </w:tc>
        <w:tc>
          <w:tcPr>
            <w:tcW w:w="7104" w:type="dxa"/>
          </w:tcPr>
          <w:p w14:paraId="25788087" w14:textId="77777777" w:rsidR="00134E7C" w:rsidRPr="0003689A" w:rsidRDefault="00700BEF" w:rsidP="00A26261">
            <w:pPr>
              <w:pStyle w:val="ListParagraph"/>
              <w:numPr>
                <w:ilvl w:val="0"/>
                <w:numId w:val="6"/>
              </w:numPr>
              <w:spacing w:before="80" w:beforeAutospacing="0" w:after="80" w:afterAutospacing="0"/>
              <w:ind w:left="360"/>
              <w:rPr>
                <w:lang w:val="es-AR"/>
              </w:rPr>
            </w:pPr>
            <w:r w:rsidRPr="0067349A">
              <w:rPr>
                <w:lang w:val="es-US"/>
              </w:rPr>
              <w:t>¿Ha tenido que esperar demasiado a los farmacéuticos? ¿O ha tenido que esperar demasiado por Servicios para los miembros u otro personal de nuestro plan?</w:t>
            </w:r>
          </w:p>
          <w:p w14:paraId="1AE77B69" w14:textId="7FF7D2A6" w:rsidR="00134E7C" w:rsidRPr="0003689A" w:rsidRDefault="00700BEF">
            <w:pPr>
              <w:pStyle w:val="ListParagraph"/>
              <w:numPr>
                <w:ilvl w:val="1"/>
                <w:numId w:val="6"/>
              </w:numPr>
              <w:spacing w:before="80" w:beforeAutospacing="0" w:after="80" w:afterAutospacing="0"/>
              <w:ind w:left="864"/>
              <w:rPr>
                <w:lang w:val="es-AR"/>
              </w:rPr>
            </w:pPr>
            <w:r w:rsidRPr="0067349A">
              <w:rPr>
                <w:lang w:val="es-US"/>
              </w:rPr>
              <w:t>Entre los ejemplos se incluye esperar demasiado al teléfono, en la sala de espera, o cuando le van a dar una receta.</w:t>
            </w:r>
          </w:p>
        </w:tc>
      </w:tr>
      <w:tr w:rsidR="00134E7C" w:rsidRPr="0076669D" w14:paraId="33EDBFC0" w14:textId="77777777" w:rsidTr="00E33516">
        <w:trPr>
          <w:cantSplit/>
          <w:jc w:val="center"/>
        </w:trPr>
        <w:tc>
          <w:tcPr>
            <w:tcW w:w="2210" w:type="dxa"/>
          </w:tcPr>
          <w:p w14:paraId="77ACA97E" w14:textId="77777777" w:rsidR="00134E7C" w:rsidRPr="0067349A" w:rsidRDefault="00134E7C" w:rsidP="00EF1B53">
            <w:pPr>
              <w:spacing w:before="80" w:beforeAutospacing="0" w:after="80" w:afterAutospacing="0"/>
              <w:rPr>
                <w:b/>
              </w:rPr>
            </w:pPr>
            <w:r w:rsidRPr="0067349A">
              <w:rPr>
                <w:b/>
                <w:bCs/>
                <w:lang w:val="es-US"/>
              </w:rPr>
              <w:t>Limpieza</w:t>
            </w:r>
          </w:p>
        </w:tc>
        <w:tc>
          <w:tcPr>
            <w:tcW w:w="7104" w:type="dxa"/>
          </w:tcPr>
          <w:p w14:paraId="35EF2F13" w14:textId="77777777" w:rsidR="00134E7C" w:rsidRPr="0003689A" w:rsidRDefault="00700BEF" w:rsidP="00A26261">
            <w:pPr>
              <w:pStyle w:val="ListParagraph"/>
              <w:numPr>
                <w:ilvl w:val="0"/>
                <w:numId w:val="6"/>
              </w:numPr>
              <w:spacing w:before="80" w:beforeAutospacing="0" w:after="80" w:afterAutospacing="0"/>
              <w:ind w:left="360"/>
              <w:rPr>
                <w:lang w:val="es-AR"/>
              </w:rPr>
            </w:pPr>
            <w:r w:rsidRPr="0067349A">
              <w:rPr>
                <w:lang w:val="es-US"/>
              </w:rPr>
              <w:t>¿No está satisfecho con la limpieza o el estado de una farmacia?</w:t>
            </w:r>
          </w:p>
        </w:tc>
      </w:tr>
      <w:tr w:rsidR="00134E7C" w:rsidRPr="0076669D" w14:paraId="047EE34D" w14:textId="77777777" w:rsidTr="00E33516">
        <w:trPr>
          <w:cantSplit/>
          <w:jc w:val="center"/>
        </w:trPr>
        <w:tc>
          <w:tcPr>
            <w:tcW w:w="2210" w:type="dxa"/>
          </w:tcPr>
          <w:p w14:paraId="42E1E60B" w14:textId="77777777" w:rsidR="00134E7C" w:rsidRPr="0003689A" w:rsidRDefault="00134E7C" w:rsidP="00EF1B53">
            <w:pPr>
              <w:spacing w:before="80" w:beforeAutospacing="0" w:after="80" w:afterAutospacing="0"/>
              <w:rPr>
                <w:b/>
                <w:lang w:val="es-AR"/>
              </w:rPr>
            </w:pPr>
            <w:r w:rsidRPr="0067349A">
              <w:rPr>
                <w:b/>
                <w:bCs/>
                <w:lang w:val="es-US"/>
              </w:rPr>
              <w:t>Información que obtiene de nosotros</w:t>
            </w:r>
          </w:p>
        </w:tc>
        <w:tc>
          <w:tcPr>
            <w:tcW w:w="7104" w:type="dxa"/>
          </w:tcPr>
          <w:p w14:paraId="6F42FDCC" w14:textId="620D1769" w:rsidR="00700BEF" w:rsidRPr="0003689A" w:rsidRDefault="00700BEF" w:rsidP="00A26261">
            <w:pPr>
              <w:pStyle w:val="ListParagraph"/>
              <w:numPr>
                <w:ilvl w:val="0"/>
                <w:numId w:val="6"/>
              </w:numPr>
              <w:spacing w:before="80" w:beforeAutospacing="0" w:after="80" w:afterAutospacing="0"/>
              <w:ind w:left="360"/>
              <w:rPr>
                <w:lang w:val="es-AR"/>
              </w:rPr>
            </w:pPr>
            <w:r w:rsidRPr="0067349A">
              <w:rPr>
                <w:lang w:val="es-US"/>
              </w:rPr>
              <w:t>¿No le dimos un aviso requerido?</w:t>
            </w:r>
          </w:p>
          <w:p w14:paraId="780F7816" w14:textId="54CB1822" w:rsidR="00134E7C" w:rsidRPr="0003689A" w:rsidRDefault="00BA44C6" w:rsidP="00A26261">
            <w:pPr>
              <w:pStyle w:val="ListParagraph"/>
              <w:numPr>
                <w:ilvl w:val="0"/>
                <w:numId w:val="6"/>
              </w:numPr>
              <w:spacing w:before="80" w:beforeAutospacing="0" w:after="80" w:afterAutospacing="0"/>
              <w:ind w:left="360"/>
              <w:rPr>
                <w:lang w:val="es-AR"/>
              </w:rPr>
            </w:pPr>
            <w:r w:rsidRPr="0067349A">
              <w:rPr>
                <w:lang w:val="es-US"/>
              </w:rPr>
              <w:t>¿Es nuestra información escrita difícil de entender?</w:t>
            </w:r>
          </w:p>
        </w:tc>
      </w:tr>
      <w:tr w:rsidR="00134E7C" w:rsidRPr="0076669D" w14:paraId="5C795F38" w14:textId="77777777" w:rsidTr="00E33516">
        <w:trPr>
          <w:cantSplit/>
          <w:jc w:val="center"/>
        </w:trPr>
        <w:tc>
          <w:tcPr>
            <w:tcW w:w="2210" w:type="dxa"/>
          </w:tcPr>
          <w:p w14:paraId="12E2A577" w14:textId="77777777" w:rsidR="00134E7C" w:rsidRPr="0003689A" w:rsidRDefault="00134E7C" w:rsidP="00700BEF">
            <w:pPr>
              <w:spacing w:before="80" w:beforeAutospacing="0" w:after="80" w:afterAutospacing="0"/>
              <w:rPr>
                <w:b/>
                <w:lang w:val="es-AR"/>
              </w:rPr>
            </w:pPr>
            <w:r w:rsidRPr="0067349A">
              <w:rPr>
                <w:b/>
                <w:bCs/>
                <w:lang w:val="es-US"/>
              </w:rPr>
              <w:t xml:space="preserve">Puntualidad </w:t>
            </w:r>
            <w:r w:rsidRPr="0067349A">
              <w:rPr>
                <w:lang w:val="es-US"/>
              </w:rPr>
              <w:br/>
              <w:t xml:space="preserve">(Estos tipos de quejas se relacionan con lo </w:t>
            </w:r>
            <w:r w:rsidRPr="0067349A">
              <w:rPr>
                <w:i/>
                <w:iCs/>
                <w:lang w:val="es-US"/>
              </w:rPr>
              <w:t>oportuno</w:t>
            </w:r>
            <w:r w:rsidRPr="0067349A">
              <w:rPr>
                <w:lang w:val="es-US"/>
              </w:rPr>
              <w:t xml:space="preserve"> de nuestras medidas relacionadas con las decisiones de cobertura y las apelaciones)</w:t>
            </w:r>
          </w:p>
        </w:tc>
        <w:tc>
          <w:tcPr>
            <w:tcW w:w="7104" w:type="dxa"/>
          </w:tcPr>
          <w:p w14:paraId="42D76809" w14:textId="7DBFBA03" w:rsidR="00134E7C" w:rsidRPr="0067349A" w:rsidRDefault="00BA44C6" w:rsidP="00700BEF">
            <w:pPr>
              <w:pStyle w:val="NoSpacing"/>
              <w:spacing w:before="80" w:after="80"/>
            </w:pPr>
            <w:r w:rsidRPr="0067349A">
              <w:rPr>
                <w:lang w:val="es-US"/>
              </w:rPr>
              <w:t>Si ha pedido una decisión de cobertura o presentado una apelación y le parece que no estamos respondiendo lo suficientemente rápido, puede presentar una queja por nuestra lentitud. Estos son algunos ejemplos:</w:t>
            </w:r>
          </w:p>
          <w:p w14:paraId="5CBEF14B" w14:textId="721A9C42" w:rsidR="00700BEF" w:rsidRPr="0003689A" w:rsidRDefault="00BA44C6" w:rsidP="00A26261">
            <w:pPr>
              <w:pStyle w:val="ListParagraph"/>
              <w:numPr>
                <w:ilvl w:val="0"/>
                <w:numId w:val="6"/>
              </w:numPr>
              <w:spacing w:before="80" w:beforeAutospacing="0" w:after="80" w:afterAutospacing="0"/>
              <w:ind w:left="360"/>
              <w:rPr>
                <w:lang w:val="es-AR"/>
              </w:rPr>
            </w:pPr>
            <w:r w:rsidRPr="0067349A">
              <w:rPr>
                <w:lang w:val="es-US"/>
              </w:rPr>
              <w:t>Ha pedido que le demos una “decisión de cobertura rápida” o una “apelación rápida”, y le hemos dicho que no; puede presentar una queja.</w:t>
            </w:r>
          </w:p>
          <w:p w14:paraId="243BA3CA" w14:textId="162D8302" w:rsidR="00700BEF" w:rsidRPr="0003689A" w:rsidRDefault="00BA44C6" w:rsidP="00A26261">
            <w:pPr>
              <w:pStyle w:val="ListParagraph"/>
              <w:numPr>
                <w:ilvl w:val="0"/>
                <w:numId w:val="6"/>
              </w:numPr>
              <w:spacing w:before="80" w:beforeAutospacing="0" w:after="80" w:afterAutospacing="0"/>
              <w:ind w:left="360"/>
              <w:rPr>
                <w:lang w:val="es-AR"/>
              </w:rPr>
            </w:pPr>
            <w:r w:rsidRPr="0067349A">
              <w:rPr>
                <w:lang w:val="es-US"/>
              </w:rPr>
              <w:t>Usted cree que no cumplimos con los plazos para decisiones de cobertura o apelaciones; puede presentar una queja.</w:t>
            </w:r>
          </w:p>
          <w:p w14:paraId="1F07322F" w14:textId="7DD6BB79" w:rsidR="00700BEF" w:rsidRPr="0003689A" w:rsidRDefault="00BA44C6" w:rsidP="00A26261">
            <w:pPr>
              <w:pStyle w:val="ListParagraph"/>
              <w:numPr>
                <w:ilvl w:val="0"/>
                <w:numId w:val="6"/>
              </w:numPr>
              <w:spacing w:before="80" w:beforeAutospacing="0" w:after="80" w:afterAutospacing="0"/>
              <w:ind w:left="360"/>
              <w:rPr>
                <w:lang w:val="es-AR"/>
              </w:rPr>
            </w:pPr>
            <w:r w:rsidRPr="0067349A">
              <w:rPr>
                <w:lang w:val="es-US"/>
              </w:rPr>
              <w:t>Usted cree que no cumplimos con los plazos de cobertura o reembolso de ciertos medicamentos que fueron aprobados; puede presentar una queja.</w:t>
            </w:r>
          </w:p>
          <w:p w14:paraId="721CF895" w14:textId="66408715" w:rsidR="00134E7C" w:rsidRPr="0003689A" w:rsidRDefault="00BA44C6" w:rsidP="00A26261">
            <w:pPr>
              <w:pStyle w:val="ListParagraph"/>
              <w:numPr>
                <w:ilvl w:val="0"/>
                <w:numId w:val="6"/>
              </w:numPr>
              <w:spacing w:before="80" w:beforeAutospacing="0" w:after="80" w:afterAutospacing="0"/>
              <w:ind w:left="360"/>
              <w:rPr>
                <w:lang w:val="es-AR"/>
              </w:rPr>
            </w:pPr>
            <w:r w:rsidRPr="0067349A">
              <w:rPr>
                <w:lang w:val="es-US"/>
              </w:rPr>
              <w:t>Cree que no cumplimos con los plazos requeridos para enviar su caso a la organización de revisión independiente; puede presentar una queja.</w:t>
            </w:r>
          </w:p>
        </w:tc>
      </w:tr>
    </w:tbl>
    <w:p w14:paraId="3746C12F" w14:textId="1BE1FC33" w:rsidR="00675612" w:rsidRPr="0067349A" w:rsidRDefault="00675612" w:rsidP="00EF1B53">
      <w:pPr>
        <w:pStyle w:val="Heading4"/>
        <w:spacing w:before="360"/>
      </w:pPr>
      <w:bookmarkStart w:id="674" w:name="_Toc68605626"/>
      <w:bookmarkStart w:id="675" w:name="_Toc471804165"/>
      <w:bookmarkStart w:id="676" w:name="_Toc228559125"/>
      <w:r w:rsidRPr="0067349A">
        <w:rPr>
          <w:bCs/>
          <w:lang w:val="es-US"/>
        </w:rPr>
        <w:lastRenderedPageBreak/>
        <w:t>Sección 7.2</w:t>
      </w:r>
      <w:r w:rsidRPr="0067349A">
        <w:rPr>
          <w:bCs/>
          <w:lang w:val="es-US"/>
        </w:rPr>
        <w:tab/>
        <w:t>Cómo presentar una queja</w:t>
      </w:r>
      <w:bookmarkEnd w:id="674"/>
      <w:bookmarkEnd w:id="675"/>
      <w:bookmarkEnd w:id="676"/>
    </w:p>
    <w:p w14:paraId="70EBC4C1" w14:textId="77777777" w:rsidR="00E33516" w:rsidRPr="0067349A" w:rsidRDefault="00E33516" w:rsidP="00E3351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Términos legales&#10;"/>
      </w:tblPr>
      <w:tblGrid>
        <w:gridCol w:w="9330"/>
      </w:tblGrid>
      <w:tr w:rsidR="00700BEF" w:rsidRPr="0067349A" w14:paraId="1F38B985" w14:textId="77777777" w:rsidTr="00E33516">
        <w:trPr>
          <w:cantSplit/>
          <w:trHeight w:val="266"/>
          <w:tblHeader/>
          <w:jc w:val="center"/>
        </w:trPr>
        <w:tc>
          <w:tcPr>
            <w:tcW w:w="9330" w:type="dxa"/>
            <w:shd w:val="clear" w:color="auto" w:fill="auto"/>
          </w:tcPr>
          <w:p w14:paraId="0612EDC8" w14:textId="77777777" w:rsidR="00700BEF" w:rsidRPr="0067349A" w:rsidRDefault="00700BEF" w:rsidP="00700BEF">
            <w:pPr>
              <w:keepNext/>
              <w:jc w:val="center"/>
              <w:rPr>
                <w:b/>
              </w:rPr>
            </w:pPr>
            <w:r w:rsidRPr="0067349A">
              <w:rPr>
                <w:b/>
                <w:bCs/>
                <w:lang w:val="es-US"/>
              </w:rPr>
              <w:t>Términos legales</w:t>
            </w:r>
          </w:p>
        </w:tc>
      </w:tr>
      <w:tr w:rsidR="00700BEF" w:rsidRPr="0076669D" w14:paraId="3EE0EAFC" w14:textId="77777777" w:rsidTr="00E33516">
        <w:trPr>
          <w:cantSplit/>
          <w:trHeight w:val="1941"/>
          <w:jc w:val="center"/>
        </w:trPr>
        <w:tc>
          <w:tcPr>
            <w:tcW w:w="9330" w:type="dxa"/>
            <w:shd w:val="clear" w:color="auto" w:fill="auto"/>
          </w:tcPr>
          <w:p w14:paraId="5E31EF11" w14:textId="00E8FF5B" w:rsidR="00700BEF" w:rsidRPr="0003689A" w:rsidRDefault="00BA44C6" w:rsidP="00A26261">
            <w:pPr>
              <w:numPr>
                <w:ilvl w:val="0"/>
                <w:numId w:val="7"/>
              </w:numPr>
              <w:spacing w:before="120" w:beforeAutospacing="0" w:after="120" w:afterAutospacing="0"/>
              <w:rPr>
                <w:lang w:val="es-AR"/>
              </w:rPr>
            </w:pPr>
            <w:r w:rsidRPr="0067349A">
              <w:rPr>
                <w:lang w:val="es-US"/>
              </w:rPr>
              <w:t xml:space="preserve">Una </w:t>
            </w:r>
            <w:r w:rsidRPr="0067349A">
              <w:rPr>
                <w:b/>
                <w:bCs/>
                <w:lang w:val="es-US"/>
              </w:rPr>
              <w:t>“queja”</w:t>
            </w:r>
            <w:r w:rsidRPr="0067349A">
              <w:rPr>
                <w:lang w:val="es-US"/>
              </w:rPr>
              <w:t xml:space="preserve"> también se denomina </w:t>
            </w:r>
            <w:r w:rsidRPr="0067349A">
              <w:rPr>
                <w:b/>
                <w:bCs/>
                <w:lang w:val="es-US"/>
              </w:rPr>
              <w:t>“reclamo”</w:t>
            </w:r>
            <w:r w:rsidRPr="0067349A">
              <w:rPr>
                <w:lang w:val="es-US"/>
              </w:rPr>
              <w:t xml:space="preserve">. </w:t>
            </w:r>
          </w:p>
          <w:p w14:paraId="3CAD5184" w14:textId="4A08457B" w:rsidR="00700BEF" w:rsidRPr="0003689A" w:rsidRDefault="00700BEF" w:rsidP="00A26261">
            <w:pPr>
              <w:numPr>
                <w:ilvl w:val="0"/>
                <w:numId w:val="7"/>
              </w:numPr>
              <w:spacing w:before="120" w:beforeAutospacing="0" w:after="120" w:afterAutospacing="0"/>
              <w:rPr>
                <w:lang w:val="es-AR"/>
              </w:rPr>
            </w:pPr>
            <w:r w:rsidRPr="0067349A">
              <w:rPr>
                <w:b/>
                <w:bCs/>
                <w:lang w:val="es-US"/>
              </w:rPr>
              <w:t>“Presentar una queja”</w:t>
            </w:r>
            <w:r w:rsidRPr="0067349A">
              <w:rPr>
                <w:lang w:val="es-US"/>
              </w:rPr>
              <w:t xml:space="preserve"> también se denomina </w:t>
            </w:r>
            <w:r w:rsidRPr="0067349A">
              <w:rPr>
                <w:b/>
                <w:bCs/>
                <w:lang w:val="es-US"/>
              </w:rPr>
              <w:t>“interponer un reclamo”</w:t>
            </w:r>
            <w:r w:rsidRPr="0067349A">
              <w:rPr>
                <w:lang w:val="es-US"/>
              </w:rPr>
              <w:t xml:space="preserve">. </w:t>
            </w:r>
          </w:p>
          <w:p w14:paraId="601D15D5" w14:textId="50BEA292" w:rsidR="00700BEF" w:rsidRPr="0003689A" w:rsidRDefault="00700BEF" w:rsidP="00A26261">
            <w:pPr>
              <w:pStyle w:val="ListParagraph"/>
              <w:numPr>
                <w:ilvl w:val="0"/>
                <w:numId w:val="7"/>
              </w:numPr>
              <w:spacing w:before="120" w:beforeAutospacing="0"/>
              <w:rPr>
                <w:lang w:val="es-AR"/>
              </w:rPr>
            </w:pPr>
            <w:r w:rsidRPr="0067349A">
              <w:rPr>
                <w:b/>
                <w:bCs/>
                <w:lang w:val="es-US"/>
              </w:rPr>
              <w:t>“Usar el proceso para quejas”</w:t>
            </w:r>
            <w:r w:rsidRPr="0067349A">
              <w:rPr>
                <w:lang w:val="es-US"/>
              </w:rPr>
              <w:t xml:space="preserve"> también se denomina </w:t>
            </w:r>
            <w:r w:rsidRPr="0067349A">
              <w:rPr>
                <w:b/>
                <w:bCs/>
                <w:lang w:val="es-US"/>
              </w:rPr>
              <w:t>“usar el proceso para interponer un reclamo”</w:t>
            </w:r>
            <w:r w:rsidRPr="0067349A">
              <w:rPr>
                <w:lang w:val="es-US"/>
              </w:rPr>
              <w:t>.</w:t>
            </w:r>
          </w:p>
          <w:p w14:paraId="56DB8743" w14:textId="77777777" w:rsidR="00BA44C6" w:rsidRPr="0003689A" w:rsidRDefault="00BA44C6" w:rsidP="00A26261">
            <w:pPr>
              <w:pStyle w:val="ListParagraph"/>
              <w:numPr>
                <w:ilvl w:val="0"/>
                <w:numId w:val="7"/>
              </w:numPr>
              <w:spacing w:before="120" w:beforeAutospacing="0"/>
              <w:rPr>
                <w:lang w:val="es-AR"/>
              </w:rPr>
            </w:pPr>
            <w:r w:rsidRPr="0067349A">
              <w:rPr>
                <w:lang w:val="es-US"/>
              </w:rPr>
              <w:t xml:space="preserve">Una </w:t>
            </w:r>
            <w:r w:rsidRPr="0067349A">
              <w:rPr>
                <w:b/>
                <w:bCs/>
                <w:lang w:val="es-US"/>
              </w:rPr>
              <w:t>“queja rápida”</w:t>
            </w:r>
            <w:r w:rsidRPr="0067349A">
              <w:rPr>
                <w:lang w:val="es-US"/>
              </w:rPr>
              <w:t xml:space="preserve"> también se denomina </w:t>
            </w:r>
            <w:r w:rsidRPr="0067349A">
              <w:rPr>
                <w:b/>
                <w:bCs/>
                <w:lang w:val="es-US"/>
              </w:rPr>
              <w:t>“reclamo acelerado”</w:t>
            </w:r>
            <w:r w:rsidRPr="0067349A">
              <w:rPr>
                <w:lang w:val="es-US"/>
              </w:rPr>
              <w:t>.</w:t>
            </w:r>
          </w:p>
        </w:tc>
      </w:tr>
    </w:tbl>
    <w:p w14:paraId="55A390A0" w14:textId="2ED8A70F" w:rsidR="00675612" w:rsidRPr="0003689A" w:rsidRDefault="00675612" w:rsidP="005A15A6">
      <w:pPr>
        <w:pStyle w:val="Heading4"/>
        <w:rPr>
          <w:lang w:val="es-AR"/>
        </w:rPr>
      </w:pPr>
      <w:bookmarkStart w:id="677" w:name="_Toc68605627"/>
      <w:bookmarkStart w:id="678" w:name="_Toc471804166"/>
      <w:bookmarkStart w:id="679" w:name="_Toc228559126"/>
      <w:r w:rsidRPr="0067349A">
        <w:rPr>
          <w:bCs/>
          <w:lang w:val="es-US"/>
        </w:rPr>
        <w:t>Sección 7.3</w:t>
      </w:r>
      <w:r w:rsidRPr="0067349A">
        <w:rPr>
          <w:bCs/>
          <w:lang w:val="es-US"/>
        </w:rPr>
        <w:tab/>
        <w:t xml:space="preserve">Paso a paso: </w:t>
      </w:r>
      <w:r w:rsidR="00627A2D" w:rsidRPr="0067349A">
        <w:rPr>
          <w:bCs/>
          <w:lang w:val="es-US"/>
        </w:rPr>
        <w:t>p</w:t>
      </w:r>
      <w:r w:rsidRPr="0067349A">
        <w:rPr>
          <w:bCs/>
          <w:lang w:val="es-US"/>
        </w:rPr>
        <w:t>resentación de una queja</w:t>
      </w:r>
      <w:bookmarkEnd w:id="677"/>
      <w:bookmarkEnd w:id="678"/>
      <w:bookmarkEnd w:id="679"/>
    </w:p>
    <w:p w14:paraId="7EF0241C" w14:textId="7743BBE0" w:rsidR="00675612" w:rsidRPr="0003689A" w:rsidRDefault="00675612" w:rsidP="00EF1B53">
      <w:pPr>
        <w:pStyle w:val="StepHeading"/>
        <w:rPr>
          <w:lang w:val="es-AR"/>
        </w:rPr>
      </w:pPr>
      <w:r w:rsidRPr="0067349A">
        <w:rPr>
          <w:bCs/>
          <w:u w:val="single"/>
          <w:lang w:val="es-US"/>
        </w:rPr>
        <w:t>Paso 1:</w:t>
      </w:r>
      <w:r w:rsidRPr="0067349A">
        <w:rPr>
          <w:bCs/>
          <w:lang w:val="es-US"/>
        </w:rPr>
        <w:t xml:space="preserve"> </w:t>
      </w:r>
      <w:r w:rsidR="003F3D54" w:rsidRPr="0067349A">
        <w:rPr>
          <w:bCs/>
          <w:lang w:val="es-US"/>
        </w:rPr>
        <w:t>c</w:t>
      </w:r>
      <w:r w:rsidRPr="0067349A">
        <w:rPr>
          <w:bCs/>
          <w:lang w:val="es-US"/>
        </w:rPr>
        <w:t>omuníquese con nosotros de inmediato, ya sea por escrito o por teléfono.</w:t>
      </w:r>
    </w:p>
    <w:p w14:paraId="5DA64C24" w14:textId="0F58E4E6" w:rsidR="00EF1B53" w:rsidRPr="0003689A" w:rsidRDefault="00EF1B53" w:rsidP="00EF1B53">
      <w:pPr>
        <w:pStyle w:val="ListBullet"/>
        <w:rPr>
          <w:lang w:val="es-AR"/>
        </w:rPr>
      </w:pPr>
      <w:r w:rsidRPr="0067349A">
        <w:rPr>
          <w:b/>
          <w:bCs/>
          <w:lang w:val="es-US"/>
        </w:rPr>
        <w:t>Habitualmente, el primer paso consiste en llamar a Servicios para los miembros.</w:t>
      </w:r>
      <w:r w:rsidR="00792200" w:rsidRPr="0067349A">
        <w:rPr>
          <w:lang w:val="es-US"/>
        </w:rPr>
        <w:t xml:space="preserve"> Si </w:t>
      </w:r>
      <w:r w:rsidRPr="0067349A">
        <w:rPr>
          <w:lang w:val="es-US"/>
        </w:rPr>
        <w:t>debe hacer algo más, Servicios para los miembros se lo indicará.</w:t>
      </w:r>
    </w:p>
    <w:p w14:paraId="4FC3F897" w14:textId="77777777" w:rsidR="00EF1B53" w:rsidRPr="0003689A" w:rsidRDefault="00EF1B53" w:rsidP="00EF1B53">
      <w:pPr>
        <w:pStyle w:val="ListBullet"/>
        <w:rPr>
          <w:lang w:val="es-AR"/>
        </w:rPr>
      </w:pPr>
      <w:r w:rsidRPr="0067349A">
        <w:rPr>
          <w:b/>
          <w:bCs/>
          <w:lang w:val="es-US"/>
        </w:rPr>
        <w:t>Si no desea llamar (o si llamó y no quedó satisfecho), puede presentar su queja por escrito y enviárnosla.</w:t>
      </w:r>
      <w:r w:rsidRPr="0067349A">
        <w:rPr>
          <w:lang w:val="es-US"/>
        </w:rPr>
        <w:t xml:space="preserve"> Si presentó su queja por escrito, le responderemos por escrito.</w:t>
      </w:r>
    </w:p>
    <w:p w14:paraId="2C2487D5" w14:textId="77777777" w:rsidR="00EF1B53" w:rsidRPr="0067349A" w:rsidRDefault="00EF1B53" w:rsidP="00EF1B53">
      <w:pPr>
        <w:pStyle w:val="ListBullet"/>
      </w:pPr>
      <w:r w:rsidRPr="0067349A">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107BBB17" w14:textId="42A500B3" w:rsidR="00EF1B53" w:rsidRPr="0003689A" w:rsidRDefault="00135473" w:rsidP="00EF1B53">
      <w:pPr>
        <w:pStyle w:val="ListBullet"/>
        <w:rPr>
          <w:lang w:val="es-AR"/>
        </w:rPr>
      </w:pPr>
      <w:r w:rsidRPr="0067349A">
        <w:rPr>
          <w:lang w:val="es-US"/>
        </w:rPr>
        <w:t xml:space="preserve">El </w:t>
      </w:r>
      <w:r w:rsidRPr="0067349A">
        <w:rPr>
          <w:b/>
          <w:bCs/>
          <w:lang w:val="es-US"/>
        </w:rPr>
        <w:t>plazo</w:t>
      </w:r>
      <w:r w:rsidRPr="0067349A">
        <w:rPr>
          <w:lang w:val="es-US"/>
        </w:rPr>
        <w:t xml:space="preserve"> para presentar una queja es de </w:t>
      </w:r>
      <w:r w:rsidRPr="0067349A">
        <w:rPr>
          <w:b/>
          <w:bCs/>
          <w:lang w:val="es-US"/>
        </w:rPr>
        <w:t>60 días calendario</w:t>
      </w:r>
      <w:r w:rsidRPr="0067349A">
        <w:rPr>
          <w:lang w:val="es-US"/>
        </w:rPr>
        <w:t xml:space="preserve"> desde el momento en que tuvo el problema por el que desea presentar la queja.</w:t>
      </w:r>
    </w:p>
    <w:p w14:paraId="1CA6422E" w14:textId="54E2BFAC" w:rsidR="00675612" w:rsidRPr="0003689A" w:rsidRDefault="00675612" w:rsidP="00121D48">
      <w:pPr>
        <w:pStyle w:val="StepHeading"/>
        <w:rPr>
          <w:lang w:val="es-AR"/>
        </w:rPr>
      </w:pPr>
      <w:r w:rsidRPr="0067349A">
        <w:rPr>
          <w:bCs/>
          <w:u w:val="single"/>
          <w:lang w:val="es-US"/>
        </w:rPr>
        <w:t>Paso 2:</w:t>
      </w:r>
      <w:r w:rsidRPr="0067349A">
        <w:rPr>
          <w:bCs/>
          <w:lang w:val="es-US"/>
        </w:rPr>
        <w:t xml:space="preserve"> </w:t>
      </w:r>
      <w:r w:rsidR="003F3D54" w:rsidRPr="0067349A">
        <w:rPr>
          <w:bCs/>
          <w:lang w:val="es-US"/>
        </w:rPr>
        <w:t>a</w:t>
      </w:r>
      <w:r w:rsidRPr="0067349A">
        <w:rPr>
          <w:bCs/>
          <w:lang w:val="es-US"/>
        </w:rPr>
        <w:t>nalizaremos su queja y le daremos una respuesta.</w:t>
      </w:r>
    </w:p>
    <w:p w14:paraId="314598C8" w14:textId="7E3FC8AA" w:rsidR="00EF1B53" w:rsidRPr="0003689A" w:rsidRDefault="00EF1B53" w:rsidP="00EF1B53">
      <w:pPr>
        <w:pStyle w:val="ListBullet"/>
        <w:rPr>
          <w:lang w:val="es-AR"/>
        </w:rPr>
      </w:pPr>
      <w:r w:rsidRPr="0067349A">
        <w:rPr>
          <w:b/>
          <w:bCs/>
          <w:lang w:val="es-US"/>
        </w:rPr>
        <w:t>De ser posible, le daremos una respuesta de inmediato.</w:t>
      </w:r>
      <w:r w:rsidRPr="0067349A">
        <w:rPr>
          <w:lang w:val="es-US"/>
        </w:rPr>
        <w:t xml:space="preserve"> Si nos llama por una queja, tal vez podamos darle una respuesta durante esa misma llamada telefónica. </w:t>
      </w:r>
    </w:p>
    <w:p w14:paraId="560301BA" w14:textId="77777777" w:rsidR="00EF1B53" w:rsidRPr="0003689A" w:rsidRDefault="00EF1B53" w:rsidP="00EF1B53">
      <w:pPr>
        <w:pStyle w:val="ListBullet"/>
        <w:rPr>
          <w:lang w:val="es-AR"/>
        </w:rPr>
      </w:pPr>
      <w:r w:rsidRPr="0067349A">
        <w:rPr>
          <w:b/>
          <w:bCs/>
          <w:lang w:val="es-US"/>
        </w:rPr>
        <w:t xml:space="preserve">La mayoría de las quejas se responden dentro de los 30 días calendario. </w:t>
      </w:r>
      <w:r w:rsidRPr="0067349A">
        <w:rPr>
          <w:lang w:val="es-US"/>
        </w:rP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14:paraId="4C662AF0" w14:textId="77777777" w:rsidR="00135473" w:rsidRPr="0003689A" w:rsidRDefault="00135473" w:rsidP="00662A9D">
      <w:pPr>
        <w:pStyle w:val="ListBullet"/>
        <w:rPr>
          <w:lang w:val="es-AR"/>
        </w:rPr>
      </w:pPr>
      <w:r w:rsidRPr="0067349A">
        <w:rPr>
          <w:b/>
          <w:bCs/>
          <w:lang w:val="es-US"/>
        </w:rPr>
        <w:t xml:space="preserve">Si presenta una queja porque se rechazó su solicitud de una “decisión de cobertura rápida” o una “apelación rápida”, automáticamente le concederemos una “queja rápida”. </w:t>
      </w:r>
      <w:r w:rsidRPr="0067349A">
        <w:rPr>
          <w:lang w:val="es-US"/>
        </w:rPr>
        <w:t xml:space="preserve">Si se le ha concedido una “queja rápida”, quiere decir que le daremos </w:t>
      </w:r>
      <w:r w:rsidRPr="0003689A">
        <w:rPr>
          <w:bCs/>
          <w:lang w:val="es-US"/>
        </w:rPr>
        <w:t xml:space="preserve">una respuesta </w:t>
      </w:r>
      <w:r w:rsidRPr="0067349A">
        <w:rPr>
          <w:b/>
          <w:bCs/>
          <w:lang w:val="es-US"/>
        </w:rPr>
        <w:t>en un plazo de 24 horas</w:t>
      </w:r>
      <w:r w:rsidRPr="0067349A">
        <w:rPr>
          <w:lang w:val="es-US"/>
        </w:rPr>
        <w:t>.</w:t>
      </w:r>
    </w:p>
    <w:p w14:paraId="068A2863" w14:textId="24618EA8" w:rsidR="00EF1B53" w:rsidRPr="0003689A" w:rsidRDefault="00EF1B53" w:rsidP="00EF1B53">
      <w:pPr>
        <w:pStyle w:val="ListBullet"/>
        <w:rPr>
          <w:lang w:val="es-AR"/>
        </w:rPr>
      </w:pPr>
      <w:r w:rsidRPr="0067349A">
        <w:rPr>
          <w:b/>
          <w:bCs/>
          <w:lang w:val="es-US"/>
        </w:rPr>
        <w:t>Si no estamos de acuerdo</w:t>
      </w:r>
      <w:r w:rsidRPr="0067349A">
        <w:rPr>
          <w:lang w:val="es-US"/>
        </w:rPr>
        <w:t xml:space="preserve"> con la totalidad o una parte de la queja o si no nos hacemos responsables por el problema del que se está quejando, incluiremos las razones en nuestra respuesta.</w:t>
      </w:r>
    </w:p>
    <w:p w14:paraId="7D3C005B" w14:textId="77777777" w:rsidR="00675612" w:rsidRPr="0003689A" w:rsidRDefault="00675612" w:rsidP="005A15A6">
      <w:pPr>
        <w:pStyle w:val="Heading4"/>
        <w:rPr>
          <w:lang w:val="es-AR"/>
        </w:rPr>
      </w:pPr>
      <w:bookmarkStart w:id="680" w:name="_Toc68605628"/>
      <w:bookmarkStart w:id="681" w:name="_Toc471804167"/>
      <w:bookmarkStart w:id="682" w:name="_Toc228559127"/>
      <w:r w:rsidRPr="0067349A">
        <w:rPr>
          <w:bCs/>
          <w:lang w:val="es-US"/>
        </w:rPr>
        <w:lastRenderedPageBreak/>
        <w:t>Sección 7.4</w:t>
      </w:r>
      <w:r w:rsidRPr="0067349A">
        <w:rPr>
          <w:bCs/>
          <w:lang w:val="es-US"/>
        </w:rPr>
        <w:tab/>
        <w:t>También puede presentar quejas sobre la calidad de la atención a la Organización para la mejora de la calidad</w:t>
      </w:r>
      <w:bookmarkEnd w:id="680"/>
      <w:bookmarkEnd w:id="681"/>
      <w:bookmarkEnd w:id="682"/>
    </w:p>
    <w:p w14:paraId="04775CAE" w14:textId="77777777" w:rsidR="00675612" w:rsidRPr="0003689A" w:rsidRDefault="00675612" w:rsidP="00234FCD">
      <w:pPr>
        <w:keepNext/>
        <w:rPr>
          <w:lang w:val="es-AR"/>
        </w:rPr>
      </w:pPr>
      <w:r w:rsidRPr="0067349A">
        <w:rPr>
          <w:lang w:val="es-US"/>
        </w:rPr>
        <w:t xml:space="preserve">Cuando su queja es sobre la </w:t>
      </w:r>
      <w:r w:rsidRPr="0067349A">
        <w:rPr>
          <w:i/>
          <w:iCs/>
          <w:lang w:val="es-US"/>
        </w:rPr>
        <w:t>calidad de la atención</w:t>
      </w:r>
      <w:r w:rsidRPr="0067349A">
        <w:rPr>
          <w:lang w:val="es-US"/>
        </w:rPr>
        <w:t xml:space="preserve">, también tiene dos opciones adicionales: </w:t>
      </w:r>
    </w:p>
    <w:p w14:paraId="722B2C51" w14:textId="384B5F11" w:rsidR="00407AFA" w:rsidRPr="0067349A" w:rsidRDefault="00675612" w:rsidP="00A26261">
      <w:pPr>
        <w:pStyle w:val="ListBullet2"/>
        <w:numPr>
          <w:ilvl w:val="0"/>
          <w:numId w:val="47"/>
        </w:numPr>
      </w:pPr>
      <w:r w:rsidRPr="0067349A">
        <w:rPr>
          <w:b/>
          <w:bCs/>
          <w:lang w:val="es-US"/>
        </w:rPr>
        <w:t>Puede presentar su queja directamente a la Organización para la mejora de la calidad.</w:t>
      </w:r>
      <w:r w:rsidRPr="0067349A">
        <w:rPr>
          <w:lang w:val="es-US"/>
        </w:rPr>
        <w:t xml:space="preserve"> La Organización para la mejora de la calidad es un grupo de médicos en ejercicio y otros expertos en atención médica a los que el gobierno federal les paga por evaluar y mejorar la atención que se brinda </w:t>
      </w:r>
      <w:r w:rsidR="00792200" w:rsidRPr="0067349A">
        <w:rPr>
          <w:lang w:val="es-US"/>
        </w:rPr>
        <w:t>a los pacientes de Medicare. El </w:t>
      </w:r>
      <w:r w:rsidRPr="0067349A">
        <w:rPr>
          <w:lang w:val="es-US"/>
        </w:rPr>
        <w:t>Capítulo 2 contiene información de contacto.</w:t>
      </w:r>
    </w:p>
    <w:p w14:paraId="058C3CCB" w14:textId="77777777" w:rsidR="00135473" w:rsidRPr="0067349A" w:rsidRDefault="00135473" w:rsidP="00FA04AE">
      <w:pPr>
        <w:pStyle w:val="ListBullet2"/>
        <w:numPr>
          <w:ilvl w:val="0"/>
          <w:numId w:val="0"/>
        </w:numPr>
        <w:ind w:left="4320"/>
        <w:rPr>
          <w:i/>
        </w:rPr>
      </w:pPr>
      <w:r w:rsidRPr="0067349A">
        <w:rPr>
          <w:i/>
          <w:iCs/>
          <w:lang w:val="es-US"/>
        </w:rPr>
        <w:t>O bien</w:t>
      </w:r>
    </w:p>
    <w:p w14:paraId="08E5EE31" w14:textId="6FFE497A" w:rsidR="006C5B66" w:rsidRPr="0003689A" w:rsidRDefault="00135473" w:rsidP="00A26261">
      <w:pPr>
        <w:pStyle w:val="ListBullet2"/>
        <w:numPr>
          <w:ilvl w:val="0"/>
          <w:numId w:val="48"/>
        </w:numPr>
        <w:rPr>
          <w:lang w:val="es-AR"/>
        </w:rPr>
      </w:pPr>
      <w:r w:rsidRPr="0067349A">
        <w:rPr>
          <w:b/>
          <w:bCs/>
          <w:lang w:val="es-US"/>
        </w:rPr>
        <w:t>Puede presentar su queja ante la Organización</w:t>
      </w:r>
      <w:r w:rsidR="00792200" w:rsidRPr="0067349A">
        <w:rPr>
          <w:b/>
          <w:bCs/>
          <w:lang w:val="es-US"/>
        </w:rPr>
        <w:t xml:space="preserve"> para la mejora de la calidad y </w:t>
      </w:r>
      <w:r w:rsidRPr="0067349A">
        <w:rPr>
          <w:b/>
          <w:bCs/>
          <w:lang w:val="es-US"/>
        </w:rPr>
        <w:t>ante nosotros al mismo tiempo.</w:t>
      </w:r>
    </w:p>
    <w:p w14:paraId="77EF8279" w14:textId="77777777" w:rsidR="006C5B66" w:rsidRPr="0003689A" w:rsidRDefault="00FB67EA" w:rsidP="005A15A6">
      <w:pPr>
        <w:pStyle w:val="Heading4"/>
        <w:rPr>
          <w:lang w:val="es-AR"/>
        </w:rPr>
      </w:pPr>
      <w:bookmarkStart w:id="683" w:name="_Toc68605629"/>
      <w:bookmarkStart w:id="684" w:name="_Toc471804168"/>
      <w:bookmarkStart w:id="685" w:name="_Toc228559128"/>
      <w:r w:rsidRPr="0067349A">
        <w:rPr>
          <w:bCs/>
          <w:lang w:val="es-US"/>
        </w:rPr>
        <w:t>Sección 7.5</w:t>
      </w:r>
      <w:r w:rsidRPr="0067349A">
        <w:rPr>
          <w:bCs/>
          <w:lang w:val="es-US"/>
        </w:rPr>
        <w:tab/>
        <w:t>También puede informarle a Medicare acerca de su queja</w:t>
      </w:r>
      <w:bookmarkEnd w:id="683"/>
      <w:bookmarkEnd w:id="684"/>
      <w:bookmarkEnd w:id="685"/>
    </w:p>
    <w:p w14:paraId="0EB21706" w14:textId="3B7D330B" w:rsidR="00700BEF" w:rsidRPr="0003689A" w:rsidRDefault="00664264" w:rsidP="00CD70B7">
      <w:pPr>
        <w:rPr>
          <w:lang w:val="es-AR"/>
        </w:rPr>
      </w:pPr>
      <w:r w:rsidRPr="0067349A">
        <w:rPr>
          <w:spacing w:val="-2"/>
          <w:lang w:val="es-US"/>
        </w:rPr>
        <w:t xml:space="preserve">Puede presentar una queja sobre </w:t>
      </w:r>
      <w:r w:rsidRPr="0003689A">
        <w:rPr>
          <w:i/>
          <w:iCs/>
          <w:color w:val="0000FF"/>
          <w:spacing w:val="-2"/>
          <w:lang w:val="es-AR"/>
        </w:rPr>
        <w:t>[insert 2023 plan name]</w:t>
      </w:r>
      <w:r w:rsidRPr="0067349A">
        <w:rPr>
          <w:spacing w:val="-2"/>
          <w:lang w:val="es-US"/>
        </w:rPr>
        <w:t xml:space="preserve"> directamente a Medicare. Para presentar una queja ante Medicare ingrese en </w:t>
      </w:r>
      <w:hyperlink r:id="rId39" w:history="1">
        <w:r w:rsidRPr="0067349A">
          <w:rPr>
            <w:rStyle w:val="Hyperlink"/>
            <w:spacing w:val="-2"/>
            <w:lang w:val="es-US"/>
          </w:rPr>
          <w:t>www.medicare.gov/MedicareComplaintForm/home.aspx</w:t>
        </w:r>
      </w:hyperlink>
      <w:r w:rsidRPr="0067349A">
        <w:rPr>
          <w:spacing w:val="-2"/>
          <w:lang w:val="es-US"/>
        </w:rPr>
        <w:t>. También puede llamar al 1-800-MEDICARE</w:t>
      </w:r>
      <w:r w:rsidRPr="0067349A">
        <w:rPr>
          <w:lang w:val="es-US"/>
        </w:rPr>
        <w:t xml:space="preserve"> (1-800-633-4227). Los usuarios de TTY/TDD deben llamar al 1-877-486-2048.</w:t>
      </w:r>
      <w:bookmarkEnd w:id="588"/>
    </w:p>
    <w:p w14:paraId="6D2965C9" w14:textId="77777777" w:rsidR="006C5B66" w:rsidRPr="0003689A" w:rsidRDefault="006C5B66" w:rsidP="00496A42">
      <w:pPr>
        <w:pStyle w:val="15paragraphafter15ptheading"/>
        <w:spacing w:before="180" w:beforeAutospacing="0" w:after="240" w:afterAutospacing="0"/>
        <w:rPr>
          <w:sz w:val="24"/>
          <w:lang w:val="es-AR"/>
        </w:rPr>
        <w:sectPr w:rsidR="006C5B66" w:rsidRPr="0003689A" w:rsidSect="000E4518">
          <w:headerReference w:type="even" r:id="rId40"/>
          <w:headerReference w:type="default" r:id="rId41"/>
          <w:footerReference w:type="even" r:id="rId42"/>
          <w:headerReference w:type="first" r:id="rId43"/>
          <w:endnotePr>
            <w:numFmt w:val="decimal"/>
          </w:endnotePr>
          <w:pgSz w:w="12240" w:h="15840" w:code="1"/>
          <w:pgMar w:top="1440" w:right="1440" w:bottom="1152" w:left="1440" w:header="619" w:footer="720" w:gutter="0"/>
          <w:cols w:space="720"/>
          <w:titlePg/>
          <w:docGrid w:linePitch="360"/>
        </w:sectPr>
      </w:pPr>
    </w:p>
    <w:p w14:paraId="6832B5FF" w14:textId="77777777" w:rsidR="006B1A73" w:rsidRPr="0003689A" w:rsidRDefault="006B1A73" w:rsidP="006B1A73">
      <w:pPr>
        <w:rPr>
          <w:lang w:val="es-AR"/>
        </w:rPr>
      </w:pPr>
      <w:bookmarkStart w:id="686" w:name="_Toc110614057"/>
      <w:bookmarkStart w:id="687" w:name="s8"/>
    </w:p>
    <w:p w14:paraId="5CB938C4" w14:textId="4B91B2CE" w:rsidR="006B1A73" w:rsidRPr="0003689A" w:rsidRDefault="001E28A9" w:rsidP="00C61375">
      <w:pPr>
        <w:pStyle w:val="Heading2"/>
        <w:rPr>
          <w:i/>
          <w:iCs w:val="0"/>
          <w:sz w:val="56"/>
          <w:szCs w:val="24"/>
          <w:lang w:val="es-AR"/>
        </w:rPr>
      </w:pPr>
      <w:bookmarkStart w:id="688" w:name="_Toc102342011"/>
      <w:bookmarkStart w:id="689" w:name="_Toc111208795"/>
      <w:r w:rsidRPr="0067349A">
        <w:rPr>
          <w:bCs w:val="0"/>
          <w:iCs w:val="0"/>
          <w:lang w:val="es-US"/>
        </w:rPr>
        <w:t>CAPÍTULO 8</w:t>
      </w:r>
      <w:r w:rsidR="00D613CA" w:rsidRPr="0067349A">
        <w:rPr>
          <w:bCs w:val="0"/>
          <w:iCs w:val="0"/>
          <w:lang w:val="es-US"/>
        </w:rPr>
        <w:t>:</w:t>
      </w:r>
      <w:r w:rsidRPr="0067349A">
        <w:rPr>
          <w:bCs w:val="0"/>
          <w:iCs w:val="0"/>
          <w:lang w:val="es-US"/>
        </w:rPr>
        <w:br/>
      </w:r>
      <w:r w:rsidR="00D613CA" w:rsidRPr="0067349A">
        <w:rPr>
          <w:bCs w:val="0"/>
          <w:i/>
          <w:sz w:val="56"/>
          <w:szCs w:val="24"/>
          <w:lang w:val="es-US"/>
        </w:rPr>
        <w:t>Cancelación de su</w:t>
      </w:r>
      <w:r w:rsidR="00792200" w:rsidRPr="0067349A">
        <w:rPr>
          <w:bCs w:val="0"/>
          <w:i/>
          <w:sz w:val="56"/>
          <w:szCs w:val="24"/>
          <w:lang w:val="es-US"/>
        </w:rPr>
        <w:br/>
      </w:r>
      <w:r w:rsidRPr="0067349A">
        <w:rPr>
          <w:bCs w:val="0"/>
          <w:i/>
          <w:sz w:val="56"/>
          <w:szCs w:val="24"/>
          <w:lang w:val="es-US"/>
        </w:rPr>
        <w:t>membresía en el plan</w:t>
      </w:r>
      <w:bookmarkEnd w:id="688"/>
      <w:bookmarkEnd w:id="689"/>
    </w:p>
    <w:bookmarkEnd w:id="686"/>
    <w:p w14:paraId="35D9A894" w14:textId="25E3F20F" w:rsidR="00D72C27" w:rsidRPr="0003689A" w:rsidRDefault="00D72C27" w:rsidP="0062669A">
      <w:pPr>
        <w:rPr>
          <w:lang w:val="es-AR"/>
        </w:rPr>
      </w:pPr>
      <w:r w:rsidRPr="0067349A">
        <w:rPr>
          <w:lang w:val="es-US"/>
        </w:rPr>
        <w:br w:type="page"/>
      </w:r>
    </w:p>
    <w:p w14:paraId="7A24FAFF" w14:textId="77777777" w:rsidR="00675612" w:rsidRPr="0003689A" w:rsidRDefault="00675612" w:rsidP="005A15A6">
      <w:pPr>
        <w:pStyle w:val="Heading3"/>
        <w:rPr>
          <w:sz w:val="12"/>
          <w:lang w:val="es-AR"/>
        </w:rPr>
      </w:pPr>
      <w:bookmarkStart w:id="690" w:name="_Toc68605630"/>
      <w:bookmarkStart w:id="691" w:name="_Toc471805090"/>
      <w:bookmarkStart w:id="692" w:name="_Toc228559171"/>
      <w:bookmarkStart w:id="693" w:name="_Toc109316903"/>
      <w:bookmarkStart w:id="694" w:name="_Toc102342012"/>
      <w:bookmarkStart w:id="695" w:name="_Toc111208796"/>
      <w:r w:rsidRPr="0067349A">
        <w:rPr>
          <w:lang w:val="es-US"/>
        </w:rPr>
        <w:lastRenderedPageBreak/>
        <w:t>SECCIÓN 1</w:t>
      </w:r>
      <w:r w:rsidRPr="0067349A">
        <w:rPr>
          <w:lang w:val="es-US"/>
        </w:rPr>
        <w:tab/>
        <w:t>Introducción</w:t>
      </w:r>
      <w:bookmarkEnd w:id="690"/>
      <w:bookmarkEnd w:id="691"/>
      <w:bookmarkEnd w:id="692"/>
      <w:bookmarkEnd w:id="693"/>
      <w:r w:rsidRPr="0067349A">
        <w:rPr>
          <w:lang w:val="es-US"/>
        </w:rPr>
        <w:t xml:space="preserve"> a cómo cancelar su membresía en nuestro plan</w:t>
      </w:r>
      <w:bookmarkEnd w:id="694"/>
      <w:bookmarkEnd w:id="695"/>
    </w:p>
    <w:p w14:paraId="4F747CB7" w14:textId="5D64C9F3" w:rsidR="00675612" w:rsidRPr="0003689A" w:rsidRDefault="00675612" w:rsidP="006B1A73">
      <w:pPr>
        <w:rPr>
          <w:lang w:val="es-AR"/>
        </w:rPr>
      </w:pPr>
      <w:r w:rsidRPr="0067349A">
        <w:rPr>
          <w:lang w:val="es-US"/>
        </w:rPr>
        <w:t xml:space="preserve">Cancelar su membresía en </w:t>
      </w:r>
      <w:r w:rsidRPr="0003689A">
        <w:rPr>
          <w:i/>
          <w:iCs/>
          <w:color w:val="0000FF"/>
          <w:lang w:val="es-AR"/>
        </w:rPr>
        <w:t>[insert 2023 plan name]</w:t>
      </w:r>
      <w:r w:rsidRPr="0067349A">
        <w:rPr>
          <w:lang w:val="es-US"/>
        </w:rPr>
        <w:t xml:space="preserve"> puede ser de forma </w:t>
      </w:r>
      <w:r w:rsidRPr="0067349A">
        <w:rPr>
          <w:b/>
          <w:bCs/>
          <w:lang w:val="es-US"/>
        </w:rPr>
        <w:t xml:space="preserve">voluntaria </w:t>
      </w:r>
      <w:r w:rsidRPr="0067349A">
        <w:rPr>
          <w:lang w:val="es-US"/>
        </w:rPr>
        <w:t xml:space="preserve">(su elección) o </w:t>
      </w:r>
      <w:r w:rsidRPr="0067349A">
        <w:rPr>
          <w:b/>
          <w:bCs/>
          <w:lang w:val="es-US"/>
        </w:rPr>
        <w:t>involuntaria</w:t>
      </w:r>
      <w:r w:rsidRPr="0067349A">
        <w:rPr>
          <w:lang w:val="es-US"/>
        </w:rPr>
        <w:t xml:space="preserve"> (cuando no es su elección):</w:t>
      </w:r>
    </w:p>
    <w:p w14:paraId="42E159D0" w14:textId="77777777" w:rsidR="00675612" w:rsidRPr="0003689A" w:rsidRDefault="00675612" w:rsidP="006B1A73">
      <w:pPr>
        <w:pStyle w:val="ListBullet"/>
        <w:rPr>
          <w:lang w:val="es-AR"/>
        </w:rPr>
      </w:pPr>
      <w:r w:rsidRPr="0067349A">
        <w:rPr>
          <w:lang w:val="es-US"/>
        </w:rPr>
        <w:t xml:space="preserve">Es posible que deje nuestro plan porque ha decidido que </w:t>
      </w:r>
      <w:r w:rsidRPr="0067349A">
        <w:rPr>
          <w:i/>
          <w:iCs/>
          <w:lang w:val="es-US"/>
        </w:rPr>
        <w:t>quiere</w:t>
      </w:r>
      <w:r w:rsidRPr="0067349A">
        <w:rPr>
          <w:lang w:val="es-US"/>
        </w:rPr>
        <w:t xml:space="preserve"> dejarlo. Las Secciones 2 y 3 brindan información sobre cómo cancelar su membresía voluntariamente.</w:t>
      </w:r>
    </w:p>
    <w:p w14:paraId="28493B7B" w14:textId="5857E0A5" w:rsidR="00675612" w:rsidRPr="0003689A" w:rsidRDefault="00675612" w:rsidP="00792200">
      <w:pPr>
        <w:pStyle w:val="ListBullet"/>
        <w:ind w:right="-138"/>
        <w:rPr>
          <w:lang w:val="es-AR"/>
        </w:rPr>
      </w:pPr>
      <w:r w:rsidRPr="0067349A">
        <w:rPr>
          <w:lang w:val="es-US"/>
        </w:rPr>
        <w:t>También hay situaciones limitadas en las que nos vemos obligados a cancelar su membresía. La Sección 5 describe situaciones en las que podemos cancelar su membresía.</w:t>
      </w:r>
    </w:p>
    <w:p w14:paraId="1C7BA28C" w14:textId="79F8CC6E" w:rsidR="00675612" w:rsidRPr="0003689A" w:rsidRDefault="00675612" w:rsidP="00792200">
      <w:pPr>
        <w:ind w:right="-279"/>
        <w:rPr>
          <w:lang w:val="es-AR"/>
        </w:rPr>
      </w:pPr>
      <w:r w:rsidRPr="0067349A">
        <w:rPr>
          <w:lang w:val="es-US"/>
        </w:rPr>
        <w:t>Si está dejando nuestro plan, nuestro plan debe continuar proporcionando los medicamentos con receta y seguirá pagando la parte que le corresponde de los costos hasta que finalice su membresía.</w:t>
      </w:r>
    </w:p>
    <w:p w14:paraId="4E178590" w14:textId="77777777" w:rsidR="00675612" w:rsidRPr="0003689A" w:rsidRDefault="00675612" w:rsidP="005A15A6">
      <w:pPr>
        <w:pStyle w:val="Heading3"/>
        <w:rPr>
          <w:sz w:val="12"/>
          <w:lang w:val="es-AR"/>
        </w:rPr>
      </w:pPr>
      <w:bookmarkStart w:id="696" w:name="_Toc102342013"/>
      <w:bookmarkStart w:id="697" w:name="_Toc68605632"/>
      <w:bookmarkStart w:id="698" w:name="_Toc471805092"/>
      <w:bookmarkStart w:id="699" w:name="_Toc228559173"/>
      <w:bookmarkStart w:id="700" w:name="_Toc109316905"/>
      <w:bookmarkStart w:id="701" w:name="_Toc111208797"/>
      <w:r w:rsidRPr="0067349A">
        <w:rPr>
          <w:lang w:val="es-US"/>
        </w:rPr>
        <w:t>SECCIÓN 2</w:t>
      </w:r>
      <w:r w:rsidRPr="0067349A">
        <w:rPr>
          <w:lang w:val="es-US"/>
        </w:rPr>
        <w:tab/>
        <w:t>¿Cuándo puede cancelar su membresía en nuestro plan?</w:t>
      </w:r>
      <w:bookmarkEnd w:id="696"/>
      <w:bookmarkEnd w:id="697"/>
      <w:bookmarkEnd w:id="698"/>
      <w:bookmarkEnd w:id="699"/>
      <w:bookmarkEnd w:id="700"/>
      <w:bookmarkEnd w:id="701"/>
    </w:p>
    <w:p w14:paraId="7BF2C870" w14:textId="77777777" w:rsidR="00675612" w:rsidRPr="0003689A" w:rsidRDefault="00675612" w:rsidP="005A15A6">
      <w:pPr>
        <w:pStyle w:val="Heading4"/>
        <w:rPr>
          <w:sz w:val="12"/>
          <w:lang w:val="es-AR"/>
        </w:rPr>
      </w:pPr>
      <w:bookmarkStart w:id="702" w:name="_Toc68605633"/>
      <w:bookmarkStart w:id="703" w:name="_Toc471805093"/>
      <w:bookmarkStart w:id="704" w:name="_Toc228559174"/>
      <w:bookmarkStart w:id="705" w:name="_Toc109316906"/>
      <w:r w:rsidRPr="0067349A">
        <w:rPr>
          <w:bCs/>
          <w:lang w:val="es-US"/>
        </w:rPr>
        <w:t>Sección 2.1</w:t>
      </w:r>
      <w:r w:rsidRPr="0067349A">
        <w:rPr>
          <w:bCs/>
          <w:lang w:val="es-US"/>
        </w:rPr>
        <w:tab/>
        <w:t>Puede cancelar su membresía durante el Período de inscripción anual</w:t>
      </w:r>
      <w:bookmarkEnd w:id="702"/>
      <w:bookmarkEnd w:id="703"/>
      <w:bookmarkEnd w:id="704"/>
      <w:bookmarkEnd w:id="705"/>
    </w:p>
    <w:p w14:paraId="2C007DC7" w14:textId="593FC761" w:rsidR="00675612" w:rsidRPr="0003689A" w:rsidRDefault="00675612" w:rsidP="006B1A73">
      <w:pPr>
        <w:rPr>
          <w:lang w:val="es-AR"/>
        </w:rPr>
      </w:pPr>
      <w:r w:rsidRPr="0067349A">
        <w:rPr>
          <w:lang w:val="es-US"/>
        </w:rPr>
        <w:t>Puede</w:t>
      </w:r>
      <w:r w:rsidRPr="0067349A">
        <w:rPr>
          <w:i/>
          <w:iCs/>
          <w:lang w:val="es-US"/>
        </w:rPr>
        <w:t xml:space="preserve"> </w:t>
      </w:r>
      <w:r w:rsidRPr="0067349A">
        <w:rPr>
          <w:lang w:val="es-US"/>
        </w:rPr>
        <w:t xml:space="preserve">cancelar su membresía en nuestro plan durante el </w:t>
      </w:r>
      <w:r w:rsidRPr="0067349A">
        <w:rPr>
          <w:b/>
          <w:bCs/>
          <w:lang w:val="es-US"/>
        </w:rPr>
        <w:t xml:space="preserve">Período de inscripción anual </w:t>
      </w:r>
      <w:r w:rsidRPr="0067349A">
        <w:rPr>
          <w:lang w:val="es-US"/>
        </w:rPr>
        <w:t>(también conocido como el “Período de inscripción abierta anual”). Durante este tiempo, revise su cobertura de salud y medicamentos y decida sobre la cobertura para el próximo año.</w:t>
      </w:r>
    </w:p>
    <w:p w14:paraId="6BD9DCD1" w14:textId="1DC7CE6C" w:rsidR="006C4C0A" w:rsidRPr="0003689A" w:rsidRDefault="00135473" w:rsidP="0014243B">
      <w:pPr>
        <w:pStyle w:val="ListBullet"/>
        <w:rPr>
          <w:b/>
          <w:lang w:val="es-AR"/>
        </w:rPr>
      </w:pPr>
      <w:r w:rsidRPr="0067349A">
        <w:rPr>
          <w:b/>
          <w:bCs/>
          <w:lang w:val="es-US"/>
        </w:rPr>
        <w:t>El Período de inscripción anual es del</w:t>
      </w:r>
      <w:r w:rsidRPr="0067349A">
        <w:rPr>
          <w:lang w:val="es-US"/>
        </w:rPr>
        <w:t xml:space="preserve"> 15 de octubre al 7 de diciembre. </w:t>
      </w:r>
    </w:p>
    <w:p w14:paraId="1FF93896" w14:textId="6BBC7084" w:rsidR="00675612" w:rsidRPr="0003689A" w:rsidRDefault="00135473" w:rsidP="006B1A73">
      <w:pPr>
        <w:pStyle w:val="ListBullet"/>
        <w:rPr>
          <w:b/>
          <w:lang w:val="es-AR"/>
        </w:rPr>
      </w:pPr>
      <w:r w:rsidRPr="0067349A">
        <w:rPr>
          <w:lang w:val="es-US"/>
        </w:rPr>
        <w:t>Elija mantener su cobertura actual o hacer cambios en su cobertura para el próximo año. Si decide cambiar a un nuevo plan, puede elegir cualqu</w:t>
      </w:r>
      <w:r w:rsidR="00792200" w:rsidRPr="0067349A">
        <w:rPr>
          <w:lang w:val="es-US"/>
        </w:rPr>
        <w:t>iera de los siguientes tipos de </w:t>
      </w:r>
      <w:r w:rsidRPr="0067349A">
        <w:rPr>
          <w:lang w:val="es-US"/>
        </w:rPr>
        <w:t>planes:</w:t>
      </w:r>
    </w:p>
    <w:p w14:paraId="36FC934E" w14:textId="77777777" w:rsidR="00675612" w:rsidRPr="0003689A" w:rsidRDefault="00675612" w:rsidP="006B1A73">
      <w:pPr>
        <w:pStyle w:val="ListBullet2"/>
        <w:rPr>
          <w:lang w:val="es-AR"/>
        </w:rPr>
      </w:pPr>
      <w:r w:rsidRPr="0067349A">
        <w:rPr>
          <w:lang w:val="es-US"/>
        </w:rPr>
        <w:t>Otro plan de medicamentos con receta de Medicare.</w:t>
      </w:r>
    </w:p>
    <w:p w14:paraId="12ABF5C0" w14:textId="6CA70D48" w:rsidR="00675612" w:rsidRPr="0003689A" w:rsidRDefault="00675612" w:rsidP="00792200">
      <w:pPr>
        <w:pStyle w:val="ListBullet2"/>
        <w:ind w:right="-138"/>
        <w:rPr>
          <w:i/>
          <w:lang w:val="es-AR"/>
        </w:rPr>
      </w:pPr>
      <w:r w:rsidRPr="0067349A">
        <w:rPr>
          <w:lang w:val="es-US"/>
        </w:rPr>
        <w:t xml:space="preserve">Original Medicare </w:t>
      </w:r>
      <w:r w:rsidRPr="0067349A">
        <w:rPr>
          <w:i/>
          <w:iCs/>
          <w:lang w:val="es-US"/>
        </w:rPr>
        <w:t>con</w:t>
      </w:r>
      <w:r w:rsidRPr="0067349A">
        <w:rPr>
          <w:lang w:val="es-US"/>
        </w:rPr>
        <w:t xml:space="preserve"> un plan separado de medicamentos con receta de Medicare.</w:t>
      </w:r>
    </w:p>
    <w:p w14:paraId="5FB58515" w14:textId="2DC9B8EB" w:rsidR="00CA76C0" w:rsidRPr="0003689A" w:rsidRDefault="00CA76C0" w:rsidP="006B1A73">
      <w:pPr>
        <w:pStyle w:val="ListBullet2"/>
        <w:rPr>
          <w:i/>
          <w:lang w:val="es-AR"/>
        </w:rPr>
      </w:pPr>
      <w:r w:rsidRPr="0067349A">
        <w:rPr>
          <w:lang w:val="es-US"/>
        </w:rPr>
        <w:t xml:space="preserve">Original Medicare </w:t>
      </w:r>
      <w:r w:rsidRPr="0067349A">
        <w:rPr>
          <w:i/>
          <w:iCs/>
          <w:lang w:val="es-US"/>
        </w:rPr>
        <w:t>sin</w:t>
      </w:r>
      <w:r w:rsidRPr="0067349A">
        <w:rPr>
          <w:lang w:val="es-US"/>
        </w:rPr>
        <w:t xml:space="preserve"> un plan separado de medicamentos con receta de Medicare.</w:t>
      </w:r>
    </w:p>
    <w:p w14:paraId="0FBF8B94" w14:textId="77777777" w:rsidR="002C0773" w:rsidRPr="0003689A" w:rsidRDefault="002C0773" w:rsidP="002C0773">
      <w:pPr>
        <w:pStyle w:val="ListBullet3"/>
        <w:rPr>
          <w:szCs w:val="26"/>
          <w:lang w:val="es-AR"/>
        </w:rPr>
      </w:pPr>
      <w:r w:rsidRPr="0067349A">
        <w:rPr>
          <w:lang w:val="es-US"/>
        </w:rPr>
        <w:t>Si elige esta opción, Medicare puede inscribirlo en un plan de medicamentos, a menos que haya optado por no participar de la inscripción automática.</w:t>
      </w:r>
    </w:p>
    <w:p w14:paraId="083D5D8A" w14:textId="77777777" w:rsidR="00675612" w:rsidRPr="0003689A" w:rsidDel="0051234F" w:rsidRDefault="00675612" w:rsidP="006B1A73">
      <w:pPr>
        <w:pStyle w:val="ListBullet2"/>
        <w:rPr>
          <w:szCs w:val="26"/>
          <w:lang w:val="es-AR"/>
        </w:rPr>
      </w:pPr>
      <w:r w:rsidRPr="0067349A">
        <w:rPr>
          <w:i/>
          <w:iCs/>
          <w:szCs w:val="26"/>
          <w:lang w:val="es-US"/>
        </w:rPr>
        <w:t>O bien</w:t>
      </w:r>
      <w:r w:rsidRPr="0067349A">
        <w:rPr>
          <w:szCs w:val="26"/>
          <w:lang w:val="es-US"/>
        </w:rPr>
        <w:t>, un plan de salud de Medicare. Un plan de salud de Medicare es un</w:t>
      </w:r>
      <w:r w:rsidRPr="0067349A">
        <w:rPr>
          <w:lang w:val="es-US"/>
        </w:rPr>
        <w:t xml:space="preserve"> plan ofrecido por una compañía privada que tiene un contrato con Medicare para brindarle todos los beneficios de la Parte A (hospital) y la Parte B (médicos) de Medicare.</w:t>
      </w:r>
      <w:r w:rsidRPr="0067349A">
        <w:rPr>
          <w:szCs w:val="26"/>
          <w:lang w:val="es-US"/>
        </w:rPr>
        <w:t xml:space="preserve"> Algunos planes de salud de Medicare también incluyen la cobertura para medicamentos con receta de la Parte D.</w:t>
      </w:r>
    </w:p>
    <w:p w14:paraId="6FE468B9" w14:textId="77777777" w:rsidR="00792200" w:rsidRPr="0067349A" w:rsidRDefault="00792200" w:rsidP="0045621D">
      <w:pPr>
        <w:pStyle w:val="ListBullet3"/>
        <w:numPr>
          <w:ilvl w:val="0"/>
          <w:numId w:val="0"/>
        </w:numPr>
        <w:ind w:left="1440"/>
        <w:rPr>
          <w:lang w:val="es-US"/>
        </w:rPr>
      </w:pPr>
      <w:r w:rsidRPr="0067349A">
        <w:rPr>
          <w:lang w:val="es-US"/>
        </w:rPr>
        <w:br w:type="page"/>
      </w:r>
    </w:p>
    <w:p w14:paraId="353A35D9" w14:textId="5DAA78AD" w:rsidR="00675612" w:rsidRPr="0003689A" w:rsidRDefault="00675612" w:rsidP="0045621D">
      <w:pPr>
        <w:pStyle w:val="ListBullet3"/>
        <w:numPr>
          <w:ilvl w:val="0"/>
          <w:numId w:val="0"/>
        </w:numPr>
        <w:ind w:left="1440"/>
        <w:rPr>
          <w:szCs w:val="26"/>
          <w:lang w:val="es-AR"/>
        </w:rPr>
      </w:pPr>
      <w:r w:rsidRPr="0067349A">
        <w:rPr>
          <w:lang w:val="es-US"/>
        </w:rPr>
        <w:lastRenderedPageBreak/>
        <w:t xml:space="preserve">Si se inscribe en la mayoría de los planes de salud de Medicare, se cancelará su inscripción en </w:t>
      </w:r>
      <w:r w:rsidRPr="0003689A">
        <w:rPr>
          <w:i/>
          <w:iCs/>
          <w:color w:val="0000FF"/>
          <w:lang w:val="es-AR"/>
        </w:rPr>
        <w:t>[insert 2023 plan name]</w:t>
      </w:r>
      <w:r w:rsidRPr="0067349A">
        <w:rPr>
          <w:lang w:val="es-US"/>
        </w:rPr>
        <w:t xml:space="preserve"> cuando comience la cobertura de su nuevo plan. Sin embargo, si elige un plan privado de pago por servicio sin la cobertura para medicamentos de la Parte D, un plan de cuenta de ahorro para gastos médicos de Medicare, o un plan Medicare Cost, puede inscribirse en ese plan y mantener </w:t>
      </w:r>
      <w:r w:rsidRPr="0003689A">
        <w:rPr>
          <w:i/>
          <w:iCs/>
          <w:color w:val="0000FF"/>
          <w:lang w:val="es-AR"/>
        </w:rPr>
        <w:t>[insert 2023 plan name]</w:t>
      </w:r>
      <w:r w:rsidRPr="0067349A">
        <w:rPr>
          <w:lang w:val="es-US"/>
        </w:rPr>
        <w:t xml:space="preserve"> para su cobertura para medicamentos. Si usted no desea mantener nuestro plan, puede elegir inscribirse en otro plan de medicamentos con receta de Medicare o dejar la cobertura para medicamentos con receta de Medicare.</w:t>
      </w:r>
    </w:p>
    <w:p w14:paraId="059B38F6" w14:textId="511EB871" w:rsidR="00675612" w:rsidRPr="0003689A" w:rsidRDefault="00CD70B7" w:rsidP="006B1A73">
      <w:pPr>
        <w:pStyle w:val="ListBullet"/>
        <w:rPr>
          <w:b/>
          <w:lang w:val="es-AR"/>
        </w:rPr>
      </w:pPr>
      <w:r w:rsidRPr="0067349A">
        <w:rPr>
          <w:b/>
          <w:bCs/>
          <w:lang w:val="es-US"/>
        </w:rPr>
        <w:t xml:space="preserve">Su membresía se cancelará en nuestro plan </w:t>
      </w:r>
      <w:r w:rsidRPr="0067349A">
        <w:rPr>
          <w:lang w:val="es-US"/>
        </w:rPr>
        <w:t>cuando comience la cobertura de su nuevo plan el 1 de enero.</w:t>
      </w:r>
    </w:p>
    <w:p w14:paraId="2296B293" w14:textId="30B9DD41" w:rsidR="00332081" w:rsidRPr="0003689A" w:rsidRDefault="00332081" w:rsidP="00332081">
      <w:pPr>
        <w:pStyle w:val="ListBullet"/>
        <w:numPr>
          <w:ilvl w:val="0"/>
          <w:numId w:val="0"/>
        </w:numPr>
        <w:rPr>
          <w:lang w:val="es-AR"/>
        </w:rPr>
      </w:pPr>
      <w:r w:rsidRPr="0067349A">
        <w:rPr>
          <w:b/>
          <w:bCs/>
          <w:lang w:val="es-US"/>
        </w:rPr>
        <w:t>Nota:</w:t>
      </w:r>
      <w:r w:rsidRPr="0067349A">
        <w:rPr>
          <w:lang w:val="es-US"/>
        </w:rPr>
        <w:t xml:space="preserve"> </w:t>
      </w:r>
      <w:r w:rsidR="003F3D54" w:rsidRPr="0067349A">
        <w:rPr>
          <w:lang w:val="es-US"/>
        </w:rPr>
        <w:t>s</w:t>
      </w:r>
      <w:r w:rsidRPr="0067349A">
        <w:rPr>
          <w:lang w:val="es-US"/>
        </w:rPr>
        <w:t>i cancela su inscripción en un plan de medicamentos con receta de Medicare y no tiene otra cobertura acreditable para medicamentos con receta durante 63 días consecutivos o más, es posible que tenga que pagar una multa por inscripción tardía para inscribirse más adelante en un plan de medicamentos de Medicare.</w:t>
      </w:r>
    </w:p>
    <w:p w14:paraId="2EE4EF10" w14:textId="77777777" w:rsidR="00675612" w:rsidRPr="0003689A" w:rsidRDefault="00675612" w:rsidP="005A15A6">
      <w:pPr>
        <w:pStyle w:val="Heading4"/>
        <w:rPr>
          <w:rFonts w:cs="Arial"/>
          <w:lang w:val="es-AR"/>
        </w:rPr>
      </w:pPr>
      <w:bookmarkStart w:id="706" w:name="_Toc68605634"/>
      <w:bookmarkStart w:id="707" w:name="_Toc471805094"/>
      <w:bookmarkStart w:id="708" w:name="_Toc228559175"/>
      <w:bookmarkStart w:id="709" w:name="_Toc109316908"/>
      <w:r w:rsidRPr="0067349A">
        <w:rPr>
          <w:bCs/>
          <w:lang w:val="es-US"/>
        </w:rPr>
        <w:t>Sección 2.2</w:t>
      </w:r>
      <w:r w:rsidRPr="0067349A">
        <w:rPr>
          <w:bCs/>
          <w:lang w:val="es-US"/>
        </w:rPr>
        <w:tab/>
        <w:t>En ciertas situaciones, puede cancelar su membresía durante un Período de inscripción especial</w:t>
      </w:r>
      <w:bookmarkEnd w:id="706"/>
      <w:bookmarkEnd w:id="707"/>
      <w:bookmarkEnd w:id="708"/>
      <w:bookmarkEnd w:id="709"/>
    </w:p>
    <w:p w14:paraId="1FB40D69" w14:textId="272CBC6A" w:rsidR="00675612" w:rsidRPr="0067349A" w:rsidRDefault="00675612" w:rsidP="006B1A73">
      <w:r w:rsidRPr="0067349A">
        <w:rPr>
          <w:lang w:val="es-US"/>
        </w:rPr>
        <w:t xml:space="preserve">En determinadas situaciones, los miembros de </w:t>
      </w:r>
      <w:r w:rsidRPr="0003689A">
        <w:rPr>
          <w:i/>
          <w:iCs/>
          <w:color w:val="0000FF"/>
          <w:lang w:val="es-AR"/>
        </w:rPr>
        <w:t>[insert 2023 plan name]</w:t>
      </w:r>
      <w:r w:rsidRPr="0067349A">
        <w:rPr>
          <w:color w:val="0000FF"/>
          <w:lang w:val="es-US"/>
        </w:rPr>
        <w:t xml:space="preserve"> </w:t>
      </w:r>
      <w:r w:rsidRPr="0067349A">
        <w:rPr>
          <w:lang w:val="es-US"/>
        </w:rPr>
        <w:t xml:space="preserve">pueden ser elegibles para cancelar su membresía en otro momento del año. Esto se conoce como </w:t>
      </w:r>
      <w:r w:rsidRPr="0067349A">
        <w:rPr>
          <w:b/>
          <w:bCs/>
          <w:lang w:val="es-US"/>
        </w:rPr>
        <w:t>Período de inscripción especial</w:t>
      </w:r>
      <w:r w:rsidRPr="0067349A">
        <w:rPr>
          <w:lang w:val="es-US"/>
        </w:rPr>
        <w:t>.</w:t>
      </w:r>
    </w:p>
    <w:p w14:paraId="59732B64" w14:textId="3185236A" w:rsidR="00675612" w:rsidRPr="0003689A" w:rsidRDefault="00CD70B7" w:rsidP="006B1A73">
      <w:pPr>
        <w:pStyle w:val="ListBullet"/>
        <w:rPr>
          <w:lang w:val="es-AR"/>
        </w:rPr>
      </w:pPr>
      <w:r w:rsidRPr="0067349A">
        <w:rPr>
          <w:b/>
          <w:bCs/>
          <w:lang w:val="es-US"/>
        </w:rPr>
        <w:t>Puede ser elegible para cancelar su membresía durante el Período de inscripción especial</w:t>
      </w:r>
      <w:r w:rsidRPr="0067349A">
        <w:rPr>
          <w:lang w:val="es-US"/>
        </w:rPr>
        <w:t xml:space="preserve"> si alguna de las siguientes situaciones aplica a usted. Estos son solo ejemplos. Para obtener la lista completa, puede comunicarse con el plan, llamar a Medicare o visitar el sitio web de Medicare (</w:t>
      </w:r>
      <w:hyperlink r:id="rId44" w:history="1">
        <w:r w:rsidRPr="0067349A">
          <w:rPr>
            <w:rStyle w:val="Hyperlink"/>
            <w:lang w:val="es-US"/>
          </w:rPr>
          <w:t>www.medicare.gov</w:t>
        </w:r>
      </w:hyperlink>
      <w:r w:rsidRPr="0067349A">
        <w:rPr>
          <w:lang w:val="es-US"/>
        </w:rPr>
        <w:t xml:space="preserve">): </w:t>
      </w:r>
    </w:p>
    <w:p w14:paraId="325488A6" w14:textId="77777777" w:rsidR="00675612" w:rsidRPr="0003689A" w:rsidRDefault="00675612" w:rsidP="006B1A73">
      <w:pPr>
        <w:pStyle w:val="ListBullet2"/>
        <w:rPr>
          <w:lang w:val="es-AR"/>
        </w:rPr>
      </w:pPr>
      <w:r w:rsidRPr="0067349A">
        <w:rPr>
          <w:lang w:val="es-US"/>
        </w:rPr>
        <w:t>Si se mudó fuera del área de servicio del plan.</w:t>
      </w:r>
    </w:p>
    <w:p w14:paraId="700B22AA" w14:textId="6608250B" w:rsidR="00675612" w:rsidRPr="0067349A" w:rsidRDefault="00FC56A8" w:rsidP="006B1A73">
      <w:pPr>
        <w:pStyle w:val="ListBullet2"/>
      </w:pPr>
      <w:r w:rsidRPr="0067349A">
        <w:rPr>
          <w:i/>
          <w:iCs/>
          <w:color w:val="0000FF"/>
        </w:rPr>
        <w:t>[Revise bullet to use stat</w:t>
      </w:r>
      <w:r w:rsidR="00792200" w:rsidRPr="0067349A">
        <w:rPr>
          <w:i/>
          <w:iCs/>
          <w:color w:val="0000FF"/>
        </w:rPr>
        <w:t xml:space="preserve">e-specific name, if applicable] </w:t>
      </w:r>
      <w:r w:rsidRPr="0003689A">
        <w:t>Si tiene Medicaid.</w:t>
      </w:r>
    </w:p>
    <w:p w14:paraId="763DD634" w14:textId="0C447BA5" w:rsidR="00675612" w:rsidRPr="0003689A" w:rsidRDefault="00675612" w:rsidP="006B1A73">
      <w:pPr>
        <w:pStyle w:val="ListBullet2"/>
        <w:rPr>
          <w:lang w:val="es-AR"/>
        </w:rPr>
      </w:pPr>
      <w:r w:rsidRPr="0067349A">
        <w:rPr>
          <w:lang w:val="es-US"/>
        </w:rPr>
        <w:t>Si es elegible para “Ayuda adicional” para pagar</w:t>
      </w:r>
      <w:r w:rsidR="00792200" w:rsidRPr="0067349A">
        <w:rPr>
          <w:lang w:val="es-US"/>
        </w:rPr>
        <w:t xml:space="preserve"> sus medicamentos con receta de </w:t>
      </w:r>
      <w:r w:rsidRPr="0067349A">
        <w:rPr>
          <w:lang w:val="es-US"/>
        </w:rPr>
        <w:t xml:space="preserve">Medicare. </w:t>
      </w:r>
    </w:p>
    <w:p w14:paraId="3D4F923C" w14:textId="77777777" w:rsidR="00381B18" w:rsidRPr="0003689A" w:rsidRDefault="00381B18" w:rsidP="006B1A73">
      <w:pPr>
        <w:pStyle w:val="ListBullet2"/>
        <w:rPr>
          <w:lang w:val="es-AR"/>
        </w:rPr>
      </w:pPr>
      <w:r w:rsidRPr="0067349A">
        <w:rPr>
          <w:lang w:val="es-US"/>
        </w:rPr>
        <w:t>Si rompemos nuestro contrato con usted.</w:t>
      </w:r>
    </w:p>
    <w:p w14:paraId="30A9DFB0" w14:textId="7538A929" w:rsidR="00675612" w:rsidRPr="0003689A" w:rsidRDefault="00675612" w:rsidP="006B1A73">
      <w:pPr>
        <w:pStyle w:val="ListBullet2"/>
        <w:rPr>
          <w:lang w:val="es-AR"/>
        </w:rPr>
      </w:pPr>
      <w:r w:rsidRPr="0067349A">
        <w:rPr>
          <w:lang w:val="es-US"/>
        </w:rPr>
        <w:t xml:space="preserve">Si está recibiendo atención en una institución, como un centro de cuidados o un hospital de atención a largo plazo (Long-Term Care, LTC). </w:t>
      </w:r>
    </w:p>
    <w:p w14:paraId="7FF73F3F" w14:textId="77433D17" w:rsidR="0066165D" w:rsidRPr="0003689A" w:rsidRDefault="006B1A73" w:rsidP="0066165D">
      <w:pPr>
        <w:pStyle w:val="ListBullet2"/>
        <w:rPr>
          <w:lang w:val="es-AR"/>
        </w:rPr>
      </w:pPr>
      <w:r w:rsidRPr="0067349A">
        <w:rPr>
          <w:color w:val="0000FF"/>
          <w:szCs w:val="26"/>
          <w:lang w:val="es-US"/>
        </w:rPr>
        <w:t>[</w:t>
      </w:r>
      <w:r w:rsidRPr="0003689A">
        <w:rPr>
          <w:i/>
          <w:iCs/>
          <w:color w:val="0000FF"/>
          <w:szCs w:val="26"/>
          <w:lang w:val="es-AR"/>
        </w:rPr>
        <w:t>Plans in</w:t>
      </w:r>
      <w:r w:rsidRPr="0003689A">
        <w:rPr>
          <w:color w:val="0000FF"/>
          <w:szCs w:val="26"/>
          <w:lang w:val="es-AR"/>
        </w:rPr>
        <w:t xml:space="preserve"> </w:t>
      </w:r>
      <w:r w:rsidRPr="0003689A">
        <w:rPr>
          <w:i/>
          <w:iCs/>
          <w:color w:val="0000FF"/>
          <w:szCs w:val="26"/>
          <w:lang w:val="es-AR"/>
        </w:rPr>
        <w:t>states with PACE, insert:</w:t>
      </w:r>
      <w:r w:rsidRPr="0067349A">
        <w:rPr>
          <w:color w:val="0000FF"/>
          <w:szCs w:val="26"/>
          <w:lang w:val="es-US"/>
        </w:rPr>
        <w:t xml:space="preserve"> Si está inscrito en </w:t>
      </w:r>
      <w:r w:rsidRPr="0067349A">
        <w:rPr>
          <w:color w:val="0000FF"/>
          <w:lang w:val="es-US"/>
        </w:rPr>
        <w:t xml:space="preserve">el Programa de atención integral para las personas de edad avanzada (Program of All-inclusive Care for the Elderly, PACE). </w:t>
      </w:r>
      <w:r w:rsidRPr="0003689A">
        <w:rPr>
          <w:color w:val="0000FF"/>
        </w:rPr>
        <w:t>[</w:t>
      </w:r>
      <w:r w:rsidRPr="0067349A">
        <w:rPr>
          <w:i/>
          <w:iCs/>
          <w:color w:val="0000FF"/>
        </w:rPr>
        <w:t>National or multi-state plans when there is variability in the availability of PACE insert:</w:t>
      </w:r>
      <w:r w:rsidRPr="0003689A">
        <w:rPr>
          <w:color w:val="0000FF"/>
        </w:rPr>
        <w:t xml:space="preserve"> El PACE no está disponible en todos los estados. </w:t>
      </w:r>
      <w:r w:rsidRPr="0067349A">
        <w:rPr>
          <w:color w:val="0000FF"/>
          <w:lang w:val="es-US"/>
        </w:rPr>
        <w:t>Si desea saber si el PACE está disponible en su estado, comuníquese con Servicios para los miembros.]]</w:t>
      </w:r>
    </w:p>
    <w:p w14:paraId="698B9650" w14:textId="4B9643E4" w:rsidR="007D5B34" w:rsidRPr="0003689A" w:rsidRDefault="007D5B34" w:rsidP="0066165D">
      <w:pPr>
        <w:pStyle w:val="ListBullet2"/>
        <w:rPr>
          <w:lang w:val="es-AR"/>
        </w:rPr>
      </w:pPr>
      <w:r w:rsidRPr="0003689A">
        <w:rPr>
          <w:color w:val="0000FF"/>
          <w:lang w:val="es-AR"/>
        </w:rPr>
        <w:t>[</w:t>
      </w:r>
      <w:r w:rsidRPr="0067349A">
        <w:rPr>
          <w:b/>
          <w:bCs/>
          <w:color w:val="0000FF"/>
          <w:lang w:val="es-US"/>
        </w:rPr>
        <w:t>Nota:</w:t>
      </w:r>
      <w:r w:rsidRPr="0067349A">
        <w:rPr>
          <w:color w:val="0000FF"/>
          <w:lang w:val="es-US"/>
        </w:rPr>
        <w:t xml:space="preserve"> si está inscrito en un programa de administración de medicamentos, quizás no pueda cambiarse de plan.</w:t>
      </w:r>
      <w:bookmarkStart w:id="710" w:name="_Hlk533785010"/>
      <w:r w:rsidRPr="0067349A">
        <w:rPr>
          <w:color w:val="0000FF"/>
          <w:lang w:val="es-US"/>
        </w:rPr>
        <w:t xml:space="preserve"> La Sección 10 del Capítulo 3 le proporciona más detalles sobre los programas de administración de medicamentos.</w:t>
      </w:r>
      <w:bookmarkEnd w:id="710"/>
      <w:r w:rsidRPr="0003689A">
        <w:rPr>
          <w:color w:val="0000FF"/>
          <w:lang w:val="es-AR"/>
        </w:rPr>
        <w:t>]</w:t>
      </w:r>
    </w:p>
    <w:p w14:paraId="495ED696" w14:textId="2BFCA308" w:rsidR="00675612" w:rsidRPr="0003689A" w:rsidRDefault="00675612" w:rsidP="006B1A73">
      <w:pPr>
        <w:pStyle w:val="ListBullet"/>
        <w:rPr>
          <w:lang w:val="es-AR"/>
        </w:rPr>
      </w:pPr>
      <w:r w:rsidRPr="0067349A">
        <w:rPr>
          <w:b/>
          <w:bCs/>
          <w:lang w:val="es-US"/>
        </w:rPr>
        <w:lastRenderedPageBreak/>
        <w:t>Los períodos de tiempo de inscripción varían</w:t>
      </w:r>
      <w:r w:rsidRPr="0067349A">
        <w:rPr>
          <w:lang w:val="es-US"/>
        </w:rPr>
        <w:t xml:space="preserve"> según cada caso. </w:t>
      </w:r>
    </w:p>
    <w:p w14:paraId="565B1A0C" w14:textId="42CF31BD" w:rsidR="00675612" w:rsidRPr="0067349A" w:rsidRDefault="00C55A8E" w:rsidP="006B1A73">
      <w:pPr>
        <w:pStyle w:val="ListBullet"/>
        <w:rPr>
          <w:b/>
        </w:rPr>
      </w:pPr>
      <w:r w:rsidRPr="0067349A">
        <w:rPr>
          <w:b/>
          <w:bCs/>
          <w:lang w:val="es-US"/>
        </w:rPr>
        <w:t>Para saber si es elegible para un Período de inscripción especial</w:t>
      </w:r>
      <w:r w:rsidR="00792200" w:rsidRPr="0067349A">
        <w:rPr>
          <w:lang w:val="es-US"/>
        </w:rPr>
        <w:t>, llame a Medicare al </w:t>
      </w:r>
      <w:r w:rsidRPr="0067349A">
        <w:rPr>
          <w:lang w:val="es-US"/>
        </w:rPr>
        <w:t>1-800-MEDICARE (1-800-633-4227), durante las 24 horas, los 7 días de la semana. Los usuarios de TTY deben llamar al 1-877-486-2048. Si es elegible para cancelar su membresía debido a una situación especial, puede elegir cambiar tanto su cobertura de salud como su cobertura para medicamentos con receta de Medicare. Puede elegir entre lo siguiente:</w:t>
      </w:r>
    </w:p>
    <w:p w14:paraId="00032B3C" w14:textId="77777777" w:rsidR="00675612" w:rsidRPr="0003689A" w:rsidRDefault="00675612" w:rsidP="006B1A73">
      <w:pPr>
        <w:pStyle w:val="ListBullet2"/>
        <w:rPr>
          <w:lang w:val="es-AR"/>
        </w:rPr>
      </w:pPr>
      <w:r w:rsidRPr="0067349A">
        <w:rPr>
          <w:lang w:val="es-US"/>
        </w:rPr>
        <w:t>Otro plan de medicamentos con receta de Medicare.</w:t>
      </w:r>
    </w:p>
    <w:p w14:paraId="149E4D5A" w14:textId="77777777" w:rsidR="00675612" w:rsidRPr="0003689A" w:rsidRDefault="00675612" w:rsidP="006B1A73">
      <w:pPr>
        <w:pStyle w:val="ListBullet2"/>
        <w:rPr>
          <w:lang w:val="es-AR"/>
        </w:rPr>
      </w:pPr>
      <w:r w:rsidRPr="0067349A">
        <w:rPr>
          <w:lang w:val="es-US"/>
        </w:rPr>
        <w:t xml:space="preserve">Original Medicare </w:t>
      </w:r>
      <w:r w:rsidRPr="0067349A">
        <w:rPr>
          <w:i/>
          <w:iCs/>
          <w:lang w:val="es-US"/>
        </w:rPr>
        <w:t>sin</w:t>
      </w:r>
      <w:r w:rsidRPr="0067349A">
        <w:rPr>
          <w:lang w:val="es-US"/>
        </w:rPr>
        <w:t xml:space="preserve"> un plan separado de medicamentos con receta de Medicare.</w:t>
      </w:r>
    </w:p>
    <w:p w14:paraId="3BDEEF1A" w14:textId="06B3A4A8" w:rsidR="00F5556B" w:rsidRPr="0003689A" w:rsidRDefault="00F5556B" w:rsidP="00F5556B">
      <w:pPr>
        <w:pStyle w:val="ListBullet2"/>
        <w:numPr>
          <w:ilvl w:val="0"/>
          <w:numId w:val="0"/>
        </w:numPr>
        <w:ind w:left="1440"/>
        <w:rPr>
          <w:lang w:val="es-AR"/>
        </w:rPr>
      </w:pPr>
      <w:r w:rsidRPr="0067349A">
        <w:rPr>
          <w:b/>
          <w:bCs/>
          <w:lang w:val="es-US"/>
        </w:rPr>
        <w:t>Nota:</w:t>
      </w:r>
      <w:r w:rsidRPr="0067349A">
        <w:rPr>
          <w:lang w:val="es-US"/>
        </w:rPr>
        <w:t xml:space="preserve"> </w:t>
      </w:r>
      <w:r w:rsidR="00635AF1" w:rsidRPr="0067349A">
        <w:rPr>
          <w:lang w:val="es-US"/>
        </w:rPr>
        <w:t>s</w:t>
      </w:r>
      <w:r w:rsidRPr="0067349A">
        <w:rPr>
          <w:lang w:val="es-US"/>
        </w:rPr>
        <w:t>i cancela su inscripción en una cobertura de medicamentos con receta de Medicare y no tiene otra cobertura acreditable para medicamentos con receta durante 63 días consecutivos o más, es posible que tenga que pagar una multa por inscripción tardía de la Parte D para inscribirse más adelante en un plan de medicamentos de Medicare.</w:t>
      </w:r>
    </w:p>
    <w:p w14:paraId="180A4426" w14:textId="677855D5" w:rsidR="00675612" w:rsidRPr="0003689A" w:rsidRDefault="00675612" w:rsidP="006B1A73">
      <w:pPr>
        <w:pStyle w:val="ListBullet3"/>
        <w:rPr>
          <w:lang w:val="es-AR"/>
        </w:rPr>
      </w:pPr>
      <w:r w:rsidRPr="0067349A">
        <w:rPr>
          <w:b/>
          <w:bCs/>
          <w:lang w:val="es-US"/>
        </w:rPr>
        <w:t>Si usted recibe “Ayuda adicional” de Medicare para pagar sus medicamentos con receta:</w:t>
      </w:r>
      <w:r w:rsidRPr="0067349A">
        <w:rPr>
          <w:lang w:val="es-US"/>
        </w:rPr>
        <w:t xml:space="preserve"> </w:t>
      </w:r>
      <w:r w:rsidR="00635AF1" w:rsidRPr="0067349A">
        <w:rPr>
          <w:lang w:val="es-US"/>
        </w:rPr>
        <w:t>s</w:t>
      </w:r>
      <w:r w:rsidRPr="0067349A">
        <w:rPr>
          <w:lang w:val="es-US"/>
        </w:rPr>
        <w:t xml:space="preserve">i se pasa a Original Medicare y no se inscribe en un plan de medicamentos con receta de Medicare distinto, Medicare puede inscribirlo en un plan de medicamentos, </w:t>
      </w:r>
      <w:r w:rsidRPr="0067349A">
        <w:rPr>
          <w:szCs w:val="22"/>
          <w:lang w:val="es-US"/>
        </w:rPr>
        <w:t>a menos que haya optado por no participar de la inscripción automática</w:t>
      </w:r>
      <w:r w:rsidRPr="0067349A">
        <w:rPr>
          <w:lang w:val="es-US"/>
        </w:rPr>
        <w:t>.</w:t>
      </w:r>
    </w:p>
    <w:p w14:paraId="5CE52DEC" w14:textId="77777777" w:rsidR="00675612" w:rsidRPr="0003689A" w:rsidRDefault="00675612" w:rsidP="006B1A73">
      <w:pPr>
        <w:pStyle w:val="ListBullet2"/>
        <w:rPr>
          <w:szCs w:val="26"/>
          <w:lang w:val="es-AR"/>
        </w:rPr>
      </w:pPr>
      <w:r w:rsidRPr="0067349A">
        <w:rPr>
          <w:i/>
          <w:iCs/>
          <w:szCs w:val="26"/>
          <w:lang w:val="es-US"/>
        </w:rPr>
        <w:t>O bien</w:t>
      </w:r>
      <w:r w:rsidRPr="0067349A">
        <w:rPr>
          <w:szCs w:val="26"/>
          <w:lang w:val="es-US"/>
        </w:rPr>
        <w:t>, un plan de salud de Medicare. Un plan de salud de Medicare es un</w:t>
      </w:r>
      <w:r w:rsidRPr="0067349A">
        <w:rPr>
          <w:lang w:val="es-US"/>
        </w:rPr>
        <w:t xml:space="preserve"> plan ofrecido por una compañía privada que tiene un contrato con Medicare para brindarle todos los beneficios de la Parte A (hospital) y la Parte B (médicos) de Medicare.</w:t>
      </w:r>
      <w:r w:rsidRPr="0067349A">
        <w:rPr>
          <w:szCs w:val="26"/>
          <w:lang w:val="es-US"/>
        </w:rPr>
        <w:t xml:space="preserve"> Algunos planes de salud de Medicare también incluyen la cobertura para medicamentos con receta de la Parte D.</w:t>
      </w:r>
    </w:p>
    <w:p w14:paraId="5F1F9D32" w14:textId="650E66F7" w:rsidR="00675612" w:rsidRPr="0003689A" w:rsidRDefault="00675612" w:rsidP="006B1A73">
      <w:pPr>
        <w:pStyle w:val="ListBullet3"/>
        <w:rPr>
          <w:szCs w:val="26"/>
          <w:lang w:val="es-AR"/>
        </w:rPr>
      </w:pPr>
      <w:r w:rsidRPr="0067349A">
        <w:rPr>
          <w:lang w:val="es-US"/>
        </w:rPr>
        <w:t xml:space="preserve">Si se inscribe en la mayoría de los planes de salud de Medicare, automáticamente se cancelará su inscripción en </w:t>
      </w:r>
      <w:r w:rsidRPr="0003689A">
        <w:rPr>
          <w:i/>
          <w:iCs/>
          <w:color w:val="0000FF"/>
          <w:lang w:val="es-AR"/>
        </w:rPr>
        <w:t>[insert 2023 plan name</w:t>
      </w:r>
      <w:r w:rsidRPr="0003689A">
        <w:rPr>
          <w:i/>
          <w:iCs/>
          <w:lang w:val="es-AR"/>
        </w:rPr>
        <w:t>]</w:t>
      </w:r>
      <w:r w:rsidRPr="0067349A">
        <w:rPr>
          <w:lang w:val="es-US"/>
        </w:rPr>
        <w:t xml:space="preserve"> cuando comience la cobertura de su nuevo plan. Sin embargo, si elige un plan privado de pago por servicio sin la cobertura para medicamentos de la Parte D, un plan de cuenta de ahorro para gastos médicos de Medicare, o un plan Medicare Cost, puede inscribirse en ese plan y mantener </w:t>
      </w:r>
      <w:r w:rsidRPr="0003689A">
        <w:rPr>
          <w:i/>
          <w:iCs/>
          <w:color w:val="0000FF"/>
          <w:lang w:val="es-AR"/>
        </w:rPr>
        <w:t>[insert 2023 plan name]</w:t>
      </w:r>
      <w:r w:rsidRPr="0067349A">
        <w:rPr>
          <w:lang w:val="es-US"/>
        </w:rPr>
        <w:t xml:space="preserve"> para su cobertura para medicamentos. Si usted no desea mantener nuestro plan, puede elegir inscribirse en otro plan de medicamentos con receta de Medicare o dejar la cobertura para medicamentos con receta de Medicare.</w:t>
      </w:r>
    </w:p>
    <w:p w14:paraId="06F097FB" w14:textId="599A1BE5" w:rsidR="00332081" w:rsidRPr="0003689A" w:rsidRDefault="00675612" w:rsidP="006172A2">
      <w:pPr>
        <w:pStyle w:val="ListBullet"/>
        <w:rPr>
          <w:lang w:val="es-AR"/>
        </w:rPr>
      </w:pPr>
      <w:r w:rsidRPr="0067349A">
        <w:rPr>
          <w:b/>
          <w:bCs/>
          <w:lang w:val="es-US"/>
        </w:rPr>
        <w:t>Su membresía se cancelará normalmente</w:t>
      </w:r>
      <w:r w:rsidRPr="0067349A">
        <w:rPr>
          <w:lang w:val="es-US"/>
        </w:rPr>
        <w:t xml:space="preserve"> el primer día del mes después de que recibamos su solicitud para cambiar su plan.</w:t>
      </w:r>
    </w:p>
    <w:p w14:paraId="1C7E7BB2" w14:textId="77777777" w:rsidR="00675612" w:rsidRPr="0003689A" w:rsidRDefault="00675612" w:rsidP="005A15A6">
      <w:pPr>
        <w:pStyle w:val="Heading4"/>
        <w:rPr>
          <w:szCs w:val="26"/>
          <w:lang w:val="es-AR"/>
        </w:rPr>
      </w:pPr>
      <w:bookmarkStart w:id="711" w:name="_Toc68605635"/>
      <w:bookmarkStart w:id="712" w:name="_Toc471805095"/>
      <w:bookmarkStart w:id="713" w:name="_Toc228559176"/>
      <w:bookmarkStart w:id="714" w:name="_Toc109316909"/>
      <w:r w:rsidRPr="0067349A">
        <w:rPr>
          <w:bCs/>
          <w:lang w:val="es-US"/>
        </w:rPr>
        <w:t>Sección 2.3</w:t>
      </w:r>
      <w:r w:rsidRPr="0067349A">
        <w:rPr>
          <w:bCs/>
          <w:lang w:val="es-US"/>
        </w:rPr>
        <w:tab/>
        <w:t>¿Dónde puede obtener más información sobre cuándo puede finalizar su membresía?</w:t>
      </w:r>
      <w:bookmarkEnd w:id="711"/>
      <w:bookmarkEnd w:id="712"/>
      <w:bookmarkEnd w:id="713"/>
      <w:bookmarkEnd w:id="714"/>
    </w:p>
    <w:p w14:paraId="3B5C1549" w14:textId="42AB9790" w:rsidR="00675612" w:rsidRPr="0003689A" w:rsidRDefault="00675612" w:rsidP="00700BEF">
      <w:pPr>
        <w:rPr>
          <w:lang w:val="es-AR"/>
        </w:rPr>
      </w:pPr>
      <w:r w:rsidRPr="0067349A">
        <w:rPr>
          <w:lang w:val="es-US"/>
        </w:rPr>
        <w:t>Si tiene alguna pregunta sobre cómo finalizar su membresía, puede hacer lo siguiente:</w:t>
      </w:r>
    </w:p>
    <w:p w14:paraId="56A95F25" w14:textId="0D31DD52" w:rsidR="00A35AD2" w:rsidRPr="0003689A" w:rsidRDefault="00CD70B7" w:rsidP="00A35AD2">
      <w:pPr>
        <w:pStyle w:val="ListBullet"/>
        <w:rPr>
          <w:lang w:val="es-AR"/>
        </w:rPr>
      </w:pPr>
      <w:r w:rsidRPr="0067349A">
        <w:rPr>
          <w:b/>
          <w:bCs/>
          <w:lang w:val="es-US"/>
        </w:rPr>
        <w:t>Llame a Servicios para los miembros</w:t>
      </w:r>
      <w:r w:rsidRPr="0067349A">
        <w:rPr>
          <w:lang w:val="es-US"/>
        </w:rPr>
        <w:t>.</w:t>
      </w:r>
    </w:p>
    <w:p w14:paraId="3AB3EF2D" w14:textId="3F2F1D8F" w:rsidR="00675612" w:rsidRPr="0003689A" w:rsidRDefault="00CD70B7" w:rsidP="00A35AD2">
      <w:pPr>
        <w:pStyle w:val="ListBullet"/>
        <w:rPr>
          <w:lang w:val="es-AR"/>
        </w:rPr>
      </w:pPr>
      <w:r w:rsidRPr="0067349A">
        <w:rPr>
          <w:lang w:val="es-US"/>
        </w:rPr>
        <w:lastRenderedPageBreak/>
        <w:t xml:space="preserve">Encuentre la información en el manual </w:t>
      </w:r>
      <w:r w:rsidRPr="0067349A">
        <w:rPr>
          <w:b/>
          <w:bCs/>
          <w:i/>
          <w:iCs/>
          <w:szCs w:val="26"/>
          <w:lang w:val="es-US"/>
        </w:rPr>
        <w:t>Medicare &amp; You 2023</w:t>
      </w:r>
      <w:r w:rsidRPr="0067349A">
        <w:rPr>
          <w:b/>
          <w:bCs/>
          <w:szCs w:val="26"/>
          <w:lang w:val="es-US"/>
        </w:rPr>
        <w:t xml:space="preserve"> (</w:t>
      </w:r>
      <w:r w:rsidRPr="0067349A">
        <w:rPr>
          <w:b/>
          <w:bCs/>
          <w:i/>
          <w:iCs/>
          <w:szCs w:val="26"/>
          <w:lang w:val="es-US"/>
        </w:rPr>
        <w:t>Medicare y Usted 2023</w:t>
      </w:r>
      <w:r w:rsidRPr="0067349A">
        <w:rPr>
          <w:b/>
          <w:bCs/>
          <w:szCs w:val="26"/>
          <w:lang w:val="es-US"/>
        </w:rPr>
        <w:t>).</w:t>
      </w:r>
    </w:p>
    <w:p w14:paraId="0BEDD7AA" w14:textId="348F92D2" w:rsidR="00675612" w:rsidRPr="0067349A" w:rsidRDefault="00CD70B7" w:rsidP="00A35AD2">
      <w:pPr>
        <w:pStyle w:val="ListBullet"/>
      </w:pPr>
      <w:r w:rsidRPr="0067349A">
        <w:rPr>
          <w:lang w:val="es-US"/>
        </w:rPr>
        <w:t xml:space="preserve">Comuníquese con </w:t>
      </w:r>
      <w:r w:rsidRPr="0067349A">
        <w:rPr>
          <w:b/>
          <w:bCs/>
          <w:lang w:val="es-US"/>
        </w:rPr>
        <w:t>Medicare</w:t>
      </w:r>
      <w:r w:rsidRPr="0067349A">
        <w:rPr>
          <w:lang w:val="es-US"/>
        </w:rPr>
        <w:t xml:space="preserve"> al 1-800-MEDICARE (1-800-633-4227), durante las 24 horas, los 7 días de la semana. (TTY 1-877-486-2048). </w:t>
      </w:r>
    </w:p>
    <w:p w14:paraId="3E774F6D" w14:textId="77777777" w:rsidR="00675612" w:rsidRPr="0003689A" w:rsidRDefault="00675612" w:rsidP="005A15A6">
      <w:pPr>
        <w:pStyle w:val="Heading3"/>
        <w:rPr>
          <w:sz w:val="12"/>
          <w:lang w:val="es-AR"/>
        </w:rPr>
      </w:pPr>
      <w:bookmarkStart w:id="715" w:name="_Toc102342014"/>
      <w:bookmarkStart w:id="716" w:name="_Toc68605636"/>
      <w:bookmarkStart w:id="717" w:name="_Toc471805096"/>
      <w:bookmarkStart w:id="718" w:name="_Toc228559177"/>
      <w:bookmarkStart w:id="719" w:name="_Toc109316910"/>
      <w:bookmarkStart w:id="720" w:name="_Toc111208798"/>
      <w:r w:rsidRPr="0067349A">
        <w:rPr>
          <w:lang w:val="es-US"/>
        </w:rPr>
        <w:t>SECCIÓN 3</w:t>
      </w:r>
      <w:r w:rsidRPr="0067349A">
        <w:rPr>
          <w:lang w:val="es-US"/>
        </w:rPr>
        <w:tab/>
        <w:t>¿Cómo puede cancelar su membresía en nuestro plan?</w:t>
      </w:r>
      <w:bookmarkEnd w:id="715"/>
      <w:bookmarkEnd w:id="716"/>
      <w:bookmarkEnd w:id="717"/>
      <w:bookmarkEnd w:id="718"/>
      <w:bookmarkEnd w:id="719"/>
      <w:bookmarkEnd w:id="720"/>
    </w:p>
    <w:p w14:paraId="69E603C2" w14:textId="77777777" w:rsidR="00700BEF" w:rsidRPr="0003689A" w:rsidRDefault="00675612" w:rsidP="00700BEF">
      <w:pPr>
        <w:rPr>
          <w:lang w:val="es-AR"/>
        </w:rPr>
      </w:pPr>
      <w:r w:rsidRPr="0067349A">
        <w:rPr>
          <w:lang w:val="es-US"/>
        </w:rPr>
        <w:t>La siguiente tabla explica cómo debe cancelar su membresía en nuestro plan.</w:t>
      </w:r>
    </w:p>
    <w:tbl>
      <w:tblPr>
        <w:tblW w:w="9360" w:type="dxa"/>
        <w:jc w:val="center"/>
        <w:tblLayout w:type="fixed"/>
        <w:tblCellMar>
          <w:left w:w="115" w:type="dxa"/>
          <w:right w:w="115" w:type="dxa"/>
        </w:tblCellMar>
        <w:tblLook w:val="04A0" w:firstRow="1" w:lastRow="0" w:firstColumn="1" w:lastColumn="0" w:noHBand="0" w:noVBand="1"/>
        <w:tblCaption w:val="¿Cómo finaliza su membresía en nuestro plan?"/>
        <w:tblDescription w:val="Qué debe hacer para finalizar su membresía&#10;"/>
      </w:tblPr>
      <w:tblGrid>
        <w:gridCol w:w="3535"/>
        <w:gridCol w:w="5825"/>
      </w:tblGrid>
      <w:tr w:rsidR="00700BEF" w:rsidRPr="0076669D" w14:paraId="64599053" w14:textId="77777777" w:rsidTr="00A35AD2">
        <w:trPr>
          <w:cantSplit/>
          <w:tblHeader/>
          <w:jc w:val="center"/>
        </w:trPr>
        <w:tc>
          <w:tcPr>
            <w:tcW w:w="353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382B1958" w14:textId="77777777" w:rsidR="00700BEF" w:rsidRPr="0003689A" w:rsidRDefault="00700BEF" w:rsidP="00A35AD2">
            <w:pPr>
              <w:pStyle w:val="TableHeader1"/>
              <w:spacing w:before="60" w:after="60"/>
              <w:jc w:val="left"/>
              <w:rPr>
                <w:lang w:val="es-AR"/>
              </w:rPr>
            </w:pPr>
            <w:r w:rsidRPr="0067349A">
              <w:rPr>
                <w:bCs/>
                <w:lang w:val="es-US"/>
              </w:rPr>
              <w:t>Si desea cambiar de nuestro plan a:</w:t>
            </w:r>
          </w:p>
        </w:tc>
        <w:tc>
          <w:tcPr>
            <w:tcW w:w="582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68782613" w14:textId="77777777" w:rsidR="00700BEF" w:rsidRPr="0003689A" w:rsidRDefault="00700BEF" w:rsidP="00A35AD2">
            <w:pPr>
              <w:pStyle w:val="TableHeader1"/>
              <w:spacing w:before="60" w:after="60"/>
              <w:jc w:val="left"/>
              <w:rPr>
                <w:lang w:val="es-AR"/>
              </w:rPr>
            </w:pPr>
            <w:r w:rsidRPr="0067349A">
              <w:rPr>
                <w:bCs/>
                <w:lang w:val="es-US"/>
              </w:rPr>
              <w:t>Esto es lo que debe hacer:</w:t>
            </w:r>
          </w:p>
        </w:tc>
      </w:tr>
      <w:tr w:rsidR="00700BEF" w:rsidRPr="0076669D" w14:paraId="39A1D891" w14:textId="77777777" w:rsidTr="00A35AD2">
        <w:trPr>
          <w:cantSplit/>
          <w:jc w:val="center"/>
        </w:trPr>
        <w:tc>
          <w:tcPr>
            <w:tcW w:w="3535" w:type="dxa"/>
            <w:tcBorders>
              <w:top w:val="single" w:sz="18" w:space="0" w:color="A6A6A6"/>
              <w:left w:val="single" w:sz="18" w:space="0" w:color="A6A6A6"/>
              <w:bottom w:val="single" w:sz="18" w:space="0" w:color="A6A6A6"/>
            </w:tcBorders>
          </w:tcPr>
          <w:p w14:paraId="5B02AFCB" w14:textId="77777777" w:rsidR="00700BEF" w:rsidRPr="0003689A" w:rsidRDefault="00700BEF" w:rsidP="00A35AD2">
            <w:pPr>
              <w:pStyle w:val="4pointsbullet"/>
              <w:spacing w:before="60" w:after="60"/>
              <w:rPr>
                <w:lang w:val="es-AR"/>
              </w:rPr>
            </w:pPr>
            <w:r w:rsidRPr="0067349A">
              <w:rPr>
                <w:lang w:val="es-US"/>
              </w:rPr>
              <w:t>Otro plan de medicamentos con receta de Medicare.</w:t>
            </w:r>
          </w:p>
        </w:tc>
        <w:tc>
          <w:tcPr>
            <w:tcW w:w="5825" w:type="dxa"/>
            <w:tcBorders>
              <w:top w:val="single" w:sz="18" w:space="0" w:color="A6A6A6"/>
              <w:left w:val="nil"/>
              <w:bottom w:val="single" w:sz="18" w:space="0" w:color="A6A6A6"/>
              <w:right w:val="single" w:sz="18" w:space="0" w:color="A6A6A6"/>
            </w:tcBorders>
          </w:tcPr>
          <w:p w14:paraId="111EF151" w14:textId="77777777" w:rsidR="00700BEF" w:rsidRPr="0003689A" w:rsidRDefault="00700BEF" w:rsidP="00A35AD2">
            <w:pPr>
              <w:pStyle w:val="4pointsbullet"/>
              <w:spacing w:before="60" w:after="60"/>
              <w:rPr>
                <w:lang w:val="es-AR"/>
              </w:rPr>
            </w:pPr>
            <w:r w:rsidRPr="0067349A">
              <w:rPr>
                <w:lang w:val="es-US"/>
              </w:rPr>
              <w:t xml:space="preserve">Inscribirse en un nuevo plan de medicamentos con receta de Medicare entre el 15 de octubre y el 7 de diciembre. </w:t>
            </w:r>
          </w:p>
          <w:p w14:paraId="6B1C597C" w14:textId="64B77859" w:rsidR="00700BEF" w:rsidRPr="0003689A" w:rsidRDefault="00700BEF" w:rsidP="00A35AD2">
            <w:pPr>
              <w:spacing w:before="60" w:beforeAutospacing="0" w:after="60" w:afterAutospacing="0"/>
              <w:ind w:left="395"/>
              <w:rPr>
                <w:lang w:val="es-AR"/>
              </w:rPr>
            </w:pPr>
            <w:r w:rsidRPr="0067349A">
              <w:rPr>
                <w:lang w:val="es-US"/>
              </w:rPr>
              <w:t xml:space="preserve">Su inscripción en el plan </w:t>
            </w:r>
            <w:r w:rsidRPr="0067349A">
              <w:rPr>
                <w:i/>
                <w:iCs/>
                <w:color w:val="0000FF"/>
                <w:lang w:val="es-US"/>
              </w:rPr>
              <w:t>[</w:t>
            </w:r>
            <w:r w:rsidRPr="0003689A">
              <w:rPr>
                <w:i/>
                <w:iCs/>
                <w:color w:val="0000FF"/>
                <w:lang w:val="es-AR"/>
              </w:rPr>
              <w:t>insert 2023 plan name]</w:t>
            </w:r>
            <w:r w:rsidRPr="0067349A">
              <w:rPr>
                <w:lang w:val="es-US"/>
              </w:rPr>
              <w:t xml:space="preserve"> se cancelará automáticamente cuando comience la cobertura del nuevo plan.</w:t>
            </w:r>
          </w:p>
        </w:tc>
      </w:tr>
      <w:tr w:rsidR="00700BEF" w:rsidRPr="0076669D" w14:paraId="21CA1225" w14:textId="77777777" w:rsidTr="00A35AD2">
        <w:trPr>
          <w:cantSplit/>
          <w:jc w:val="center"/>
        </w:trPr>
        <w:tc>
          <w:tcPr>
            <w:tcW w:w="3535" w:type="dxa"/>
            <w:tcBorders>
              <w:top w:val="single" w:sz="18" w:space="0" w:color="A6A6A6"/>
              <w:left w:val="single" w:sz="18" w:space="0" w:color="A6A6A6"/>
              <w:bottom w:val="single" w:sz="18" w:space="0" w:color="A6A6A6"/>
            </w:tcBorders>
          </w:tcPr>
          <w:p w14:paraId="10FE0985" w14:textId="77777777" w:rsidR="00700BEF" w:rsidRPr="0003689A" w:rsidRDefault="00700BEF" w:rsidP="00A35AD2">
            <w:pPr>
              <w:pStyle w:val="4pointsbullet"/>
              <w:spacing w:before="60" w:after="60"/>
              <w:rPr>
                <w:lang w:val="es-AR"/>
              </w:rPr>
            </w:pPr>
            <w:r w:rsidRPr="0067349A">
              <w:rPr>
                <w:lang w:val="es-US"/>
              </w:rPr>
              <w:t>Un plan de salud de Medicare.</w:t>
            </w:r>
          </w:p>
        </w:tc>
        <w:tc>
          <w:tcPr>
            <w:tcW w:w="5825" w:type="dxa"/>
            <w:tcBorders>
              <w:top w:val="single" w:sz="18" w:space="0" w:color="A6A6A6"/>
              <w:left w:val="nil"/>
              <w:bottom w:val="single" w:sz="18" w:space="0" w:color="A6A6A6"/>
              <w:right w:val="single" w:sz="18" w:space="0" w:color="A6A6A6"/>
            </w:tcBorders>
          </w:tcPr>
          <w:p w14:paraId="7CBFFACB" w14:textId="727D5C56" w:rsidR="00700BEF" w:rsidRPr="0003689A" w:rsidRDefault="00700BEF" w:rsidP="00A35AD2">
            <w:pPr>
              <w:pStyle w:val="4pointsbullet"/>
              <w:spacing w:before="60" w:after="60"/>
              <w:rPr>
                <w:lang w:val="es-AR"/>
              </w:rPr>
            </w:pPr>
            <w:r w:rsidRPr="0067349A">
              <w:rPr>
                <w:lang w:val="es-US"/>
              </w:rPr>
              <w:t xml:space="preserve">Inscribirse en el plan de salud de Medicare antes del 7 de diciembre. En la mayoría de los planes de salud de Medicare, automáticamente se cancelará su inscripción en </w:t>
            </w:r>
            <w:r w:rsidRPr="0003689A">
              <w:rPr>
                <w:i/>
                <w:iCs/>
                <w:color w:val="0000FF"/>
                <w:lang w:val="es-AR"/>
              </w:rPr>
              <w:t>[insert 2023 plan name</w:t>
            </w:r>
            <w:r w:rsidRPr="0003689A">
              <w:rPr>
                <w:i/>
                <w:iCs/>
                <w:lang w:val="es-AR"/>
              </w:rPr>
              <w:t>]</w:t>
            </w:r>
            <w:r w:rsidRPr="0067349A">
              <w:rPr>
                <w:lang w:val="es-US"/>
              </w:rPr>
              <w:t xml:space="preserve"> cuando comience la cobertura de su nuevo plan. </w:t>
            </w:r>
          </w:p>
          <w:p w14:paraId="6C0548E3" w14:textId="15DE8359" w:rsidR="00700BEF" w:rsidRPr="0003689A" w:rsidRDefault="00700BEF" w:rsidP="00A35AD2">
            <w:pPr>
              <w:spacing w:before="60" w:beforeAutospacing="0" w:after="60" w:afterAutospacing="0"/>
              <w:ind w:left="389"/>
              <w:rPr>
                <w:lang w:val="es-AR"/>
              </w:rPr>
            </w:pPr>
            <w:r w:rsidRPr="0067349A">
              <w:rPr>
                <w:lang w:val="es-US"/>
              </w:rPr>
              <w:t>Sin embargo, si elige un plan privado de pago por servicio sin la cobertura para medicamentos de la Parte D, un plan de cuenta de ahorro para gastos médicos de Medicare, o un plan Medicare Cost, puede inscribirse en ese nuevo plan y mantener</w:t>
            </w:r>
            <w:r w:rsidRPr="0003689A">
              <w:rPr>
                <w:lang w:val="es-AR"/>
              </w:rPr>
              <w:t xml:space="preserve"> </w:t>
            </w:r>
            <w:r w:rsidRPr="0003689A">
              <w:rPr>
                <w:i/>
                <w:iCs/>
                <w:color w:val="0000FF"/>
                <w:lang w:val="es-AR"/>
              </w:rPr>
              <w:t>[insert 2023 plan name]</w:t>
            </w:r>
            <w:r w:rsidRPr="0067349A">
              <w:rPr>
                <w:lang w:val="es-US"/>
              </w:rPr>
              <w:t xml:space="preserve"> para cobertura para medicamentos. Si desea dejar nuestro plan, debe inscribirse en otro plan de medicamentos con receta de Medicare </w:t>
            </w:r>
            <w:r w:rsidRPr="0067349A">
              <w:rPr>
                <w:i/>
                <w:iCs/>
                <w:lang w:val="es-US"/>
              </w:rPr>
              <w:t>o</w:t>
            </w:r>
            <w:r w:rsidRPr="0067349A">
              <w:rPr>
                <w:lang w:val="es-US"/>
              </w:rPr>
              <w:t xml:space="preserve"> solicitar la cancelación de su inscripción. Para solicitar la cancelación de su inscripción, debe enviarnos una solicitud por escrito (póngase en contacto con Servicios para los miembros si necesita más información sobre cómo hacer esto) o ponerse en contacto con Medicare al </w:t>
            </w:r>
            <w:r w:rsidR="00BD29B6" w:rsidRPr="0067349A">
              <w:rPr>
                <w:lang w:val="es-US"/>
              </w:rPr>
              <w:br/>
            </w:r>
            <w:r w:rsidRPr="0067349A">
              <w:rPr>
                <w:lang w:val="es-US"/>
              </w:rPr>
              <w:t>1-800-MEDICARE (1-800-633-4227), durante las 24 horas, los 7 días de la semana (los usuarios de TTY deben llamar al 1-877-486-2048).</w:t>
            </w:r>
          </w:p>
        </w:tc>
      </w:tr>
      <w:tr w:rsidR="00700BEF" w:rsidRPr="0067349A" w14:paraId="6B363DCF" w14:textId="77777777" w:rsidTr="00A35AD2">
        <w:trPr>
          <w:cantSplit/>
          <w:jc w:val="center"/>
        </w:trPr>
        <w:tc>
          <w:tcPr>
            <w:tcW w:w="3535" w:type="dxa"/>
            <w:tcBorders>
              <w:top w:val="single" w:sz="18" w:space="0" w:color="A6A6A6"/>
              <w:left w:val="single" w:sz="18" w:space="0" w:color="A6A6A6"/>
              <w:bottom w:val="single" w:sz="18" w:space="0" w:color="A6A6A6"/>
            </w:tcBorders>
          </w:tcPr>
          <w:p w14:paraId="6026DBA6" w14:textId="77777777" w:rsidR="00700BEF" w:rsidRPr="0003689A" w:rsidRDefault="00700BEF" w:rsidP="00A35AD2">
            <w:pPr>
              <w:pStyle w:val="4pointsbullet"/>
              <w:spacing w:before="60" w:after="60"/>
              <w:rPr>
                <w:lang w:val="es-AR"/>
              </w:rPr>
            </w:pPr>
            <w:r w:rsidRPr="0067349A">
              <w:rPr>
                <w:lang w:val="es-US"/>
              </w:rPr>
              <w:lastRenderedPageBreak/>
              <w:t xml:space="preserve">Original Medicare </w:t>
            </w:r>
            <w:r w:rsidRPr="0067349A">
              <w:rPr>
                <w:i/>
                <w:iCs/>
                <w:lang w:val="es-US"/>
              </w:rPr>
              <w:t>sin</w:t>
            </w:r>
            <w:r w:rsidRPr="0067349A">
              <w:rPr>
                <w:lang w:val="es-US"/>
              </w:rPr>
              <w:t xml:space="preserve"> un plan separado de medicamentos con receta de Medicare.</w:t>
            </w:r>
          </w:p>
          <w:p w14:paraId="4DC550B6" w14:textId="482A8E9B" w:rsidR="00700BEF" w:rsidRPr="0003689A" w:rsidRDefault="00700BEF" w:rsidP="001D493E">
            <w:pPr>
              <w:spacing w:before="60" w:beforeAutospacing="0" w:after="60" w:afterAutospacing="0"/>
              <w:rPr>
                <w:lang w:val="es-AR"/>
              </w:rPr>
            </w:pPr>
          </w:p>
        </w:tc>
        <w:tc>
          <w:tcPr>
            <w:tcW w:w="5825" w:type="dxa"/>
            <w:tcBorders>
              <w:top w:val="single" w:sz="18" w:space="0" w:color="A6A6A6"/>
              <w:left w:val="nil"/>
              <w:bottom w:val="single" w:sz="18" w:space="0" w:color="A6A6A6"/>
              <w:right w:val="single" w:sz="18" w:space="0" w:color="A6A6A6"/>
            </w:tcBorders>
          </w:tcPr>
          <w:p w14:paraId="25B6350E" w14:textId="1BAD2EA2" w:rsidR="00700BEF" w:rsidRPr="0003689A" w:rsidRDefault="00BE0106" w:rsidP="00A35AD2">
            <w:pPr>
              <w:pStyle w:val="4pointsbullet"/>
              <w:spacing w:before="60" w:after="60"/>
              <w:rPr>
                <w:lang w:val="es-AR"/>
              </w:rPr>
            </w:pPr>
            <w:r w:rsidRPr="0067349A">
              <w:rPr>
                <w:b/>
                <w:bCs/>
                <w:szCs w:val="26"/>
                <w:lang w:val="es-US"/>
              </w:rPr>
              <w:t>Envíenos una solicitud por escrito para cancelar la inscripción a</w:t>
            </w:r>
            <w:r w:rsidRPr="0067349A">
              <w:rPr>
                <w:szCs w:val="26"/>
                <w:lang w:val="es-US"/>
              </w:rPr>
              <w:t xml:space="preserve"> [</w:t>
            </w:r>
            <w:r w:rsidRPr="0003689A">
              <w:rPr>
                <w:i/>
                <w:iCs/>
                <w:color w:val="0000FF"/>
                <w:szCs w:val="26"/>
                <w:lang w:val="es-AR"/>
              </w:rPr>
              <w:t>insert if organization has complied with CMS guidelines for online disenrollment</w:t>
            </w:r>
            <w:r w:rsidRPr="0003689A">
              <w:rPr>
                <w:color w:val="0000FF"/>
                <w:szCs w:val="26"/>
                <w:lang w:val="es-AR"/>
              </w:rPr>
              <w:t xml:space="preserve"> </w:t>
            </w:r>
            <w:r w:rsidRPr="0067349A">
              <w:rPr>
                <w:szCs w:val="26"/>
                <w:lang w:val="es-US"/>
              </w:rPr>
              <w:t>o visite nuestro sitio web para cancelar la inscripción en línea]</w:t>
            </w:r>
            <w:r w:rsidRPr="0067349A">
              <w:rPr>
                <w:lang w:val="es-US"/>
              </w:rPr>
              <w:t>.</w:t>
            </w:r>
            <w:r w:rsidRPr="0067349A">
              <w:rPr>
                <w:b/>
                <w:bCs/>
                <w:lang w:val="es-US"/>
              </w:rPr>
              <w:t xml:space="preserve"> </w:t>
            </w:r>
            <w:r w:rsidRPr="0067349A">
              <w:rPr>
                <w:lang w:val="es-US"/>
              </w:rPr>
              <w:t>Si necesita más información sobre cómo hacer esto, comuníquese con Servicios para los miembros.</w:t>
            </w:r>
          </w:p>
          <w:p w14:paraId="4B67E12C" w14:textId="77777777" w:rsidR="00700BEF" w:rsidRPr="0067349A" w:rsidRDefault="00700BEF" w:rsidP="00A35AD2">
            <w:pPr>
              <w:pStyle w:val="4pointsbullet"/>
              <w:spacing w:before="60" w:after="60"/>
            </w:pPr>
            <w:r w:rsidRPr="0067349A">
              <w:rPr>
                <w:lang w:val="es-US"/>
              </w:rPr>
              <w:t xml:space="preserve">También puede comunicarse con </w:t>
            </w:r>
            <w:r w:rsidRPr="0067349A">
              <w:rPr>
                <w:b/>
                <w:bCs/>
                <w:lang w:val="es-US"/>
              </w:rPr>
              <w:t>Medicare</w:t>
            </w:r>
            <w:r w:rsidRPr="0067349A">
              <w:rPr>
                <w:lang w:val="es-US"/>
              </w:rPr>
              <w:t xml:space="preserve"> llamando al 1-800-MEDICARE (1-800-633-4227), durante las 24 horas, los 7 días de la semana y solicitar que le cancelen su inscripción. Los usuarios de TTY deben llamar al 1-877-486-2048.</w:t>
            </w:r>
          </w:p>
        </w:tc>
      </w:tr>
    </w:tbl>
    <w:p w14:paraId="3960D1D3" w14:textId="77777777" w:rsidR="00675612" w:rsidRPr="0003689A" w:rsidRDefault="00675612" w:rsidP="005A15A6">
      <w:pPr>
        <w:pStyle w:val="Heading3"/>
        <w:rPr>
          <w:sz w:val="12"/>
          <w:lang w:val="es-AR"/>
        </w:rPr>
      </w:pPr>
      <w:bookmarkStart w:id="721" w:name="_Toc102342015"/>
      <w:bookmarkStart w:id="722" w:name="_Toc68605638"/>
      <w:bookmarkStart w:id="723" w:name="_Toc471805098"/>
      <w:bookmarkStart w:id="724" w:name="_Toc228559179"/>
      <w:bookmarkStart w:id="725" w:name="_Toc109316912"/>
      <w:bookmarkStart w:id="726" w:name="_Toc111208799"/>
      <w:r w:rsidRPr="0067349A">
        <w:rPr>
          <w:lang w:val="es-US"/>
        </w:rPr>
        <w:t>SECCIÓN 4</w:t>
      </w:r>
      <w:r w:rsidRPr="0067349A">
        <w:rPr>
          <w:lang w:val="es-US"/>
        </w:rPr>
        <w:tab/>
        <w:t>Hasta que se cancele su membresía, debe seguir recibiendo sus medicamentos a través de nuestro plan</w:t>
      </w:r>
      <w:bookmarkEnd w:id="721"/>
      <w:bookmarkEnd w:id="722"/>
      <w:bookmarkEnd w:id="723"/>
      <w:bookmarkEnd w:id="724"/>
      <w:bookmarkEnd w:id="725"/>
      <w:bookmarkEnd w:id="726"/>
    </w:p>
    <w:p w14:paraId="0A7C838B" w14:textId="152133C2" w:rsidR="00675612" w:rsidRPr="0003689A" w:rsidRDefault="00D761A2" w:rsidP="00675612">
      <w:pPr>
        <w:rPr>
          <w:lang w:val="es-AR"/>
        </w:rPr>
      </w:pPr>
      <w:r w:rsidRPr="0067349A">
        <w:rPr>
          <w:lang w:val="es-US"/>
        </w:rPr>
        <w:t xml:space="preserve">Hasta que finalice su membresía, y comience su nueva cobertura de Medicare, debe continuar recibiendo sus medicamentos con receta a través de nuestro plan. </w:t>
      </w:r>
    </w:p>
    <w:p w14:paraId="573FD87B" w14:textId="669DD46B" w:rsidR="00675612" w:rsidRPr="0003689A" w:rsidRDefault="00D761A2" w:rsidP="00A35AD2">
      <w:pPr>
        <w:pStyle w:val="ListBullet"/>
        <w:rPr>
          <w:szCs w:val="26"/>
          <w:lang w:val="es-AR"/>
        </w:rPr>
      </w:pPr>
      <w:r w:rsidRPr="0067349A">
        <w:rPr>
          <w:b/>
          <w:bCs/>
          <w:lang w:val="es-US"/>
        </w:rPr>
        <w:t xml:space="preserve">Continúe usando las farmacias de nuestra red </w:t>
      </w:r>
      <w:r w:rsidRPr="0003689A">
        <w:rPr>
          <w:b/>
          <w:bCs/>
          <w:i/>
          <w:iCs/>
          <w:color w:val="0000FF"/>
          <w:lang w:val="es-AR"/>
        </w:rPr>
        <w:t xml:space="preserve">[insert if appropriate </w:t>
      </w:r>
      <w:r w:rsidRPr="0067349A">
        <w:rPr>
          <w:b/>
          <w:bCs/>
          <w:i/>
          <w:iCs/>
          <w:color w:val="0000FF"/>
          <w:lang w:val="es-US"/>
        </w:rPr>
        <w:t>o pedido por correo</w:t>
      </w:r>
      <w:r w:rsidRPr="0003689A">
        <w:rPr>
          <w:i/>
          <w:iCs/>
          <w:color w:val="0000FF"/>
          <w:lang w:val="es-AR"/>
        </w:rPr>
        <w:t>]</w:t>
      </w:r>
      <w:r w:rsidRPr="0067349A">
        <w:rPr>
          <w:lang w:val="es-US"/>
        </w:rPr>
        <w:t xml:space="preserve"> </w:t>
      </w:r>
      <w:r w:rsidRPr="0067349A">
        <w:rPr>
          <w:b/>
          <w:bCs/>
          <w:lang w:val="es-US"/>
        </w:rPr>
        <w:t>para obtener sus medicamentos con receta.</w:t>
      </w:r>
    </w:p>
    <w:p w14:paraId="4760C026" w14:textId="1CBBB80F" w:rsidR="00675612" w:rsidRPr="0003689A" w:rsidRDefault="00675612" w:rsidP="005A15A6">
      <w:pPr>
        <w:pStyle w:val="Heading3"/>
        <w:rPr>
          <w:sz w:val="12"/>
          <w:lang w:val="es-AR"/>
        </w:rPr>
      </w:pPr>
      <w:bookmarkStart w:id="727" w:name="_Toc109316914"/>
      <w:bookmarkStart w:id="728" w:name="_Toc102342016"/>
      <w:bookmarkStart w:id="729" w:name="_Toc68605640"/>
      <w:bookmarkStart w:id="730" w:name="_Toc471805100"/>
      <w:bookmarkStart w:id="731" w:name="_Toc228559181"/>
      <w:bookmarkStart w:id="732" w:name="_Toc111208800"/>
      <w:r w:rsidRPr="0067349A">
        <w:rPr>
          <w:lang w:val="es-US"/>
        </w:rPr>
        <w:t>SECCIÓN 5</w:t>
      </w:r>
      <w:r w:rsidRPr="0067349A">
        <w:rPr>
          <w:lang w:val="es-US"/>
        </w:rPr>
        <w:tab/>
      </w:r>
      <w:r w:rsidRPr="0003689A">
        <w:rPr>
          <w:i/>
          <w:iCs/>
          <w:color w:val="0000FF"/>
          <w:lang w:val="es-AR"/>
        </w:rPr>
        <w:t>[Insert 2023 plan name]</w:t>
      </w:r>
      <w:r w:rsidRPr="0067349A">
        <w:rPr>
          <w:lang w:val="es-US"/>
        </w:rPr>
        <w:t xml:space="preserve"> debe cancelar su membresía en el plan</w:t>
      </w:r>
      <w:bookmarkEnd w:id="727"/>
      <w:r w:rsidRPr="0067349A">
        <w:rPr>
          <w:lang w:val="es-US"/>
        </w:rPr>
        <w:t xml:space="preserve"> en ciertas situaciones</w:t>
      </w:r>
      <w:bookmarkEnd w:id="728"/>
      <w:bookmarkEnd w:id="729"/>
      <w:bookmarkEnd w:id="730"/>
      <w:bookmarkEnd w:id="731"/>
      <w:bookmarkEnd w:id="732"/>
    </w:p>
    <w:p w14:paraId="65B846FF" w14:textId="77777777" w:rsidR="00675612" w:rsidRPr="0003689A" w:rsidRDefault="00675612" w:rsidP="005A15A6">
      <w:pPr>
        <w:pStyle w:val="Heading4"/>
        <w:rPr>
          <w:lang w:val="es-AR"/>
        </w:rPr>
      </w:pPr>
      <w:bookmarkStart w:id="733" w:name="_Toc68605641"/>
      <w:bookmarkStart w:id="734" w:name="_Toc471805101"/>
      <w:bookmarkStart w:id="735" w:name="_Toc228559182"/>
      <w:bookmarkStart w:id="736" w:name="_Toc109316915"/>
      <w:r w:rsidRPr="0067349A">
        <w:rPr>
          <w:bCs/>
          <w:lang w:val="es-US"/>
        </w:rPr>
        <w:t>Sección 5.1</w:t>
      </w:r>
      <w:r w:rsidRPr="0067349A">
        <w:rPr>
          <w:bCs/>
          <w:lang w:val="es-US"/>
        </w:rPr>
        <w:tab/>
        <w:t>¿Cuándo debemos cancelar su membresía en el plan?</w:t>
      </w:r>
      <w:bookmarkEnd w:id="733"/>
      <w:bookmarkEnd w:id="734"/>
      <w:bookmarkEnd w:id="735"/>
      <w:bookmarkEnd w:id="736"/>
    </w:p>
    <w:p w14:paraId="698892A1" w14:textId="13C4786E" w:rsidR="00700BEF" w:rsidRPr="0003689A" w:rsidRDefault="00700BEF" w:rsidP="00700BEF">
      <w:pPr>
        <w:rPr>
          <w:lang w:val="es-AR"/>
        </w:rPr>
      </w:pPr>
      <w:r w:rsidRPr="0003689A">
        <w:rPr>
          <w:rFonts w:cs="Arial"/>
          <w:b/>
          <w:bCs/>
          <w:i/>
          <w:iCs/>
          <w:color w:val="0000FF"/>
          <w:lang w:val="es-AR"/>
        </w:rPr>
        <w:t>[Insert 2023 plan name]</w:t>
      </w:r>
      <w:r w:rsidRPr="0067349A">
        <w:rPr>
          <w:rFonts w:cs="Arial"/>
          <w:b/>
          <w:bCs/>
          <w:lang w:val="es-US"/>
        </w:rPr>
        <w:t xml:space="preserve"> debe cancelar su membresía en el plan si ocurre cualquiera de los siguientes casos:</w:t>
      </w:r>
    </w:p>
    <w:p w14:paraId="376E1D34" w14:textId="77777777" w:rsidR="00675612" w:rsidRPr="0003689A" w:rsidRDefault="00675612" w:rsidP="00A35AD2">
      <w:pPr>
        <w:pStyle w:val="ListBullet"/>
        <w:rPr>
          <w:lang w:val="es-AR"/>
        </w:rPr>
      </w:pPr>
      <w:r w:rsidRPr="0067349A">
        <w:rPr>
          <w:lang w:val="es-US"/>
        </w:rPr>
        <w:t>Si ya no tiene la Parte A o la Parte B de Medicare (o ninguna de las dos).</w:t>
      </w:r>
    </w:p>
    <w:p w14:paraId="16633141" w14:textId="77777777" w:rsidR="0091380D" w:rsidRPr="0003689A" w:rsidRDefault="00675612" w:rsidP="00A35AD2">
      <w:pPr>
        <w:pStyle w:val="ListBullet"/>
        <w:rPr>
          <w:lang w:val="es-AR"/>
        </w:rPr>
      </w:pPr>
      <w:r w:rsidRPr="0067349A">
        <w:rPr>
          <w:lang w:val="es-US"/>
        </w:rPr>
        <w:t xml:space="preserve">Si se muda fuera del área de servicio. </w:t>
      </w:r>
    </w:p>
    <w:p w14:paraId="76654A86" w14:textId="77777777" w:rsidR="00675612" w:rsidRPr="0003689A" w:rsidRDefault="0091380D" w:rsidP="00A35AD2">
      <w:pPr>
        <w:pStyle w:val="ListBullet"/>
        <w:rPr>
          <w:lang w:val="es-AR"/>
        </w:rPr>
      </w:pPr>
      <w:r w:rsidRPr="0067349A">
        <w:rPr>
          <w:lang w:val="es-US"/>
        </w:rPr>
        <w:t>Si se encuentra fuera de nuestra área de servicio durante más de 12 meses.</w:t>
      </w:r>
    </w:p>
    <w:p w14:paraId="26E8F490" w14:textId="6701E4C3" w:rsidR="00675612" w:rsidRPr="0003689A" w:rsidRDefault="00675612" w:rsidP="00A35AD2">
      <w:pPr>
        <w:pStyle w:val="ListBullet2"/>
        <w:rPr>
          <w:lang w:val="es-AR"/>
        </w:rPr>
      </w:pPr>
      <w:r w:rsidRPr="0067349A">
        <w:rPr>
          <w:lang w:val="es-US"/>
        </w:rPr>
        <w:t>Si se muda o realiza un viaje largo, llame a Servicios para los miembros para averiguar si el lugar al que se muda o al que viaja está en el área de nuestro plan.</w:t>
      </w:r>
    </w:p>
    <w:p w14:paraId="51FAF1C8" w14:textId="77777777" w:rsidR="00675612" w:rsidRPr="0003689A" w:rsidRDefault="00675612" w:rsidP="00A35AD2">
      <w:pPr>
        <w:pStyle w:val="ListBullet"/>
        <w:rPr>
          <w:lang w:val="es-AR"/>
        </w:rPr>
      </w:pPr>
      <w:r w:rsidRPr="0067349A">
        <w:rPr>
          <w:lang w:val="es-US"/>
        </w:rPr>
        <w:t>Si es encarcelado (va a prisión).</w:t>
      </w:r>
    </w:p>
    <w:p w14:paraId="231A6BB6" w14:textId="66BC7E48" w:rsidR="00376426" w:rsidRPr="0003689A" w:rsidRDefault="00376426" w:rsidP="00376426">
      <w:pPr>
        <w:pStyle w:val="ListBullet"/>
        <w:rPr>
          <w:lang w:val="es-AR"/>
        </w:rPr>
      </w:pPr>
      <w:r w:rsidRPr="0067349A">
        <w:rPr>
          <w:lang w:val="es-US"/>
        </w:rPr>
        <w:t>Si ya no es ciudadano de los Estados Unidos o no está legalmente presente en los Estados Unidos.</w:t>
      </w:r>
    </w:p>
    <w:p w14:paraId="47A2E7BA" w14:textId="14BD51BD" w:rsidR="00675612" w:rsidRPr="0003689A" w:rsidRDefault="00675612" w:rsidP="00A35AD2">
      <w:pPr>
        <w:pStyle w:val="ListBullet"/>
        <w:rPr>
          <w:lang w:val="es-AR"/>
        </w:rPr>
      </w:pPr>
      <w:r w:rsidRPr="0067349A">
        <w:rPr>
          <w:lang w:val="es-US"/>
        </w:rPr>
        <w:lastRenderedPageBreak/>
        <w:t>Si miente o encubre información sobre otro seguro que tenga que le proporciona cobertura para medicamentos con receta.</w:t>
      </w:r>
    </w:p>
    <w:p w14:paraId="4FA0B6C4" w14:textId="77777777" w:rsidR="00675612" w:rsidRPr="0003689A" w:rsidRDefault="00675612" w:rsidP="00A35AD2">
      <w:pPr>
        <w:pStyle w:val="ListBullet"/>
        <w:rPr>
          <w:lang w:val="es-AR"/>
        </w:rPr>
      </w:pPr>
      <w:r w:rsidRPr="0003689A">
        <w:rPr>
          <w:i/>
          <w:iCs/>
          <w:color w:val="0000FF"/>
          <w:lang w:val="es-AR"/>
        </w:rPr>
        <w:t>[Omit if not applicable]</w:t>
      </w:r>
      <w:r w:rsidRPr="0067349A">
        <w:rPr>
          <w:i/>
          <w:iCs/>
          <w:lang w:val="es-US"/>
        </w:rPr>
        <w:t xml:space="preserve"> </w:t>
      </w:r>
      <w:r w:rsidRPr="0067349A">
        <w:rPr>
          <w:lang w:val="es-US"/>
        </w:rPr>
        <w:t>Si intencionalmente nos da información incorrecta cuando se inscribe en nuestro plan y esa información afecta su elegibilidad en nuestro plan. (No podemos hacerle dejar nuestro plan por esta razón, a menos que recibamos permiso de Medicare primero).</w:t>
      </w:r>
    </w:p>
    <w:p w14:paraId="63906221" w14:textId="77777777" w:rsidR="00675612" w:rsidRPr="0003689A" w:rsidRDefault="00675612" w:rsidP="00A35AD2">
      <w:pPr>
        <w:pStyle w:val="ListBullet"/>
        <w:rPr>
          <w:lang w:val="es-AR"/>
        </w:rPr>
      </w:pPr>
      <w:r w:rsidRPr="0003689A">
        <w:rPr>
          <w:i/>
          <w:iCs/>
          <w:color w:val="0000FF"/>
          <w:lang w:val="es-AR"/>
        </w:rPr>
        <w:t>[Omit bullet if not applicable]</w:t>
      </w:r>
      <w:r w:rsidRPr="0067349A">
        <w:rPr>
          <w:i/>
          <w:iCs/>
          <w:lang w:val="es-US"/>
        </w:rPr>
        <w:t xml:space="preserve"> </w:t>
      </w:r>
      <w:r w:rsidRPr="0067349A">
        <w:rPr>
          <w:lang w:val="es-US"/>
        </w:rPr>
        <w:t>Si permanentemente se comporta de una manera que es perturbadora y nos dificulta la tarea de brindarles atención a usted y a otros miembros del plan. (No podemos hacerle dejar nuestro plan por esta razón, a menos que recibamos permiso de Medicare primero).</w:t>
      </w:r>
    </w:p>
    <w:p w14:paraId="35117F87" w14:textId="77777777" w:rsidR="00675612" w:rsidRPr="0003689A" w:rsidRDefault="00675612" w:rsidP="00A35AD2">
      <w:pPr>
        <w:pStyle w:val="ListBullet"/>
        <w:rPr>
          <w:lang w:val="es-AR"/>
        </w:rPr>
      </w:pPr>
      <w:r w:rsidRPr="0003689A">
        <w:rPr>
          <w:i/>
          <w:iCs/>
          <w:color w:val="0000FF"/>
          <w:lang w:val="es-AR"/>
        </w:rPr>
        <w:t>[Omit bullet and sub-bullet if not applicable]</w:t>
      </w:r>
      <w:r w:rsidRPr="0067349A">
        <w:rPr>
          <w:i/>
          <w:iCs/>
          <w:lang w:val="es-US"/>
        </w:rPr>
        <w:t xml:space="preserve"> </w:t>
      </w:r>
      <w:r w:rsidRPr="0067349A">
        <w:rPr>
          <w:lang w:val="es-US"/>
        </w:rPr>
        <w:t>Si deja que otra persona use su tarjeta de miembro para obtener medicamentos con receta. (No podemos hacerle dejar nuestro plan por esta razón, a menos que recibamos permiso de Medicare primero).</w:t>
      </w:r>
    </w:p>
    <w:p w14:paraId="7B563B53" w14:textId="77777777" w:rsidR="00675612" w:rsidRPr="0003689A" w:rsidRDefault="00675612" w:rsidP="00A35AD2">
      <w:pPr>
        <w:pStyle w:val="ListBullet2"/>
        <w:rPr>
          <w:lang w:val="es-AR"/>
        </w:rPr>
      </w:pPr>
      <w:r w:rsidRPr="0067349A">
        <w:rPr>
          <w:lang w:val="es-US"/>
        </w:rPr>
        <w:t>Si cancelamos su membresía por esta razón, es posible que Medicare haga que el Inspector general investigue su caso.</w:t>
      </w:r>
    </w:p>
    <w:p w14:paraId="362EE4D3" w14:textId="77777777" w:rsidR="00A35AD2" w:rsidRPr="0067349A" w:rsidRDefault="00A35AD2" w:rsidP="00A35AD2">
      <w:pPr>
        <w:pStyle w:val="ListBullet"/>
      </w:pPr>
      <w:r w:rsidRPr="0067349A">
        <w:rPr>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67349A">
        <w:rPr>
          <w:i/>
          <w:iCs/>
          <w:color w:val="0000FF"/>
          <w:szCs w:val="26"/>
        </w:rPr>
        <w:t>]</w:t>
      </w:r>
      <w:r w:rsidRPr="0003689A">
        <w:rPr>
          <w:szCs w:val="26"/>
        </w:rPr>
        <w:t xml:space="preserve"> Si no paga las primas del plan durante </w:t>
      </w:r>
      <w:r w:rsidRPr="0067349A">
        <w:rPr>
          <w:i/>
          <w:iCs/>
          <w:color w:val="0000FF"/>
          <w:szCs w:val="26"/>
        </w:rPr>
        <w:t>[insert length of grace period, which cannot be less than 2 calendar months]</w:t>
      </w:r>
      <w:r w:rsidRPr="0067349A">
        <w:rPr>
          <w:i/>
          <w:iCs/>
          <w:szCs w:val="26"/>
        </w:rPr>
        <w:t>.</w:t>
      </w:r>
    </w:p>
    <w:p w14:paraId="400D4E4A" w14:textId="77777777" w:rsidR="00675612" w:rsidRPr="0003689A" w:rsidRDefault="00675612" w:rsidP="00A35AD2">
      <w:pPr>
        <w:pStyle w:val="ListBullet2"/>
        <w:rPr>
          <w:rFonts w:ascii="Arial" w:hAnsi="Arial"/>
          <w:b/>
          <w:lang w:val="es-AR"/>
        </w:rPr>
      </w:pPr>
      <w:r w:rsidRPr="0067349A">
        <w:rPr>
          <w:lang w:val="es-US"/>
        </w:rPr>
        <w:t xml:space="preserve">Debemos notificarle por escrito que tiene </w:t>
      </w:r>
      <w:r w:rsidRPr="0003689A">
        <w:rPr>
          <w:i/>
          <w:iCs/>
          <w:color w:val="0000FF"/>
          <w:lang w:val="es-AR"/>
        </w:rPr>
        <w:t>[insert length of grace period, which cannot be less than 2 calendar months]</w:t>
      </w:r>
      <w:r w:rsidRPr="0067349A">
        <w:rPr>
          <w:i/>
          <w:iCs/>
          <w:lang w:val="es-US"/>
        </w:rPr>
        <w:t xml:space="preserve"> </w:t>
      </w:r>
      <w:r w:rsidRPr="0067349A">
        <w:rPr>
          <w:lang w:val="es-US"/>
        </w:rPr>
        <w:t>para pagar la prima del plan antes de que cancelemos su membresía.</w:t>
      </w:r>
    </w:p>
    <w:p w14:paraId="59814C57" w14:textId="77777777" w:rsidR="00AC3EA7" w:rsidRPr="0003689A" w:rsidRDefault="00AC3EA7" w:rsidP="00700BEF">
      <w:pPr>
        <w:pStyle w:val="ListBullet"/>
        <w:rPr>
          <w:rFonts w:ascii="Arial" w:hAnsi="Arial"/>
          <w:b/>
          <w:lang w:val="es-AR"/>
        </w:rPr>
      </w:pPr>
      <w:r w:rsidRPr="0067349A">
        <w:rPr>
          <w:lang w:val="es-US"/>
        </w:rPr>
        <w:t xml:space="preserve">Si usted debe pagar un monto adicional para la Parte D debido a sus ingresos y no lo hace, Medicare </w:t>
      </w:r>
      <w:r w:rsidRPr="0067349A">
        <w:rPr>
          <w:u w:val="single"/>
          <w:lang w:val="es-US"/>
        </w:rPr>
        <w:t>cancelará</w:t>
      </w:r>
      <w:r w:rsidRPr="0067349A">
        <w:rPr>
          <w:lang w:val="es-US"/>
        </w:rPr>
        <w:t xml:space="preserve"> su inscripción en el plan y usted perderá la cobertura para medicamentos con receta.</w:t>
      </w:r>
    </w:p>
    <w:p w14:paraId="505A8F2E" w14:textId="77777777" w:rsidR="00675612" w:rsidRPr="0003689A" w:rsidRDefault="00675612" w:rsidP="005A15A6">
      <w:pPr>
        <w:pStyle w:val="subheading"/>
        <w:rPr>
          <w:lang w:val="es-AR"/>
        </w:rPr>
      </w:pPr>
      <w:r w:rsidRPr="0067349A">
        <w:rPr>
          <w:bCs/>
          <w:lang w:val="es-US"/>
        </w:rPr>
        <w:t>¿Dónde puede obtener más información?</w:t>
      </w:r>
    </w:p>
    <w:p w14:paraId="3D33AEEE" w14:textId="0BCC8758" w:rsidR="00675612" w:rsidRPr="0003689A" w:rsidRDefault="00675612" w:rsidP="00700BEF">
      <w:pPr>
        <w:rPr>
          <w:lang w:val="es-AR"/>
        </w:rPr>
      </w:pPr>
      <w:r w:rsidRPr="0067349A">
        <w:rPr>
          <w:lang w:val="es-US"/>
        </w:rPr>
        <w:t>Si tiene alguna pregunta o desea recibir más información sobre cuándo podemos cancelar su membresía, llame a Servicios para los miembros.</w:t>
      </w:r>
    </w:p>
    <w:p w14:paraId="33129369" w14:textId="33B12F74" w:rsidR="00675612" w:rsidRPr="0003689A" w:rsidRDefault="00675612" w:rsidP="005A15A6">
      <w:pPr>
        <w:pStyle w:val="Heading4"/>
        <w:rPr>
          <w:rFonts w:cs="Arial"/>
          <w:lang w:val="es-AR"/>
        </w:rPr>
      </w:pPr>
      <w:bookmarkStart w:id="737" w:name="_Toc68605642"/>
      <w:bookmarkStart w:id="738" w:name="_Toc471805102"/>
      <w:bookmarkStart w:id="739" w:name="_Toc228559183"/>
      <w:bookmarkStart w:id="740" w:name="_Toc109316916"/>
      <w:r w:rsidRPr="0067349A">
        <w:rPr>
          <w:bCs/>
          <w:lang w:val="es-US"/>
        </w:rPr>
        <w:t>Sección 5.2</w:t>
      </w:r>
      <w:r w:rsidRPr="0067349A">
        <w:rPr>
          <w:bCs/>
          <w:lang w:val="es-US"/>
        </w:rPr>
        <w:tab/>
      </w:r>
      <w:r w:rsidRPr="0067349A">
        <w:rPr>
          <w:bCs/>
          <w:u w:val="single"/>
          <w:lang w:val="es-US"/>
        </w:rPr>
        <w:t>No</w:t>
      </w:r>
      <w:r w:rsidRPr="0067349A">
        <w:rPr>
          <w:bCs/>
          <w:lang w:val="es-US"/>
        </w:rPr>
        <w:t xml:space="preserve"> podemos pedirle que deje nuestro plan por ningún motivo relacionado con su salud</w:t>
      </w:r>
      <w:bookmarkEnd w:id="737"/>
      <w:bookmarkEnd w:id="738"/>
      <w:bookmarkEnd w:id="739"/>
      <w:bookmarkEnd w:id="740"/>
    </w:p>
    <w:p w14:paraId="6AADE442" w14:textId="3AA2BFFD" w:rsidR="00682110" w:rsidRPr="0003689A" w:rsidRDefault="00682110" w:rsidP="00682110">
      <w:pPr>
        <w:spacing w:before="240" w:beforeAutospacing="0" w:after="0" w:afterAutospacing="0"/>
        <w:rPr>
          <w:rFonts w:cs="Arial"/>
          <w:lang w:val="es-AR"/>
        </w:rPr>
      </w:pPr>
      <w:r w:rsidRPr="0003689A">
        <w:rPr>
          <w:rFonts w:cs="Arial"/>
          <w:i/>
          <w:iCs/>
          <w:color w:val="0000FF"/>
          <w:lang w:val="es-AR"/>
        </w:rPr>
        <w:t>[Insert 2023 plan name]</w:t>
      </w:r>
      <w:r w:rsidRPr="0067349A">
        <w:rPr>
          <w:rFonts w:cs="Arial"/>
          <w:i/>
          <w:iCs/>
          <w:color w:val="0000FF"/>
          <w:lang w:val="es-US"/>
        </w:rPr>
        <w:t xml:space="preserve"> </w:t>
      </w:r>
      <w:r w:rsidRPr="0067349A">
        <w:rPr>
          <w:rFonts w:cs="Arial"/>
          <w:lang w:val="es-US"/>
        </w:rPr>
        <w:t xml:space="preserve">no está autorizado a pedirle que se retire de nuestro plan por ningún motivo relacionado con su salud. </w:t>
      </w:r>
    </w:p>
    <w:p w14:paraId="2C1AA2E7" w14:textId="77777777" w:rsidR="00675612" w:rsidRPr="0003689A" w:rsidRDefault="00675612" w:rsidP="002327AC">
      <w:pPr>
        <w:pStyle w:val="subheading"/>
        <w:rPr>
          <w:lang w:val="es-AR"/>
        </w:rPr>
      </w:pPr>
      <w:r w:rsidRPr="0067349A">
        <w:rPr>
          <w:bCs/>
          <w:lang w:val="es-US"/>
        </w:rPr>
        <w:t>¿Qué debe hacer si sucede esto?</w:t>
      </w:r>
    </w:p>
    <w:p w14:paraId="14E8331D" w14:textId="066DEDD7" w:rsidR="00675612" w:rsidRPr="0003689A" w:rsidRDefault="00675612" w:rsidP="00675612">
      <w:pPr>
        <w:spacing w:before="240" w:beforeAutospacing="0" w:after="0" w:afterAutospacing="0"/>
        <w:rPr>
          <w:szCs w:val="26"/>
          <w:lang w:val="es-AR"/>
        </w:rPr>
      </w:pPr>
      <w:r w:rsidRPr="0067349A">
        <w:rPr>
          <w:szCs w:val="26"/>
          <w:lang w:val="es-US"/>
        </w:rPr>
        <w:t>Si le parece que le están pidiendo que deje nuestro plan por un motivo relacionado con su salud, debe llamar a Medicare al 1-800-MEDICARE (1-800-633-4227) durante las 24 horas, los 7 días de la semana. TTY 1-877-486-2048.</w:t>
      </w:r>
    </w:p>
    <w:p w14:paraId="2AFDA60B" w14:textId="77777777" w:rsidR="00675612" w:rsidRPr="0003689A" w:rsidRDefault="00675612" w:rsidP="005A15A6">
      <w:pPr>
        <w:pStyle w:val="Heading4"/>
        <w:rPr>
          <w:szCs w:val="26"/>
          <w:lang w:val="es-AR"/>
        </w:rPr>
      </w:pPr>
      <w:bookmarkStart w:id="741" w:name="_Toc68605643"/>
      <w:bookmarkStart w:id="742" w:name="_Toc471805103"/>
      <w:bookmarkStart w:id="743" w:name="_Toc228559184"/>
      <w:bookmarkStart w:id="744" w:name="_Toc109316917"/>
      <w:r w:rsidRPr="0067349A">
        <w:rPr>
          <w:bCs/>
          <w:lang w:val="es-US"/>
        </w:rPr>
        <w:lastRenderedPageBreak/>
        <w:t>Sección 5.3</w:t>
      </w:r>
      <w:r w:rsidRPr="0067349A">
        <w:rPr>
          <w:bCs/>
          <w:lang w:val="es-US"/>
        </w:rPr>
        <w:tab/>
        <w:t>Tiene derecho a presentar una queja si cancelamos su membresía en nuestro plan</w:t>
      </w:r>
      <w:bookmarkEnd w:id="741"/>
      <w:bookmarkEnd w:id="742"/>
      <w:bookmarkEnd w:id="743"/>
      <w:bookmarkEnd w:id="744"/>
    </w:p>
    <w:p w14:paraId="5FD7CAE9" w14:textId="325535FF" w:rsidR="00700BEF" w:rsidRPr="0003689A" w:rsidRDefault="00675612" w:rsidP="00675612">
      <w:pPr>
        <w:spacing w:before="240" w:beforeAutospacing="0" w:after="0" w:afterAutospacing="0"/>
        <w:rPr>
          <w:lang w:val="es-AR"/>
        </w:rPr>
      </w:pPr>
      <w:r w:rsidRPr="0067349A">
        <w:rPr>
          <w:lang w:val="es-US"/>
        </w:rPr>
        <w:t>Si cancelamos su membresía en nuestro plan, tenemos la obligación de darle por escrito nuestros motivos de dicha cancelación. También tenemos que explicarle cómo puede presentar un reclamo o una queja sobre nuestra decisión de cancelar su membresía.</w:t>
      </w:r>
      <w:bookmarkEnd w:id="687"/>
    </w:p>
    <w:p w14:paraId="74904174" w14:textId="77777777" w:rsidR="00675612" w:rsidRPr="0003689A" w:rsidRDefault="00675612" w:rsidP="00675612">
      <w:pPr>
        <w:spacing w:after="120"/>
        <w:rPr>
          <w:szCs w:val="26"/>
          <w:lang w:val="es-AR"/>
        </w:rPr>
        <w:sectPr w:rsidR="00675612" w:rsidRPr="0003689A" w:rsidSect="000E4518">
          <w:headerReference w:type="default" r:id="rId45"/>
          <w:headerReference w:type="first" r:id="rId46"/>
          <w:endnotePr>
            <w:numFmt w:val="decimal"/>
          </w:endnotePr>
          <w:pgSz w:w="12240" w:h="15840" w:code="1"/>
          <w:pgMar w:top="1440" w:right="1440" w:bottom="1152" w:left="1440" w:header="619" w:footer="720" w:gutter="0"/>
          <w:cols w:space="720"/>
          <w:titlePg/>
          <w:docGrid w:linePitch="360"/>
        </w:sectPr>
      </w:pPr>
    </w:p>
    <w:p w14:paraId="5D2C0629" w14:textId="77777777" w:rsidR="00A35AD2" w:rsidRPr="0003689A" w:rsidRDefault="00A35AD2" w:rsidP="00A35AD2">
      <w:pPr>
        <w:rPr>
          <w:lang w:val="es-AR"/>
        </w:rPr>
      </w:pPr>
      <w:bookmarkStart w:id="745" w:name="_Toc110614058"/>
      <w:bookmarkStart w:id="746" w:name="s9"/>
    </w:p>
    <w:p w14:paraId="669964C2" w14:textId="60BDA17B" w:rsidR="00A35AD2" w:rsidRPr="0003689A" w:rsidRDefault="001E28A9" w:rsidP="00C61375">
      <w:pPr>
        <w:pStyle w:val="Heading2"/>
        <w:rPr>
          <w:lang w:val="es-AR"/>
        </w:rPr>
      </w:pPr>
      <w:bookmarkStart w:id="747" w:name="_Toc102342017"/>
      <w:bookmarkStart w:id="748" w:name="_Toc111208801"/>
      <w:r w:rsidRPr="0067349A">
        <w:rPr>
          <w:bCs w:val="0"/>
          <w:iCs w:val="0"/>
          <w:lang w:val="es-US"/>
        </w:rPr>
        <w:t>CAPÍTULO 9</w:t>
      </w:r>
      <w:r w:rsidR="00D613CA" w:rsidRPr="0067349A">
        <w:rPr>
          <w:bCs w:val="0"/>
          <w:iCs w:val="0"/>
          <w:lang w:val="es-US"/>
        </w:rPr>
        <w:t>:</w:t>
      </w:r>
      <w:r w:rsidRPr="0067349A">
        <w:rPr>
          <w:bCs w:val="0"/>
          <w:iCs w:val="0"/>
          <w:lang w:val="es-US"/>
        </w:rPr>
        <w:br/>
      </w:r>
      <w:r w:rsidRPr="0067349A">
        <w:rPr>
          <w:bCs w:val="0"/>
          <w:i/>
          <w:sz w:val="56"/>
          <w:szCs w:val="24"/>
          <w:lang w:val="es-US"/>
        </w:rPr>
        <w:t>Avisos legales</w:t>
      </w:r>
      <w:bookmarkEnd w:id="747"/>
      <w:bookmarkEnd w:id="748"/>
    </w:p>
    <w:bookmarkEnd w:id="745"/>
    <w:p w14:paraId="0855EEAD" w14:textId="6EFE1AD2" w:rsidR="005A15A6" w:rsidRPr="0003689A" w:rsidRDefault="005A15A6">
      <w:pPr>
        <w:spacing w:before="0" w:beforeAutospacing="0" w:after="0" w:afterAutospacing="0"/>
        <w:rPr>
          <w:lang w:val="es-AR"/>
        </w:rPr>
      </w:pPr>
      <w:r w:rsidRPr="0067349A">
        <w:rPr>
          <w:lang w:val="es-US"/>
        </w:rPr>
        <w:br w:type="page"/>
      </w:r>
    </w:p>
    <w:p w14:paraId="63B22A07" w14:textId="77777777" w:rsidR="00675612" w:rsidRPr="0003689A" w:rsidRDefault="00675612" w:rsidP="005A15A6">
      <w:pPr>
        <w:pStyle w:val="Heading3"/>
        <w:rPr>
          <w:lang w:val="es-AR"/>
        </w:rPr>
      </w:pPr>
      <w:bookmarkStart w:id="749" w:name="_Toc102342018"/>
      <w:bookmarkStart w:id="750" w:name="_Toc68605644"/>
      <w:bookmarkStart w:id="751" w:name="_Toc471766166"/>
      <w:bookmarkStart w:id="752" w:name="_Toc228559193"/>
      <w:bookmarkStart w:id="753" w:name="_Toc109316970"/>
      <w:bookmarkStart w:id="754" w:name="_Toc111208802"/>
      <w:r w:rsidRPr="0067349A">
        <w:rPr>
          <w:lang w:val="es-US"/>
        </w:rPr>
        <w:lastRenderedPageBreak/>
        <w:t>SECCIÓN 1</w:t>
      </w:r>
      <w:r w:rsidRPr="0067349A">
        <w:rPr>
          <w:lang w:val="es-US"/>
        </w:rPr>
        <w:tab/>
        <w:t>Aviso sobre leyes vigentes</w:t>
      </w:r>
      <w:bookmarkEnd w:id="749"/>
      <w:bookmarkEnd w:id="750"/>
      <w:bookmarkEnd w:id="751"/>
      <w:bookmarkEnd w:id="752"/>
      <w:bookmarkEnd w:id="753"/>
      <w:bookmarkEnd w:id="754"/>
    </w:p>
    <w:p w14:paraId="45033DD0" w14:textId="09577CD2" w:rsidR="00675612" w:rsidRPr="0003689A" w:rsidRDefault="00675612" w:rsidP="00675612">
      <w:pPr>
        <w:rPr>
          <w:szCs w:val="26"/>
          <w:lang w:val="es-AR"/>
        </w:rPr>
      </w:pPr>
      <w:r w:rsidRPr="0067349A">
        <w:rPr>
          <w:lang w:val="es-US"/>
        </w:rPr>
        <w:t xml:space="preserve">La ley principal que se aplica a este documento de </w:t>
      </w:r>
      <w:r w:rsidRPr="0067349A">
        <w:rPr>
          <w:i/>
          <w:iCs/>
          <w:lang w:val="es-US"/>
        </w:rPr>
        <w:t>Evidencia de cobertura</w:t>
      </w:r>
      <w:r w:rsidRPr="0067349A">
        <w:rPr>
          <w:lang w:val="es-US"/>
        </w:rPr>
        <w:t xml:space="preserve">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 Esto puede afectar sus derechos y responsabilidades incluso si las leyes no están incluidas ni explicadas en este documento.</w:t>
      </w:r>
    </w:p>
    <w:p w14:paraId="2867244A" w14:textId="77777777" w:rsidR="00675612" w:rsidRPr="0067349A" w:rsidRDefault="00675612" w:rsidP="005A15A6">
      <w:pPr>
        <w:pStyle w:val="Heading3"/>
      </w:pPr>
      <w:bookmarkStart w:id="755" w:name="_Toc102342019"/>
      <w:bookmarkStart w:id="756" w:name="_Toc68605645"/>
      <w:bookmarkStart w:id="757" w:name="_Toc471766167"/>
      <w:bookmarkStart w:id="758" w:name="_Toc228559194"/>
      <w:bookmarkStart w:id="759" w:name="_Toc109316971"/>
      <w:bookmarkStart w:id="760" w:name="_Toc111208803"/>
      <w:r w:rsidRPr="0003689A">
        <w:t>SECCIÓN 2</w:t>
      </w:r>
      <w:r w:rsidRPr="0003689A">
        <w:tab/>
        <w:t>Aviso sobre no discriminación</w:t>
      </w:r>
      <w:bookmarkEnd w:id="755"/>
      <w:bookmarkEnd w:id="756"/>
      <w:bookmarkEnd w:id="757"/>
      <w:bookmarkEnd w:id="758"/>
      <w:bookmarkEnd w:id="759"/>
      <w:bookmarkEnd w:id="760"/>
    </w:p>
    <w:p w14:paraId="17E7E88D" w14:textId="775BF19F" w:rsidR="00675612" w:rsidRPr="0003689A" w:rsidRDefault="00BF7877" w:rsidP="00675612">
      <w:pPr>
        <w:spacing w:before="240" w:beforeAutospacing="0" w:after="0" w:afterAutospacing="0"/>
        <w:rPr>
          <w:lang w:val="es-AR"/>
        </w:rPr>
      </w:pPr>
      <w:r w:rsidRPr="0067349A">
        <w:rPr>
          <w:i/>
          <w:iCs/>
          <w:color w:val="0000FF"/>
        </w:rPr>
        <w:t>[Plans may add language describing additional categories covered under state human rights laws.]</w:t>
      </w:r>
      <w:r w:rsidRPr="0003689A">
        <w:rPr>
          <w:rFonts w:ascii="Lucida Grande" w:hAnsi="Lucida Grande"/>
          <w:color w:val="000000"/>
        </w:rPr>
        <w:t xml:space="preserve"> </w:t>
      </w:r>
      <w:r w:rsidRPr="0067349A">
        <w:rPr>
          <w:b/>
          <w:bCs/>
          <w:lang w:val="es-US"/>
        </w:rPr>
        <w:t>No discriminamos</w:t>
      </w:r>
      <w:r w:rsidRPr="0067349A">
        <w:rPr>
          <w:lang w:val="es-US"/>
        </w:rPr>
        <w:t xml:space="preserve"> por cuestiones de raza, origen étnico, nacionalidad, color, religión, sexo, género, edad, orientación sexual, discapacidad física o mental, estado de salud, experiencia en reclamaciones, historial médico, información genética, evidencia de asegurabilidad o ubicación geográfica dentro del área de servicio. Todas las organizaciones que ofrecen planes de medicamentos con receta de Medicare,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1218503E" w14:textId="77777777" w:rsidR="00D50D3F" w:rsidRPr="0003689A" w:rsidDel="003A54FC" w:rsidRDefault="00D50D3F" w:rsidP="00D50D3F">
      <w:pPr>
        <w:rPr>
          <w:lang w:val="es-AR"/>
        </w:rPr>
      </w:pPr>
      <w:r w:rsidRPr="0067349A">
        <w:rPr>
          <w:lang w:val="es-US"/>
        </w:rPr>
        <w:t xml:space="preserve">Si desea obtener más información o tiene alguna inquietud en cuanto a discriminación o un trato que no ha sido imparcial, llame a la </w:t>
      </w:r>
      <w:r w:rsidRPr="0067349A">
        <w:rPr>
          <w:b/>
          <w:bCs/>
          <w:lang w:val="es-US"/>
        </w:rPr>
        <w:t>Oficina de Derechos Civiles</w:t>
      </w:r>
      <w:r w:rsidRPr="0067349A">
        <w:rPr>
          <w:lang w:val="es-US"/>
        </w:rPr>
        <w:t xml:space="preserve"> del Departamento de Salud y Servicios Humanos al 1-800-368-1019 (TTY 1-800-537-7697) o a la Oficina de Derechos Civiles de su localidad.</w:t>
      </w:r>
    </w:p>
    <w:p w14:paraId="49CB0EF9" w14:textId="1E74C4F3" w:rsidR="00D50D3F" w:rsidRPr="0003689A" w:rsidRDefault="00D50D3F" w:rsidP="00D50D3F">
      <w:pPr>
        <w:spacing w:before="240" w:beforeAutospacing="0" w:after="0" w:afterAutospacing="0"/>
        <w:rPr>
          <w:lang w:val="es-AR"/>
        </w:rPr>
      </w:pPr>
      <w:r w:rsidRPr="0067349A">
        <w:rPr>
          <w:lang w:val="es-US"/>
        </w:rPr>
        <w:t>Si usted tiene una discapacidad y necesita ayuda con el acceso a la atención, llámenos a Servicios para los miembros. Si usted tiene una queja, como un problema de acceso para sillas de ruedas, Servicios para los miembros puede ayudarlo.</w:t>
      </w:r>
    </w:p>
    <w:p w14:paraId="0E0A45FE" w14:textId="77777777" w:rsidR="003A7FF1" w:rsidRPr="0003689A" w:rsidRDefault="003A7FF1" w:rsidP="005A15A6">
      <w:pPr>
        <w:pStyle w:val="Heading3"/>
        <w:rPr>
          <w:lang w:val="es-AR"/>
        </w:rPr>
      </w:pPr>
      <w:bookmarkStart w:id="761" w:name="_Toc102342020"/>
      <w:bookmarkStart w:id="762" w:name="_Toc68605646"/>
      <w:bookmarkStart w:id="763" w:name="_Toc471766168"/>
      <w:bookmarkStart w:id="764" w:name="_Toc228559195"/>
      <w:bookmarkStart w:id="765" w:name="_Toc111208804"/>
      <w:r w:rsidRPr="0067349A">
        <w:rPr>
          <w:lang w:val="es-US"/>
        </w:rPr>
        <w:t>SECCIÓN 3</w:t>
      </w:r>
      <w:r w:rsidRPr="0067349A">
        <w:rPr>
          <w:lang w:val="es-US"/>
        </w:rPr>
        <w:tab/>
        <w:t>Aviso sobre los derechos de subrogación del pagador secundario de Medicare</w:t>
      </w:r>
      <w:bookmarkEnd w:id="761"/>
      <w:bookmarkEnd w:id="762"/>
      <w:bookmarkEnd w:id="763"/>
      <w:bookmarkEnd w:id="764"/>
      <w:bookmarkEnd w:id="765"/>
      <w:r w:rsidRPr="0067349A">
        <w:rPr>
          <w:lang w:val="es-US"/>
        </w:rPr>
        <w:t xml:space="preserve"> </w:t>
      </w:r>
    </w:p>
    <w:p w14:paraId="3B2BEB74" w14:textId="1D3EB52A" w:rsidR="003A7FF1" w:rsidRPr="0003689A" w:rsidRDefault="003A7FF1" w:rsidP="003A7FF1">
      <w:pPr>
        <w:spacing w:before="240" w:beforeAutospacing="0" w:after="0" w:afterAutospacing="0"/>
        <w:rPr>
          <w:i/>
          <w:color w:val="0000FF"/>
          <w:lang w:val="es-AR"/>
        </w:rPr>
      </w:pPr>
      <w:r w:rsidRPr="0067349A">
        <w:rPr>
          <w:lang w:val="es-US"/>
        </w:rPr>
        <w:t xml:space="preserve">Tenemos el derecho y la responsabilidad de cobrar por los medicamentos con receta cubiertos por Medicare en los que Medicare no es el pagador principal. Según las regulaciones de los Centros de Servicios de Medicare y Medicaid (Centers for Medicare &amp; Medicaid Services, CMS) en el Título 42, secciones 422.108 y 423.462 del Código de Regulaciones Federales (Code of Federal Regulations, CFR), </w:t>
      </w:r>
      <w:r w:rsidRPr="0003689A">
        <w:rPr>
          <w:i/>
          <w:iCs/>
          <w:color w:val="0000FF"/>
          <w:lang w:val="es-AR"/>
        </w:rPr>
        <w:t>[insert 2023 plan name]</w:t>
      </w:r>
      <w:r w:rsidRPr="0067349A">
        <w:rPr>
          <w:lang w:val="es-US"/>
        </w:rPr>
        <w:t>, como patrocinador del plan de medicamentos de Medicare,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14:paraId="32BFD34B" w14:textId="77777777" w:rsidR="00EB43ED" w:rsidRPr="0003689A" w:rsidRDefault="00675612" w:rsidP="003A7FF1">
      <w:pPr>
        <w:spacing w:before="360" w:beforeAutospacing="0" w:after="0" w:afterAutospacing="0"/>
        <w:rPr>
          <w:i/>
          <w:color w:val="0000FF"/>
          <w:lang w:val="es-AR"/>
        </w:rPr>
        <w:sectPr w:rsidR="00EB43ED" w:rsidRPr="0003689A" w:rsidSect="000E4518">
          <w:headerReference w:type="default" r:id="rId47"/>
          <w:footerReference w:type="even" r:id="rId48"/>
          <w:headerReference w:type="first" r:id="rId49"/>
          <w:endnotePr>
            <w:numFmt w:val="decimal"/>
          </w:endnotePr>
          <w:pgSz w:w="12240" w:h="15840" w:code="1"/>
          <w:pgMar w:top="1440" w:right="1440" w:bottom="1152" w:left="1440" w:header="619" w:footer="720" w:gutter="0"/>
          <w:cols w:space="720"/>
          <w:titlePg/>
          <w:docGrid w:linePitch="360"/>
        </w:sectPr>
      </w:pPr>
      <w:r w:rsidRPr="0003689A">
        <w:rPr>
          <w:i/>
          <w:iCs/>
          <w:color w:val="0000FF"/>
        </w:rPr>
        <w:lastRenderedPageBreak/>
        <w:t>[</w:t>
      </w:r>
      <w:r w:rsidRPr="0067349A">
        <w:rPr>
          <w:b/>
          <w:bCs/>
          <w:i/>
          <w:iCs/>
          <w:color w:val="0000FF"/>
        </w:rPr>
        <w:t>Note:</w:t>
      </w:r>
      <w:r w:rsidRPr="0067349A">
        <w:rPr>
          <w:i/>
          <w:iCs/>
          <w:color w:val="0000FF"/>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w:t>
      </w:r>
      <w:bookmarkStart w:id="766" w:name="_Hlk58769755"/>
      <w:bookmarkStart w:id="767" w:name="_Hlk58769906"/>
      <w:r w:rsidRPr="0067349A">
        <w:rPr>
          <w:i/>
          <w:iCs/>
          <w:color w:val="0000FF"/>
        </w:rPr>
        <w:t xml:space="preserve"> </w:t>
      </w:r>
      <w:r w:rsidRPr="0003689A">
        <w:rPr>
          <w:i/>
          <w:iCs/>
          <w:color w:val="0000FF"/>
          <w:lang w:val="es-AR"/>
        </w:rPr>
        <w:t>Plans may also include Medicaid-related legal notices.</w:t>
      </w:r>
      <w:bookmarkEnd w:id="766"/>
      <w:bookmarkEnd w:id="767"/>
      <w:r w:rsidRPr="0003689A">
        <w:rPr>
          <w:i/>
          <w:iCs/>
          <w:color w:val="0000FF"/>
          <w:lang w:val="es-AR"/>
        </w:rPr>
        <w:t>]</w:t>
      </w:r>
    </w:p>
    <w:p w14:paraId="1EF4943D" w14:textId="225BB1C7" w:rsidR="00675612" w:rsidRPr="0003689A" w:rsidRDefault="00675612" w:rsidP="003A7FF1">
      <w:pPr>
        <w:spacing w:before="360" w:beforeAutospacing="0" w:after="0" w:afterAutospacing="0"/>
        <w:rPr>
          <w:i/>
          <w:color w:val="0000FF"/>
          <w:szCs w:val="26"/>
          <w:lang w:val="es-AR"/>
        </w:rPr>
      </w:pPr>
    </w:p>
    <w:bookmarkEnd w:id="746"/>
    <w:p w14:paraId="27E7AC7F" w14:textId="77777777" w:rsidR="00675612" w:rsidRPr="0003689A" w:rsidRDefault="00675612" w:rsidP="00675612">
      <w:pPr>
        <w:spacing w:after="120"/>
        <w:rPr>
          <w:szCs w:val="26"/>
          <w:lang w:val="es-AR"/>
        </w:rPr>
      </w:pPr>
    </w:p>
    <w:p w14:paraId="7DD150C9" w14:textId="77777777" w:rsidR="00A35AD2" w:rsidRPr="0003689A" w:rsidRDefault="00A35AD2" w:rsidP="00A35AD2">
      <w:pPr>
        <w:rPr>
          <w:lang w:val="es-AR"/>
        </w:rPr>
      </w:pPr>
      <w:bookmarkStart w:id="768" w:name="_Toc110614059"/>
    </w:p>
    <w:p w14:paraId="60B61B8E" w14:textId="0C628BA5" w:rsidR="00A35AD2" w:rsidRPr="0003689A" w:rsidRDefault="001E28A9" w:rsidP="00C61375">
      <w:pPr>
        <w:pStyle w:val="Heading2"/>
        <w:rPr>
          <w:i/>
          <w:iCs w:val="0"/>
          <w:sz w:val="56"/>
          <w:szCs w:val="24"/>
          <w:lang w:val="es-AR"/>
        </w:rPr>
      </w:pPr>
      <w:bookmarkStart w:id="769" w:name="_Toc102342021"/>
      <w:bookmarkStart w:id="770" w:name="_Toc111208805"/>
      <w:r w:rsidRPr="0067349A">
        <w:rPr>
          <w:bCs w:val="0"/>
          <w:iCs w:val="0"/>
          <w:lang w:val="es-US"/>
        </w:rPr>
        <w:t>CAPÍTULO 10:</w:t>
      </w:r>
      <w:r w:rsidRPr="0067349A">
        <w:rPr>
          <w:bCs w:val="0"/>
          <w:iCs w:val="0"/>
          <w:lang w:val="es-US"/>
        </w:rPr>
        <w:br/>
      </w:r>
      <w:r w:rsidRPr="0067349A">
        <w:rPr>
          <w:bCs w:val="0"/>
          <w:i/>
          <w:sz w:val="56"/>
          <w:szCs w:val="24"/>
          <w:lang w:val="es-US"/>
        </w:rPr>
        <w:t>Definiciones de palabras importantes</w:t>
      </w:r>
      <w:bookmarkEnd w:id="769"/>
      <w:bookmarkEnd w:id="770"/>
    </w:p>
    <w:bookmarkEnd w:id="768"/>
    <w:p w14:paraId="334968E9" w14:textId="77777777" w:rsidR="000112DC" w:rsidRPr="0003689A" w:rsidRDefault="000112DC" w:rsidP="00E33516">
      <w:pPr>
        <w:rPr>
          <w:lang w:val="es-AR"/>
        </w:rPr>
      </w:pPr>
      <w:r w:rsidRPr="0067349A">
        <w:rPr>
          <w:lang w:val="es-US"/>
        </w:rPr>
        <w:br w:type="page"/>
      </w:r>
    </w:p>
    <w:p w14:paraId="0F4A60A4" w14:textId="45339831" w:rsidR="00675612" w:rsidRPr="0067349A" w:rsidRDefault="00675612" w:rsidP="00A87278">
      <w:pPr>
        <w:rPr>
          <w:i/>
          <w:color w:val="0000FF"/>
        </w:rPr>
      </w:pPr>
      <w:r w:rsidRPr="0067349A">
        <w:rPr>
          <w:i/>
          <w:iCs/>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336A2E53" w14:textId="77777777" w:rsidR="00700BEF" w:rsidRPr="0067349A" w:rsidRDefault="00700BEF" w:rsidP="005760C2">
      <w:pPr>
        <w:ind w:right="-138"/>
        <w:rPr>
          <w:i/>
          <w:color w:val="0000FF"/>
        </w:rPr>
      </w:pPr>
      <w:r w:rsidRPr="0067349A">
        <w:rPr>
          <w:i/>
          <w:iCs/>
          <w:color w:val="0000FF"/>
        </w:rPr>
        <w:t>[If allowable revisions to terminology (e.g., changing “Member Services” to “Customer Service”) affect glossary terms, plans should re-label the term and alphabetize it within the glossary.]</w:t>
      </w:r>
    </w:p>
    <w:p w14:paraId="5577090F" w14:textId="77777777" w:rsidR="0007680A" w:rsidRPr="0003689A" w:rsidRDefault="0007680A" w:rsidP="00A87278">
      <w:pPr>
        <w:rPr>
          <w:lang w:val="es-AR"/>
        </w:rPr>
      </w:pPr>
      <w:r w:rsidRPr="0067349A">
        <w:rPr>
          <w:b/>
          <w:bCs/>
          <w:lang w:val="es-US"/>
        </w:rPr>
        <w:t>Apelación</w:t>
      </w:r>
      <w:r w:rsidRPr="0067349A">
        <w:rPr>
          <w:lang w:val="es-US"/>
        </w:rPr>
        <w:t xml:space="preserve">: </w:t>
      </w:r>
      <w:r w:rsidRPr="0067349A">
        <w:rPr>
          <w:color w:val="000000"/>
          <w:lang w:val="es-US"/>
        </w:rPr>
        <w:t xml:space="preserve">una apelación es un recurso que usted presenta si no está de acuerdo con la decisión de denegarle una solicitud de cobertura para </w:t>
      </w:r>
      <w:r w:rsidRPr="0067349A">
        <w:rPr>
          <w:lang w:val="es-US"/>
        </w:rPr>
        <w:t xml:space="preserve">medicamentos con receta o pagos por medicamentos que ya ha recibido. </w:t>
      </w:r>
    </w:p>
    <w:p w14:paraId="52A36388" w14:textId="77777777" w:rsidR="0007680A" w:rsidRPr="0003689A" w:rsidRDefault="0007680A" w:rsidP="00A87278">
      <w:pPr>
        <w:rPr>
          <w:color w:val="000000"/>
          <w:lang w:val="es-AR"/>
        </w:rPr>
      </w:pPr>
      <w:r w:rsidRPr="0067349A">
        <w:rPr>
          <w:b/>
          <w:bCs/>
          <w:color w:val="000000"/>
          <w:lang w:val="es-US"/>
        </w:rPr>
        <w:t>Área de servicio:</w:t>
      </w:r>
      <w:bookmarkStart w:id="771" w:name="OLE_LINK2"/>
      <w:bookmarkEnd w:id="771"/>
      <w:r w:rsidRPr="0067349A">
        <w:rPr>
          <w:color w:val="000000"/>
          <w:lang w:val="es-US"/>
        </w:rPr>
        <w:t xml:space="preserve"> </w:t>
      </w:r>
      <w:r w:rsidRPr="0067349A">
        <w:rPr>
          <w:color w:val="211D1E"/>
          <w:szCs w:val="28"/>
          <w:lang w:val="es-US"/>
        </w:rPr>
        <w:t>un área geográfica donde usted debe vivir para unirse a un plan de medicamentos con receta en particular. El plan puede cancelar su inscripción si se muda fuera del área de servicio del plan de manera permanente.</w:t>
      </w:r>
    </w:p>
    <w:p w14:paraId="612E4580" w14:textId="77777777" w:rsidR="0007680A" w:rsidRPr="0003689A" w:rsidRDefault="0007680A" w:rsidP="00A87278">
      <w:pPr>
        <w:rPr>
          <w:color w:val="000000"/>
          <w:lang w:val="es-AR"/>
        </w:rPr>
      </w:pPr>
      <w:r w:rsidRPr="0067349A">
        <w:rPr>
          <w:b/>
          <w:bCs/>
          <w:color w:val="000000"/>
          <w:lang w:val="es-US"/>
        </w:rPr>
        <w:t>Autorización previa</w:t>
      </w:r>
      <w:r w:rsidRPr="0067349A">
        <w:rPr>
          <w:color w:val="000000"/>
          <w:lang w:val="es-US"/>
        </w:rPr>
        <w:t xml:space="preserve">: aprobación por adelantado para recibir ciertos medicamentos. </w:t>
      </w:r>
      <w:r w:rsidRPr="0067349A">
        <w:rPr>
          <w:i/>
          <w:iCs/>
          <w:color w:val="0000FF"/>
        </w:rPr>
        <w:t>[Plans may delete applicable sentences if it does not require prior authorization for any drugs.]</w:t>
      </w:r>
      <w:r w:rsidRPr="0003689A">
        <w:t xml:space="preserve"> </w:t>
      </w:r>
      <w:r w:rsidRPr="0067349A">
        <w:rPr>
          <w:color w:val="000000"/>
          <w:lang w:val="es-US"/>
        </w:rPr>
        <w:t xml:space="preserve">Los medicamentos cubiertos que necesitan autorización previa están marcados en el Formulario. </w:t>
      </w:r>
    </w:p>
    <w:p w14:paraId="472D2B52" w14:textId="77777777" w:rsidR="0007680A" w:rsidRPr="0003689A" w:rsidRDefault="0007680A" w:rsidP="00A87278">
      <w:pPr>
        <w:rPr>
          <w:lang w:val="es-AR"/>
        </w:rPr>
      </w:pPr>
      <w:r w:rsidRPr="0067349A">
        <w:rPr>
          <w:b/>
          <w:bCs/>
          <w:lang w:val="es-US"/>
        </w:rPr>
        <w:t>Ayuda adicional:</w:t>
      </w:r>
      <w:r w:rsidRPr="0067349A">
        <w:rPr>
          <w:lang w:val="es-US"/>
        </w:rPr>
        <w:t xml:space="preserve"> un programa de Medicare o estatal que ayuda a las personas con ingresos y recursos limitados a pagar los costos del programa de medicamentos con receta de Medicare, como las primas, los deducibles y el coseguro. </w:t>
      </w:r>
    </w:p>
    <w:p w14:paraId="2AE3D13E" w14:textId="77777777" w:rsidR="0007680A" w:rsidRPr="0003689A" w:rsidRDefault="0007680A" w:rsidP="00A87278">
      <w:pPr>
        <w:autoSpaceDE w:val="0"/>
        <w:autoSpaceDN w:val="0"/>
        <w:adjustRightInd w:val="0"/>
        <w:rPr>
          <w:color w:val="000000"/>
          <w:lang w:val="es-AR"/>
        </w:rPr>
      </w:pPr>
      <w:r w:rsidRPr="0067349A">
        <w:rPr>
          <w:b/>
          <w:bCs/>
          <w:color w:val="000000"/>
          <w:lang w:val="es-US"/>
        </w:rPr>
        <w:t>Cancelar</w:t>
      </w:r>
      <w:r w:rsidRPr="0067349A">
        <w:rPr>
          <w:color w:val="000000"/>
          <w:lang w:val="es-US"/>
        </w:rPr>
        <w:t xml:space="preserve"> o </w:t>
      </w:r>
      <w:r w:rsidRPr="0067349A">
        <w:rPr>
          <w:b/>
          <w:bCs/>
          <w:color w:val="000000"/>
          <w:lang w:val="es-US"/>
        </w:rPr>
        <w:t>cancelación de la inscripción:</w:t>
      </w:r>
      <w:r w:rsidRPr="0067349A">
        <w:rPr>
          <w:color w:val="000000"/>
          <w:lang w:val="es-US"/>
        </w:rPr>
        <w:t xml:space="preserve"> el proceso de cancelación de su membresía en nuestro plan. </w:t>
      </w:r>
    </w:p>
    <w:p w14:paraId="00DEF2F2" w14:textId="77777777" w:rsidR="0007680A" w:rsidRPr="0003689A" w:rsidRDefault="0007680A" w:rsidP="00A87278">
      <w:pPr>
        <w:rPr>
          <w:color w:val="000000"/>
          <w:lang w:val="es-AR"/>
        </w:rPr>
      </w:pPr>
      <w:r w:rsidRPr="0067349A">
        <w:rPr>
          <w:b/>
          <w:bCs/>
          <w:color w:val="000000"/>
          <w:lang w:val="es-US"/>
        </w:rPr>
        <w:t>Centros de Servicios de Medicare y Medicaid (Centers for Medicare &amp; Medicaid Services, CMS):</w:t>
      </w:r>
      <w:r w:rsidRPr="0067349A">
        <w:rPr>
          <w:color w:val="000000"/>
          <w:lang w:val="es-US"/>
        </w:rPr>
        <w:t xml:space="preserve"> es la agencia federal que administra Medicare.</w:t>
      </w:r>
    </w:p>
    <w:p w14:paraId="041AE2F8" w14:textId="77777777" w:rsidR="0007680A" w:rsidRPr="0003689A" w:rsidRDefault="0007680A" w:rsidP="00A87278">
      <w:pPr>
        <w:rPr>
          <w:color w:val="000000"/>
          <w:lang w:val="es-AR"/>
        </w:rPr>
      </w:pPr>
      <w:r w:rsidRPr="0067349A">
        <w:rPr>
          <w:b/>
          <w:bCs/>
          <w:color w:val="000000"/>
          <w:lang w:val="es-US"/>
        </w:rPr>
        <w:t>Cobertura acreditable para medicamentos con receta:</w:t>
      </w:r>
      <w:r w:rsidRPr="0067349A">
        <w:rPr>
          <w:color w:val="000000"/>
          <w:lang w:val="es-US"/>
        </w:rPr>
        <w:t xml:space="preserve">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14:paraId="1681E84A" w14:textId="77777777" w:rsidR="0007680A" w:rsidRPr="0003689A" w:rsidRDefault="0007680A" w:rsidP="00A87278">
      <w:pPr>
        <w:rPr>
          <w:color w:val="000000"/>
          <w:lang w:val="es-AR"/>
        </w:rPr>
      </w:pPr>
      <w:r w:rsidRPr="0067349A">
        <w:rPr>
          <w:b/>
          <w:bCs/>
          <w:color w:val="000000"/>
          <w:lang w:val="es-US"/>
        </w:rPr>
        <w:t>Cobertura para medicamentos con receta de Medicare (Parte D de Medicare)</w:t>
      </w:r>
      <w:r w:rsidRPr="0067349A">
        <w:rPr>
          <w:color w:val="000000"/>
          <w:lang w:val="es-US"/>
        </w:rPr>
        <w:t xml:space="preserve">: seguro que lo ayuda a pagar los medicamentos con receta para pacientes externos, las vacunas, los productos biológicos y algunos suministros que no cubren la Parte A o la Parte B de Medicare. </w:t>
      </w:r>
    </w:p>
    <w:p w14:paraId="10B91398" w14:textId="77777777" w:rsidR="0007680A" w:rsidRPr="0003689A" w:rsidRDefault="0007680A" w:rsidP="00A87278">
      <w:pPr>
        <w:rPr>
          <w:lang w:val="es-AR"/>
        </w:rPr>
      </w:pPr>
      <w:r w:rsidRPr="0067349A">
        <w:rPr>
          <w:b/>
          <w:bCs/>
          <w:lang w:val="es-US"/>
        </w:rPr>
        <w:t>Copago:</w:t>
      </w:r>
      <w:r w:rsidRPr="0067349A">
        <w:rPr>
          <w:lang w:val="es-US"/>
        </w:rPr>
        <w:t xml:space="preserve"> un monto que es posible que deba pagar como su parte del costo de un medicamento con receta. Un copago es un monto establecido (por ejemplo, $10) más que un porcentaje.</w:t>
      </w:r>
    </w:p>
    <w:p w14:paraId="273164F9" w14:textId="77777777" w:rsidR="0007680A" w:rsidRPr="0003689A" w:rsidRDefault="0007680A" w:rsidP="00A87278">
      <w:pPr>
        <w:autoSpaceDE w:val="0"/>
        <w:autoSpaceDN w:val="0"/>
        <w:adjustRightInd w:val="0"/>
        <w:rPr>
          <w:lang w:val="es-AR"/>
        </w:rPr>
      </w:pPr>
      <w:r w:rsidRPr="0067349A">
        <w:rPr>
          <w:b/>
          <w:bCs/>
          <w:lang w:val="es-US"/>
        </w:rPr>
        <w:t>Coseguro</w:t>
      </w:r>
      <w:r w:rsidRPr="0067349A">
        <w:rPr>
          <w:lang w:val="es-US"/>
        </w:rPr>
        <w:t xml:space="preserve">: una cantidad que se le puede solicitar que pague, expresado como porcentaje (por ejemplo, 20 %) como su parte del costo de los medicamentos con receta </w:t>
      </w:r>
      <w:r w:rsidRPr="0067349A">
        <w:rPr>
          <w:color w:val="0000FF"/>
          <w:lang w:val="es-US"/>
        </w:rPr>
        <w:t>[</w:t>
      </w:r>
      <w:r w:rsidRPr="0003689A">
        <w:rPr>
          <w:i/>
          <w:iCs/>
          <w:color w:val="0000FF"/>
          <w:lang w:val="es-AR"/>
        </w:rPr>
        <w:t>insert if applicable</w:t>
      </w:r>
      <w:r w:rsidRPr="0067349A">
        <w:rPr>
          <w:color w:val="0000FF"/>
          <w:lang w:val="es-US"/>
        </w:rPr>
        <w:t>: después de pagar los deducibles]</w:t>
      </w:r>
      <w:r w:rsidRPr="0067349A">
        <w:rPr>
          <w:lang w:val="es-US"/>
        </w:rPr>
        <w:t>.</w:t>
      </w:r>
    </w:p>
    <w:p w14:paraId="50545F4B" w14:textId="77777777" w:rsidR="009B576F" w:rsidRPr="0003689A" w:rsidRDefault="009B576F" w:rsidP="009B576F">
      <w:pPr>
        <w:autoSpaceDE w:val="0"/>
        <w:autoSpaceDN w:val="0"/>
        <w:adjustRightInd w:val="0"/>
        <w:rPr>
          <w:rFonts w:ascii="Courier New" w:hAnsi="Courier New" w:cs="Courier New"/>
          <w:color w:val="000000"/>
          <w:szCs w:val="20"/>
          <w:lang w:val="es-AR"/>
        </w:rPr>
      </w:pPr>
      <w:r w:rsidRPr="0067349A">
        <w:rPr>
          <w:b/>
          <w:bCs/>
          <w:color w:val="000000"/>
          <w:lang w:val="es-US"/>
        </w:rPr>
        <w:lastRenderedPageBreak/>
        <w:t>Costo compartido:</w:t>
      </w:r>
      <w:r w:rsidRPr="0067349A">
        <w:rPr>
          <w:color w:val="000000"/>
          <w:szCs w:val="28"/>
          <w:lang w:val="es-US"/>
        </w:rPr>
        <w:t xml:space="preserve"> </w:t>
      </w:r>
      <w:r w:rsidRPr="0067349A">
        <w:rPr>
          <w:color w:val="000000"/>
          <w:szCs w:val="20"/>
          <w:lang w:val="es-US"/>
        </w:rPr>
        <w:t>el costo compartido se refiere a los montos que un miembro tiene</w:t>
      </w:r>
      <w:r w:rsidRPr="0067349A">
        <w:rPr>
          <w:color w:val="0000FF"/>
          <w:szCs w:val="20"/>
          <w:lang w:val="es-US"/>
        </w:rPr>
        <w:t xml:space="preserve"> </w:t>
      </w:r>
      <w:r w:rsidRPr="0067349A">
        <w:rPr>
          <w:color w:val="000000"/>
          <w:szCs w:val="20"/>
          <w:lang w:val="es-US"/>
        </w:rPr>
        <w:t xml:space="preserve">que pagar cuando obtiene medicamentos. </w:t>
      </w:r>
      <w:r w:rsidRPr="0067349A">
        <w:rPr>
          <w:color w:val="0000FF"/>
          <w:szCs w:val="20"/>
          <w:lang w:val="es-US"/>
        </w:rPr>
        <w:t>[</w:t>
      </w:r>
      <w:r w:rsidRPr="0003689A">
        <w:rPr>
          <w:i/>
          <w:iCs/>
          <w:color w:val="0000FF"/>
          <w:szCs w:val="20"/>
          <w:lang w:val="es-AR"/>
        </w:rPr>
        <w:t>Insert if plan has a premium:</w:t>
      </w:r>
      <w:r w:rsidRPr="0067349A">
        <w:rPr>
          <w:color w:val="0000FF"/>
          <w:szCs w:val="20"/>
          <w:lang w:val="es-US"/>
        </w:rPr>
        <w:t xml:space="preserve"> (Esto es complementario a la prima mensual del plan).]</w:t>
      </w:r>
      <w:r w:rsidRPr="0067349A">
        <w:rPr>
          <w:szCs w:val="20"/>
          <w:lang w:val="es-US"/>
        </w:rPr>
        <w:t xml:space="preserve"> El costo</w:t>
      </w:r>
      <w:r w:rsidRPr="0067349A">
        <w:rPr>
          <w:color w:val="000000"/>
          <w:szCs w:val="20"/>
          <w:lang w:val="es-US"/>
        </w:rPr>
        <w:t xml:space="preserve"> compartido incluye cualquier combinación de los siguientes tres tipos de pagos: (1) todo monto del deducible que pueda imponer un plan antes de que se cubran los medicamentos; (2) cualquier monto de “copago” fijo que un plan exija al recibir medicamentos específicos; o (3) cualquier monto de “coseguro”, </w:t>
      </w:r>
      <w:r w:rsidRPr="0067349A">
        <w:rPr>
          <w:szCs w:val="20"/>
          <w:lang w:val="es-US"/>
        </w:rPr>
        <w:t>un porcentaje del monto total pagado por un medicamento, que un plan exija al recibir medicamentos específicos</w:t>
      </w:r>
      <w:r w:rsidRPr="0067349A">
        <w:rPr>
          <w:color w:val="000000"/>
          <w:szCs w:val="20"/>
          <w:lang w:val="es-US"/>
        </w:rPr>
        <w:t>.</w:t>
      </w:r>
    </w:p>
    <w:p w14:paraId="2CFB7DAE" w14:textId="0A0545BD" w:rsidR="0007680A" w:rsidRPr="0067349A" w:rsidRDefault="0007680A" w:rsidP="00A87278">
      <w:pPr>
        <w:rPr>
          <w:lang w:val="es-US"/>
        </w:rPr>
      </w:pPr>
      <w:r w:rsidRPr="0067349A">
        <w:rPr>
          <w:b/>
          <w:bCs/>
          <w:lang w:val="es-US"/>
        </w:rPr>
        <w:t>Costo compartido diario:</w:t>
      </w:r>
      <w:r w:rsidRPr="0067349A">
        <w:rPr>
          <w:lang w:val="es-US"/>
        </w:rP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w:t>
      </w:r>
    </w:p>
    <w:p w14:paraId="6EAC38EE" w14:textId="77777777" w:rsidR="009B576F" w:rsidRPr="0003689A" w:rsidRDefault="009B576F" w:rsidP="009B576F">
      <w:pPr>
        <w:rPr>
          <w:i/>
          <w:color w:val="0000FF"/>
          <w:lang w:val="es-US"/>
        </w:rPr>
      </w:pPr>
      <w:r w:rsidRPr="0003689A">
        <w:rPr>
          <w:color w:val="0000FF"/>
          <w:lang w:val="es-US"/>
        </w:rPr>
        <w:t>[</w:t>
      </w:r>
      <w:r w:rsidRPr="0003689A">
        <w:rPr>
          <w:i/>
          <w:iCs/>
          <w:color w:val="0000FF"/>
          <w:lang w:val="es-US"/>
        </w:rPr>
        <w:t>Include this definition only if Part D plan has pharmacies that offer preferred cost sharing in addition to those offering standard cost sharing</w:t>
      </w:r>
      <w:r w:rsidRPr="0003689A">
        <w:rPr>
          <w:color w:val="0000FF"/>
          <w:lang w:val="es-US"/>
        </w:rPr>
        <w:t>:</w:t>
      </w:r>
      <w:r w:rsidRPr="0003689A">
        <w:rPr>
          <w:color w:val="0000FF"/>
          <w:lang w:val="es-US"/>
        </w:rPr>
        <w:br/>
      </w:r>
      <w:r w:rsidRPr="0003689A">
        <w:rPr>
          <w:color w:val="0000FF"/>
          <w:lang w:val="es-US"/>
        </w:rPr>
        <w:br/>
      </w:r>
      <w:r w:rsidRPr="0067349A">
        <w:rPr>
          <w:b/>
          <w:bCs/>
          <w:color w:val="0000FF"/>
          <w:lang w:val="es-US"/>
        </w:rPr>
        <w:t xml:space="preserve">Costo compartido estándar: </w:t>
      </w:r>
      <w:r w:rsidRPr="0067349A">
        <w:rPr>
          <w:color w:val="0000FF"/>
          <w:lang w:val="es-US"/>
        </w:rPr>
        <w:t>es el costo compartido estándar que no es el costo compartido preferido que ofrece una farmacia de la red.]</w:t>
      </w:r>
      <w:r w:rsidRPr="0067349A">
        <w:rPr>
          <w:i/>
          <w:iCs/>
          <w:color w:val="0000FF"/>
          <w:lang w:val="es-US"/>
        </w:rPr>
        <w:t xml:space="preserve"> </w:t>
      </w:r>
    </w:p>
    <w:p w14:paraId="6CFF8D93" w14:textId="77777777" w:rsidR="009B576F" w:rsidRPr="0003689A" w:rsidRDefault="009B576F" w:rsidP="009B576F">
      <w:pPr>
        <w:rPr>
          <w:color w:val="0000FF"/>
          <w:lang w:val="es-US"/>
        </w:rPr>
      </w:pPr>
      <w:r w:rsidRPr="0003689A">
        <w:rPr>
          <w:color w:val="0000FF"/>
          <w:lang w:val="es-US"/>
        </w:rPr>
        <w:t>[</w:t>
      </w:r>
      <w:r w:rsidRPr="0003689A">
        <w:rPr>
          <w:i/>
          <w:iCs/>
          <w:color w:val="0000FF"/>
          <w:lang w:val="es-US"/>
        </w:rPr>
        <w:t>Include this definition only if Part D plan has pharmacies that offer preferred cost sharing in addition to those offering standard cost sharing</w:t>
      </w:r>
      <w:r w:rsidRPr="0003689A">
        <w:rPr>
          <w:color w:val="0000FF"/>
          <w:lang w:val="es-US"/>
        </w:rPr>
        <w:t>:</w:t>
      </w:r>
      <w:r w:rsidRPr="0003689A">
        <w:rPr>
          <w:color w:val="0000FF"/>
          <w:lang w:val="es-US"/>
        </w:rPr>
        <w:br/>
      </w:r>
      <w:r w:rsidRPr="0003689A">
        <w:rPr>
          <w:color w:val="0000FF"/>
          <w:lang w:val="es-US"/>
        </w:rPr>
        <w:br/>
      </w:r>
      <w:r w:rsidRPr="0067349A">
        <w:rPr>
          <w:b/>
          <w:bCs/>
          <w:color w:val="0000FF"/>
          <w:lang w:val="es-US"/>
        </w:rPr>
        <w:t>Costo compartido preferido:</w:t>
      </w:r>
      <w:r w:rsidRPr="0067349A">
        <w:rPr>
          <w:color w:val="0000FF"/>
          <w:lang w:val="es-US"/>
        </w:rPr>
        <w:t xml:space="preserve"> costo compartido preferido significa un costo compartido menor para determinados medicamentos cubiertos de la Parte D en determinadas farmacias de la red.]</w:t>
      </w:r>
    </w:p>
    <w:p w14:paraId="7C78A0E9" w14:textId="77777777" w:rsidR="0007680A" w:rsidRPr="0003689A" w:rsidRDefault="0007680A" w:rsidP="00A87278">
      <w:pPr>
        <w:rPr>
          <w:b/>
          <w:lang w:val="es-AR"/>
        </w:rPr>
      </w:pPr>
      <w:r w:rsidRPr="0067349A">
        <w:rPr>
          <w:b/>
          <w:bCs/>
          <w:lang w:val="es-US"/>
        </w:rPr>
        <w:t>Costo de suministro:</w:t>
      </w:r>
      <w:r w:rsidRPr="0067349A">
        <w:rPr>
          <w:lang w:val="es-US"/>
        </w:rPr>
        <w:t xml:space="preserve"> un honorario que se cobra cada vez que un medicamento cubierto se entrega para pagar el costo de</w:t>
      </w:r>
      <w:r w:rsidRPr="0067349A">
        <w:rPr>
          <w:color w:val="211D1E"/>
          <w:lang w:val="es-US"/>
        </w:rPr>
        <w:t xml:space="preserve"> surtir un medicamento con receta, como el tiempo que tarda el farmacéutico en preparar y empaquetar el medicamento con receta.</w:t>
      </w:r>
    </w:p>
    <w:p w14:paraId="3AC217E3" w14:textId="77777777" w:rsidR="0007680A" w:rsidRPr="0003689A" w:rsidRDefault="0007680A" w:rsidP="00A87278">
      <w:pPr>
        <w:rPr>
          <w:color w:val="000000"/>
          <w:lang w:val="es-AR"/>
        </w:rPr>
      </w:pPr>
      <w:r w:rsidRPr="0067349A">
        <w:rPr>
          <w:b/>
          <w:bCs/>
          <w:color w:val="000000"/>
          <w:lang w:val="es-US"/>
        </w:rPr>
        <w:t>Costos que paga de su bolsillo:</w:t>
      </w:r>
      <w:r w:rsidRPr="0067349A">
        <w:rPr>
          <w:color w:val="000000"/>
          <w:lang w:val="es-US"/>
        </w:rPr>
        <w:t xml:space="preserve"> consulte la definición de “costo compartido”. El requisito de costo compartido de un miembro para </w:t>
      </w:r>
      <w:r w:rsidRPr="0067349A">
        <w:rPr>
          <w:lang w:val="es-US"/>
        </w:rPr>
        <w:t>pagar una parte de los medicamentos</w:t>
      </w:r>
      <w:r w:rsidRPr="0067349A">
        <w:rPr>
          <w:color w:val="000000"/>
          <w:lang w:val="es-US"/>
        </w:rPr>
        <w:t xml:space="preserve"> recibidos también se conoce como el requisito de costo que un miembro “paga de su bolsillo”.</w:t>
      </w:r>
    </w:p>
    <w:p w14:paraId="431B2214" w14:textId="77777777" w:rsidR="0007680A" w:rsidRPr="0003689A" w:rsidRDefault="0007680A" w:rsidP="00A87278">
      <w:pPr>
        <w:widowControl w:val="0"/>
        <w:rPr>
          <w:color w:val="000000"/>
          <w:lang w:val="es-AR"/>
        </w:rPr>
      </w:pPr>
      <w:r w:rsidRPr="0067349A">
        <w:rPr>
          <w:b/>
          <w:bCs/>
          <w:color w:val="000000"/>
          <w:lang w:val="es-US"/>
        </w:rPr>
        <w:t>Deducible:</w:t>
      </w:r>
      <w:r w:rsidRPr="0067349A">
        <w:rPr>
          <w:b/>
          <w:bCs/>
          <w:smallCaps/>
          <w:color w:val="000000"/>
          <w:lang w:val="es-US"/>
        </w:rPr>
        <w:t xml:space="preserve"> </w:t>
      </w:r>
      <w:r w:rsidRPr="0067349A">
        <w:rPr>
          <w:color w:val="000000"/>
          <w:lang w:val="es-US"/>
        </w:rPr>
        <w:t xml:space="preserve">es el monto que debe pagar </w:t>
      </w:r>
      <w:r w:rsidRPr="0067349A">
        <w:rPr>
          <w:color w:val="211D1E"/>
          <w:lang w:val="es-US"/>
        </w:rPr>
        <w:t>por medicamentos</w:t>
      </w:r>
      <w:r w:rsidRPr="0067349A">
        <w:rPr>
          <w:color w:val="000000"/>
          <w:lang w:val="es-US"/>
        </w:rPr>
        <w:t xml:space="preserve"> con receta antes de que nuestro plan pague.</w:t>
      </w:r>
    </w:p>
    <w:p w14:paraId="02F71F1A" w14:textId="77777777" w:rsidR="0007680A" w:rsidRPr="0003689A" w:rsidRDefault="0007680A" w:rsidP="00A87278">
      <w:pPr>
        <w:autoSpaceDE w:val="0"/>
        <w:autoSpaceDN w:val="0"/>
        <w:adjustRightInd w:val="0"/>
        <w:rPr>
          <w:color w:val="000000"/>
          <w:lang w:val="es-AR"/>
        </w:rPr>
      </w:pPr>
      <w:r w:rsidRPr="0067349A">
        <w:rPr>
          <w:b/>
          <w:bCs/>
          <w:lang w:val="es-US"/>
        </w:rPr>
        <w:t>Determinación de cobertura</w:t>
      </w:r>
      <w:r w:rsidRPr="0067349A">
        <w:rPr>
          <w:lang w:val="es-US"/>
        </w:rPr>
        <w:t xml:space="preserve">: una decisión para determinar </w:t>
      </w:r>
      <w:r w:rsidRPr="0067349A">
        <w:rPr>
          <w:color w:val="000000"/>
          <w:lang w:val="es-US"/>
        </w:rPr>
        <w:t xml:space="preserve">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w:t>
      </w:r>
      <w:r w:rsidRPr="0067349A">
        <w:rPr>
          <w:lang w:val="es-US"/>
        </w:rPr>
        <w:t xml:space="preserve">Las determinaciones de cobertura también se llaman “decisiones de cobertura” en este documento. </w:t>
      </w:r>
    </w:p>
    <w:p w14:paraId="5D70E702" w14:textId="77777777" w:rsidR="0007680A" w:rsidRPr="0003689A" w:rsidRDefault="0007680A" w:rsidP="00A87278">
      <w:pPr>
        <w:rPr>
          <w:b/>
          <w:lang w:val="es-AR"/>
        </w:rPr>
      </w:pPr>
      <w:r w:rsidRPr="0067349A">
        <w:rPr>
          <w:b/>
          <w:bCs/>
          <w:lang w:val="es-US"/>
        </w:rPr>
        <w:lastRenderedPageBreak/>
        <w:t xml:space="preserve">Emergencia: </w:t>
      </w:r>
      <w:r w:rsidRPr="0067349A">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pérdida de una extremidad o la función de una extremidad, o la pérdida o deterioro grave de una función corporal. Los síntomas médicos pueden ser una enfermedad, lesión, dolor intenso o afección que se agrava rápidamente.</w:t>
      </w:r>
    </w:p>
    <w:p w14:paraId="4F5B2B45" w14:textId="77777777" w:rsidR="0007680A" w:rsidRPr="0003689A" w:rsidRDefault="0007680A" w:rsidP="00A87278">
      <w:pPr>
        <w:rPr>
          <w:color w:val="000000"/>
          <w:lang w:val="es-AR"/>
        </w:rPr>
      </w:pPr>
      <w:r w:rsidRPr="0067349A">
        <w:rPr>
          <w:b/>
          <w:bCs/>
          <w:color w:val="000000"/>
          <w:lang w:val="es-US"/>
        </w:rPr>
        <w:t>Etapa de cobertura en situaciones catastróficas:</w:t>
      </w:r>
      <w:r w:rsidRPr="0067349A">
        <w:rPr>
          <w:color w:val="000000"/>
          <w:lang w:val="es-US"/>
        </w:rPr>
        <w:t xml:space="preserve"> es la etapa del beneficio de medicamentos de la Parte D en la que paga un copago o coseguro bajo por sus medicamentos después de que usted o alguna persona calificada en su nombre haya gastado </w:t>
      </w:r>
      <w:r w:rsidRPr="0067349A">
        <w:rPr>
          <w:lang w:val="es-US"/>
        </w:rPr>
        <w:t>$</w:t>
      </w:r>
      <w:r w:rsidRPr="0067349A">
        <w:rPr>
          <w:i/>
          <w:iCs/>
          <w:color w:val="0000FF"/>
          <w:lang w:val="es-US"/>
        </w:rPr>
        <w:t>[</w:t>
      </w:r>
      <w:r w:rsidRPr="0003689A">
        <w:rPr>
          <w:i/>
          <w:iCs/>
          <w:color w:val="0000FF"/>
          <w:lang w:val="es-AR"/>
        </w:rPr>
        <w:t>insert 2023 out-of-pocket threshold]</w:t>
      </w:r>
      <w:r w:rsidRPr="0067349A">
        <w:rPr>
          <w:color w:val="0000FF"/>
          <w:lang w:val="es-US"/>
        </w:rPr>
        <w:t xml:space="preserve"> </w:t>
      </w:r>
      <w:r w:rsidRPr="0067349A">
        <w:rPr>
          <w:color w:val="000000"/>
          <w:lang w:val="es-US"/>
        </w:rPr>
        <w:t xml:space="preserve">en medicamentos cubiertos durante el año de cobertura. </w:t>
      </w:r>
    </w:p>
    <w:p w14:paraId="7797C3FD" w14:textId="07F93975" w:rsidR="0007680A" w:rsidRPr="0003689A" w:rsidRDefault="0007680A" w:rsidP="00A87278">
      <w:pPr>
        <w:rPr>
          <w:color w:val="000000"/>
          <w:lang w:val="es-AR"/>
        </w:rPr>
      </w:pPr>
      <w:r w:rsidRPr="0067349A">
        <w:rPr>
          <w:b/>
          <w:bCs/>
          <w:color w:val="000000"/>
          <w:lang w:val="es-US"/>
        </w:rPr>
        <w:t>Etapa de cobertura inicial:</w:t>
      </w:r>
      <w:r w:rsidRPr="0067349A">
        <w:rPr>
          <w:color w:val="000000"/>
          <w:lang w:val="es-US"/>
        </w:rPr>
        <w:t xml:space="preserve"> esta es la etapa antes de que </w:t>
      </w:r>
      <w:r w:rsidRPr="0003689A">
        <w:rPr>
          <w:color w:val="0000FF"/>
          <w:lang w:val="es-AR"/>
        </w:rPr>
        <w:t>[</w:t>
      </w:r>
      <w:r w:rsidRPr="0003689A">
        <w:rPr>
          <w:i/>
          <w:iCs/>
          <w:color w:val="0000FF"/>
          <w:lang w:val="es-AR"/>
        </w:rPr>
        <w:t>insert as applicable:</w:t>
      </w:r>
      <w:r w:rsidRPr="0067349A">
        <w:rPr>
          <w:color w:val="0000FF"/>
          <w:lang w:val="es-US"/>
        </w:rPr>
        <w:t xml:space="preserve"> los costos totales de los medicamentos, incluidos los montos que ha pagado y lo que su plan ha pagado en su nombre </w:t>
      </w:r>
      <w:r w:rsidRPr="0067349A">
        <w:rPr>
          <w:i/>
          <w:iCs/>
          <w:color w:val="0000FF"/>
          <w:lang w:val="es-US"/>
        </w:rPr>
        <w:t>O</w:t>
      </w:r>
      <w:r w:rsidR="00635AF1" w:rsidRPr="0067349A">
        <w:rPr>
          <w:i/>
          <w:iCs/>
          <w:color w:val="0000FF"/>
          <w:lang w:val="es-US"/>
        </w:rPr>
        <w:t>R</w:t>
      </w:r>
      <w:r w:rsidRPr="0067349A">
        <w:rPr>
          <w:color w:val="0000FF"/>
          <w:lang w:val="es-US"/>
        </w:rPr>
        <w:t xml:space="preserve"> los costos que paga de su bolsillo]</w:t>
      </w:r>
      <w:r w:rsidRPr="0067349A">
        <w:rPr>
          <w:color w:val="000000"/>
          <w:lang w:val="es-US"/>
        </w:rPr>
        <w:t xml:space="preserve"> para el año alcancen </w:t>
      </w:r>
      <w:r w:rsidRPr="0067349A">
        <w:rPr>
          <w:color w:val="0000FF"/>
          <w:lang w:val="es-US"/>
        </w:rPr>
        <w:t>[</w:t>
      </w:r>
      <w:r w:rsidRPr="0003689A">
        <w:rPr>
          <w:i/>
          <w:iCs/>
          <w:color w:val="0000FF"/>
          <w:lang w:val="es-AR"/>
        </w:rPr>
        <w:t xml:space="preserve">insert as applicable: [insert 2023 initial coverage limit] </w:t>
      </w:r>
      <w:r w:rsidRPr="0067349A">
        <w:rPr>
          <w:i/>
          <w:iCs/>
          <w:color w:val="0000FF"/>
          <w:lang w:val="es-US"/>
        </w:rPr>
        <w:t>O</w:t>
      </w:r>
      <w:r w:rsidR="00635AF1" w:rsidRPr="0067349A">
        <w:rPr>
          <w:i/>
          <w:iCs/>
          <w:color w:val="0000FF"/>
          <w:lang w:val="es-US"/>
        </w:rPr>
        <w:t>R</w:t>
      </w:r>
      <w:r w:rsidRPr="0067349A">
        <w:rPr>
          <w:i/>
          <w:iCs/>
          <w:color w:val="0000FF"/>
          <w:lang w:val="es-US"/>
        </w:rPr>
        <w:t xml:space="preserve"> </w:t>
      </w:r>
      <w:r w:rsidRPr="0003689A">
        <w:rPr>
          <w:i/>
          <w:iCs/>
          <w:color w:val="0000FF"/>
          <w:lang w:val="es-AR"/>
        </w:rPr>
        <w:t>[insert 2023 out-of-pocket threshold]</w:t>
      </w:r>
      <w:r w:rsidRPr="0003689A">
        <w:rPr>
          <w:color w:val="0000FF"/>
          <w:lang w:val="es-AR"/>
        </w:rPr>
        <w:t>]</w:t>
      </w:r>
      <w:r w:rsidRPr="0003689A">
        <w:rPr>
          <w:i/>
          <w:iCs/>
          <w:lang w:val="es-AR"/>
        </w:rPr>
        <w:t>.</w:t>
      </w:r>
      <w:r w:rsidRPr="0067349A">
        <w:rPr>
          <w:b/>
          <w:bCs/>
          <w:lang w:val="es-US"/>
        </w:rPr>
        <w:t xml:space="preserve"> </w:t>
      </w:r>
    </w:p>
    <w:p w14:paraId="1446BD85" w14:textId="77777777" w:rsidR="0007680A" w:rsidRPr="0003689A" w:rsidRDefault="0007680A" w:rsidP="00A87278">
      <w:pPr>
        <w:rPr>
          <w:color w:val="000000"/>
          <w:lang w:val="es-AR"/>
        </w:rPr>
      </w:pPr>
      <w:r w:rsidRPr="0067349A">
        <w:rPr>
          <w:b/>
          <w:bCs/>
          <w:color w:val="000000"/>
          <w:lang w:val="es-US"/>
        </w:rPr>
        <w:t>Evidencia de cobertura (Evidence of Coverage, EOC) y Divulgación de información:</w:t>
      </w:r>
      <w:r w:rsidRPr="0067349A">
        <w:rPr>
          <w:color w:val="000000"/>
          <w:lang w:val="es-US"/>
        </w:rPr>
        <w:t xml:space="preserve"> en este documento, junto con su formulario de inscripción y cualquier otro documento adjunto, cláusula adicional u otra cobertura opcional seleccionada, se explica su cobertura, lo que debemos hacer nosotros, sus derechos y lo que debe hacer usted como miembro de nuestro plan. </w:t>
      </w:r>
    </w:p>
    <w:p w14:paraId="78E14D7D" w14:textId="77777777" w:rsidR="0007680A" w:rsidRPr="0003689A" w:rsidRDefault="0007680A" w:rsidP="00A87278">
      <w:pPr>
        <w:rPr>
          <w:color w:val="000000"/>
          <w:lang w:val="es-AR"/>
        </w:rPr>
      </w:pPr>
      <w:r w:rsidRPr="0067349A">
        <w:rPr>
          <w:b/>
          <w:bCs/>
          <w:color w:val="000000"/>
          <w:lang w:val="es-US"/>
        </w:rPr>
        <w:t>Excepción:</w:t>
      </w:r>
      <w:r w:rsidRPr="0067349A">
        <w:rPr>
          <w:color w:val="000000"/>
          <w:lang w:val="es-US"/>
        </w:rPr>
        <w:t xml:space="preserve"> un tipo de decisión </w:t>
      </w:r>
      <w:bookmarkStart w:id="772" w:name="_Hlk27923601"/>
      <w:r w:rsidRPr="0067349A">
        <w:rPr>
          <w:lang w:val="es-US"/>
        </w:rPr>
        <w:t xml:space="preserve">de cobertura </w:t>
      </w:r>
      <w:bookmarkEnd w:id="772"/>
      <w:r w:rsidRPr="0067349A">
        <w:rPr>
          <w:color w:val="000000"/>
          <w:lang w:val="es-US"/>
        </w:rPr>
        <w:t>que, si se aprueba, le permite recibir un medicamento que no está en nuestro formulario (una excepción al formulario) o un medicamento no preferido a un nivel más bajo de costo compartido (una excepción de nivel). También puede solicitar una excepción si nuestro plan le exige probar otro medicamento antes de recibir el medicamento que está solicitando, o si nuestro plan limita la cantidad o dosis del medicamento que está solicitando (una excepción al Formulario).</w:t>
      </w:r>
    </w:p>
    <w:p w14:paraId="76669AC2" w14:textId="77777777" w:rsidR="0007680A" w:rsidRPr="0003689A" w:rsidRDefault="0007680A" w:rsidP="00A87278">
      <w:pPr>
        <w:rPr>
          <w:color w:val="000000"/>
          <w:lang w:val="es-AR"/>
        </w:rPr>
      </w:pPr>
      <w:r w:rsidRPr="0067349A">
        <w:rPr>
          <w:b/>
          <w:bCs/>
          <w:color w:val="000000"/>
          <w:lang w:val="es-US"/>
        </w:rPr>
        <w:t>Farmacia de la red:</w:t>
      </w:r>
      <w:r w:rsidRPr="0067349A">
        <w:rPr>
          <w:color w:val="000000"/>
          <w:lang w:val="es-US"/>
        </w:rPr>
        <w:t xml:space="preserve"> farmacia que tiene un contrato con nuestro plan por el que los miembros de nuestro plan pueden recibir los beneficios de medicamentos con receta. En la mayoría de los casos, los medicamentos con receta están cubiertos solo si se obtienen en una de nuestras farmacias de la red. </w:t>
      </w:r>
    </w:p>
    <w:p w14:paraId="594C0979" w14:textId="77777777" w:rsidR="0007680A" w:rsidRPr="0003689A" w:rsidRDefault="0007680A" w:rsidP="00A87278">
      <w:pPr>
        <w:rPr>
          <w:color w:val="000000"/>
          <w:lang w:val="es-AR"/>
        </w:rPr>
      </w:pPr>
      <w:r w:rsidRPr="0067349A">
        <w:rPr>
          <w:b/>
          <w:bCs/>
          <w:color w:val="000000"/>
          <w:lang w:val="es-US"/>
        </w:rPr>
        <w:t>Farmacia fuera de la red:</w:t>
      </w:r>
      <w:r w:rsidRPr="0067349A">
        <w:rPr>
          <w:color w:val="000000"/>
          <w:lang w:val="es-US"/>
        </w:rPr>
        <w:t xml:space="preserve"> una farmacia que no ha celebrado un contrato con el plan para coordinar o proporcionar los medicamentos cubiertos a los miembros del plan. La mayoría de los medicamentos que obtenga en las farmacias fuera de la red no están cubiertos por nuestro plan, a menos que se apliquen ciertas condiciones. </w:t>
      </w:r>
    </w:p>
    <w:p w14:paraId="551450AE" w14:textId="77777777" w:rsidR="0007680A" w:rsidRPr="0003689A" w:rsidRDefault="0007680A" w:rsidP="00A87278">
      <w:pPr>
        <w:rPr>
          <w:szCs w:val="26"/>
          <w:lang w:val="es-AR"/>
        </w:rPr>
      </w:pPr>
      <w:r w:rsidRPr="0067349A">
        <w:rPr>
          <w:b/>
          <w:bCs/>
          <w:color w:val="000000"/>
          <w:lang w:val="es-US"/>
        </w:rPr>
        <w:t>Indicación médicamente aceptada</w:t>
      </w:r>
      <w:r w:rsidRPr="0067349A">
        <w:rPr>
          <w:color w:val="000000"/>
          <w:lang w:val="es-US"/>
        </w:rPr>
        <w:t xml:space="preserve">: </w:t>
      </w:r>
      <w:r w:rsidRPr="0067349A">
        <w:rPr>
          <w:lang w:val="es-US"/>
        </w:rPr>
        <w:t>un uso del medicamento que está aprobado por la Administración de Alimentos y Medicamentos o avalado por ciertos libros de referencia.</w:t>
      </w:r>
    </w:p>
    <w:p w14:paraId="0768085E" w14:textId="77777777" w:rsidR="0007680A" w:rsidRPr="0003689A" w:rsidRDefault="0007680A" w:rsidP="00A87278">
      <w:pPr>
        <w:rPr>
          <w:color w:val="000000"/>
          <w:lang w:val="es-AR"/>
        </w:rPr>
      </w:pPr>
      <w:r w:rsidRPr="0067349A">
        <w:rPr>
          <w:b/>
          <w:bCs/>
          <w:color w:val="000000"/>
          <w:lang w:val="es-US"/>
        </w:rPr>
        <w:t>Ingreso complementario administrado por el Seguro Social (Supplemental Security Income, SSI)</w:t>
      </w:r>
      <w:r w:rsidRPr="0067349A">
        <w:rPr>
          <w:color w:val="000000"/>
          <w:lang w:val="es-US"/>
        </w:rPr>
        <w:t>: es un beneficio mensual que paga el Seguro Social a las personas con ingresos y recursos limitados, y que son discapacitadas, están ciegas o tienen 65 años o más. Los beneficios del SSI no son iguales que los beneficios del Seguro Social.</w:t>
      </w:r>
    </w:p>
    <w:p w14:paraId="3D15B9DE" w14:textId="77777777" w:rsidR="0007680A" w:rsidRPr="0003689A" w:rsidRDefault="0007680A" w:rsidP="00A87278">
      <w:pPr>
        <w:rPr>
          <w:b/>
          <w:color w:val="000000"/>
          <w:lang w:val="es-AR"/>
        </w:rPr>
      </w:pPr>
      <w:r w:rsidRPr="0067349A">
        <w:rPr>
          <w:b/>
          <w:bCs/>
          <w:color w:val="000000"/>
          <w:lang w:val="es-US"/>
        </w:rPr>
        <w:lastRenderedPageBreak/>
        <w:t>Límite de cobertura inicial</w:t>
      </w:r>
      <w:r w:rsidRPr="0067349A">
        <w:rPr>
          <w:color w:val="000000"/>
          <w:lang w:val="es-US"/>
        </w:rPr>
        <w:t xml:space="preserve">: el límite máximo de cobertura en la Etapa de cobertura inicial. </w:t>
      </w:r>
    </w:p>
    <w:p w14:paraId="05884A93" w14:textId="77777777" w:rsidR="0007680A" w:rsidRPr="0003689A" w:rsidRDefault="0007680A" w:rsidP="00A87278">
      <w:pPr>
        <w:rPr>
          <w:color w:val="000000"/>
          <w:lang w:val="es-AR"/>
        </w:rPr>
      </w:pPr>
      <w:r w:rsidRPr="0067349A">
        <w:rPr>
          <w:b/>
          <w:bCs/>
          <w:color w:val="000000"/>
          <w:lang w:val="es-US"/>
        </w:rPr>
        <w:t>Límites de cantidad</w:t>
      </w:r>
      <w:r w:rsidRPr="0067349A">
        <w:rPr>
          <w:color w:val="000000"/>
          <w:lang w:val="es-US"/>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14:paraId="58A1A378" w14:textId="77777777" w:rsidR="0007680A" w:rsidRPr="0003689A" w:rsidRDefault="0007680A" w:rsidP="00A87278">
      <w:pPr>
        <w:rPr>
          <w:color w:val="000000"/>
          <w:lang w:val="es-AR"/>
        </w:rPr>
      </w:pPr>
      <w:r w:rsidRPr="0067349A">
        <w:rPr>
          <w:b/>
          <w:bCs/>
          <w:color w:val="000000"/>
          <w:lang w:val="es-US"/>
        </w:rPr>
        <w:t>Lista de medicamentos cubiertos (Formulario o “Lista de medicamentos”)</w:t>
      </w:r>
      <w:r w:rsidRPr="0067349A">
        <w:rPr>
          <w:color w:val="000000"/>
          <w:lang w:val="es-US"/>
        </w:rPr>
        <w:t>: una lista de</w:t>
      </w:r>
      <w:r w:rsidRPr="0067349A">
        <w:rPr>
          <w:lang w:val="es-US"/>
        </w:rPr>
        <w:t xml:space="preserve"> </w:t>
      </w:r>
      <w:r w:rsidRPr="0067349A">
        <w:rPr>
          <w:color w:val="000000"/>
          <w:lang w:val="es-US"/>
        </w:rPr>
        <w:t xml:space="preserve">medicamentos con receta cubiertos por el plan. </w:t>
      </w:r>
    </w:p>
    <w:p w14:paraId="4C092A07" w14:textId="77777777" w:rsidR="0007680A" w:rsidRPr="0003689A" w:rsidRDefault="0007680A" w:rsidP="00A87278">
      <w:pPr>
        <w:rPr>
          <w:lang w:val="es-AR"/>
        </w:rPr>
      </w:pPr>
      <w:r w:rsidRPr="0067349A">
        <w:rPr>
          <w:b/>
          <w:bCs/>
          <w:color w:val="000000"/>
          <w:lang w:val="es-US"/>
        </w:rPr>
        <w:t>Medicaid (o asistencia médica)</w:t>
      </w:r>
      <w:r w:rsidRPr="0067349A">
        <w:rPr>
          <w:color w:val="000000"/>
          <w:lang w:val="es-US"/>
        </w:rPr>
        <w:t xml:space="preserve">: </w:t>
      </w:r>
      <w:r w:rsidRPr="0067349A">
        <w:rPr>
          <w:lang w:val="es-US"/>
        </w:rPr>
        <w:t xml:space="preserve">un programa conjunto estatal y federal, que ayuda a solventar costos médicos de ciertas personas con bajos ingresos y recursos limitados. Los programas estatales de Medicaid varían, pero cubren la mayoría de los costos de atención médica si usted califica para Medicare y Medicaid. </w:t>
      </w:r>
    </w:p>
    <w:p w14:paraId="169E3CEA" w14:textId="77777777" w:rsidR="0007680A" w:rsidRPr="0003689A" w:rsidRDefault="0007680A" w:rsidP="00A87278">
      <w:pPr>
        <w:rPr>
          <w:color w:val="000000"/>
          <w:lang w:val="es-AR"/>
        </w:rPr>
      </w:pPr>
      <w:r w:rsidRPr="0067349A">
        <w:rPr>
          <w:b/>
          <w:bCs/>
          <w:color w:val="000000"/>
          <w:lang w:val="es-US"/>
        </w:rPr>
        <w:t>Medicamento de marca:</w:t>
      </w:r>
      <w:r w:rsidRPr="0067349A">
        <w:rPr>
          <w:color w:val="000000"/>
          <w:lang w:val="es-US"/>
        </w:rP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4F93A5D6" w14:textId="77777777" w:rsidR="0007680A" w:rsidRPr="0003689A" w:rsidRDefault="0007680A" w:rsidP="00A87278">
      <w:pPr>
        <w:rPr>
          <w:color w:val="000000"/>
          <w:lang w:val="es-AR"/>
        </w:rPr>
      </w:pPr>
      <w:r w:rsidRPr="0067349A">
        <w:rPr>
          <w:b/>
          <w:bCs/>
          <w:color w:val="000000"/>
          <w:lang w:val="es-US"/>
        </w:rPr>
        <w:t>Medicamento genérico:</w:t>
      </w:r>
      <w:r w:rsidRPr="0067349A">
        <w:rPr>
          <w:color w:val="000000"/>
          <w:lang w:val="es-US"/>
        </w:rPr>
        <w:t xml:space="preserve"> medicamento con receta que está aprobado por la Administración de Alimentos y Medicamentos (Food and Drug Administration, FDA), dado que se considera que tiene los mismos ingredientes activos que el medicamento de marca. </w:t>
      </w:r>
      <w:r w:rsidRPr="0067349A">
        <w:rPr>
          <w:lang w:val="es-US"/>
        </w:rPr>
        <w:t>Un medicamento “genérico” tiene el mismo efecto que un medicamento de marca, pero, por lo general, es más económico.</w:t>
      </w:r>
    </w:p>
    <w:p w14:paraId="6E4DF1DC" w14:textId="77777777" w:rsidR="0007680A" w:rsidRPr="0003689A" w:rsidRDefault="0007680A" w:rsidP="00A87278">
      <w:pPr>
        <w:autoSpaceDE w:val="0"/>
        <w:autoSpaceDN w:val="0"/>
        <w:adjustRightInd w:val="0"/>
        <w:rPr>
          <w:color w:val="000000"/>
          <w:lang w:val="es-AR"/>
        </w:rPr>
      </w:pPr>
      <w:r w:rsidRPr="0067349A">
        <w:rPr>
          <w:b/>
          <w:bCs/>
          <w:color w:val="000000"/>
          <w:lang w:val="es-US"/>
        </w:rPr>
        <w:t xml:space="preserve">Medicamentos cubiertos: </w:t>
      </w:r>
      <w:r w:rsidRPr="0067349A">
        <w:rPr>
          <w:color w:val="000000"/>
          <w:lang w:val="es-US"/>
        </w:rPr>
        <w:t xml:space="preserve">es el término que se utiliza para referirse a todos los medicamentos con receta que cubre el plan. </w:t>
      </w:r>
    </w:p>
    <w:p w14:paraId="3F446D13" w14:textId="77777777" w:rsidR="0007680A" w:rsidRPr="0003689A" w:rsidRDefault="0007680A" w:rsidP="00A87278">
      <w:pPr>
        <w:rPr>
          <w:i/>
          <w:color w:val="0000FF"/>
          <w:lang w:val="es-AR"/>
        </w:rPr>
      </w:pPr>
      <w:r w:rsidRPr="0067349A">
        <w:rPr>
          <w:b/>
          <w:bCs/>
          <w:lang w:val="es-US"/>
        </w:rPr>
        <w:t>Medicamentos de la Parte D</w:t>
      </w:r>
      <w:r w:rsidRPr="0067349A">
        <w:rPr>
          <w:color w:val="000000"/>
          <w:lang w:val="es-US"/>
        </w:rPr>
        <w:t>: son los medicamentos que pueden estar cubiertos por la Parte D. Podemos ofrecer todos los medicamentos de la Parte D o no. Ciertas categorías de medicamentos han sido excluidas como medicamentos cubiertos por la Parte D por el Congreso.</w:t>
      </w:r>
      <w:r w:rsidRPr="0067349A">
        <w:rPr>
          <w:i/>
          <w:iCs/>
          <w:color w:val="0000FF"/>
          <w:lang w:val="es-US"/>
        </w:rPr>
        <w:t xml:space="preserve"> </w:t>
      </w:r>
    </w:p>
    <w:p w14:paraId="3F1937F6" w14:textId="77777777" w:rsidR="0007680A" w:rsidRPr="0003689A" w:rsidRDefault="0007680A" w:rsidP="00A87278">
      <w:pPr>
        <w:rPr>
          <w:b/>
          <w:color w:val="000000"/>
          <w:lang w:val="es-AR"/>
        </w:rPr>
      </w:pPr>
      <w:r w:rsidRPr="0067349A">
        <w:rPr>
          <w:b/>
          <w:bCs/>
          <w:color w:val="000000"/>
          <w:lang w:val="es-US"/>
        </w:rPr>
        <w:t>Medicare</w:t>
      </w:r>
      <w:r w:rsidRPr="0067349A">
        <w:rPr>
          <w:color w:val="000000"/>
          <w:lang w:val="es-US"/>
        </w:rPr>
        <w:t xml:space="preserve">: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 </w:t>
      </w:r>
    </w:p>
    <w:p w14:paraId="4584ABD6" w14:textId="77777777" w:rsidR="0007680A" w:rsidRPr="0003689A" w:rsidRDefault="0007680A" w:rsidP="00A87278">
      <w:pPr>
        <w:rPr>
          <w:color w:val="000000"/>
          <w:lang w:val="es-AR"/>
        </w:rPr>
      </w:pPr>
      <w:r w:rsidRPr="0067349A">
        <w:rPr>
          <w:b/>
          <w:bCs/>
          <w:color w:val="000000"/>
          <w:lang w:val="es-US"/>
        </w:rPr>
        <w:t>Miembro (miembro de nuestro plan o “miembro del plan”)</w:t>
      </w:r>
      <w:r w:rsidRPr="0067349A">
        <w:rPr>
          <w:color w:val="000000"/>
          <w:lang w:val="es-US"/>
        </w:rPr>
        <w:t>: una persona con Medicare elegible para recibir servicios cubiertos, que se ha inscrito en nuestro plan y cuya inscripción ha sido confirmada por los Centros de Servicios de Medicare y Medicaid (Centers for Medicare &amp; Medicaid Services, CMS).</w:t>
      </w:r>
    </w:p>
    <w:p w14:paraId="6645A761" w14:textId="77777777" w:rsidR="00DF0163" w:rsidRPr="0067349A" w:rsidRDefault="00DF0163" w:rsidP="00A87278">
      <w:pPr>
        <w:rPr>
          <w:b/>
          <w:bCs/>
          <w:lang w:val="es-US"/>
        </w:rPr>
      </w:pPr>
      <w:r w:rsidRPr="0067349A">
        <w:rPr>
          <w:b/>
          <w:bCs/>
          <w:lang w:val="es-US"/>
        </w:rPr>
        <w:br w:type="page"/>
      </w:r>
    </w:p>
    <w:p w14:paraId="0DC117EC" w14:textId="4E6DD308" w:rsidR="0007680A" w:rsidRPr="0003689A" w:rsidRDefault="0007680A" w:rsidP="00A87278">
      <w:pPr>
        <w:rPr>
          <w:lang w:val="es-AR"/>
        </w:rPr>
      </w:pPr>
      <w:r w:rsidRPr="0067349A">
        <w:rPr>
          <w:b/>
          <w:bCs/>
          <w:lang w:val="es-US"/>
        </w:rPr>
        <w:lastRenderedPageBreak/>
        <w:t>Monto de ajuste mensual relacionado con el ingreso (Income Related Monthly Adjustment Amount, IRMAA)</w:t>
      </w:r>
      <w:r w:rsidRPr="0067349A">
        <w:rPr>
          <w:lang w:val="es-US"/>
        </w:rPr>
        <w:t>:</w:t>
      </w:r>
      <w:bookmarkStart w:id="773" w:name="_Hlk18405513"/>
      <w:bookmarkStart w:id="774" w:name="_Hlk18404709"/>
      <w:r w:rsidRPr="0067349A">
        <w:rPr>
          <w:lang w:val="es-US"/>
        </w:rPr>
        <w:t xml:space="preserve"> 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w:t>
      </w:r>
      <w:bookmarkEnd w:id="773"/>
      <w:r w:rsidRPr="0067349A">
        <w:rPr>
          <w:lang w:val="es-US"/>
        </w:rPr>
        <w:t xml:space="preserve"> </w:t>
      </w:r>
      <w:bookmarkEnd w:id="774"/>
      <w:r w:rsidRPr="0067349A">
        <w:rPr>
          <w:lang w:val="es-US"/>
        </w:rPr>
        <w:t>Menos del 5 % de las personas con Medicare se encuentran afectadas, por lo que la mayoría de las personas no pagarán una prima más alta.</w:t>
      </w:r>
    </w:p>
    <w:p w14:paraId="43BF70C8" w14:textId="5CAA61F0" w:rsidR="0007680A" w:rsidRPr="0067349A" w:rsidRDefault="0007680A" w:rsidP="00B159B5">
      <w:pPr>
        <w:rPr>
          <w:color w:val="000000"/>
          <w:lang w:val="es-US"/>
        </w:rPr>
      </w:pPr>
      <w:r w:rsidRPr="0067349A">
        <w:rPr>
          <w:b/>
          <w:bCs/>
          <w:color w:val="000000"/>
          <w:lang w:val="es-US"/>
        </w:rPr>
        <w:t>Multa por inscripción tardía de la Parte D:</w:t>
      </w:r>
      <w:r w:rsidRPr="0067349A">
        <w:rPr>
          <w:color w:val="000000"/>
          <w:lang w:val="es-US"/>
        </w:rP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w:t>
      </w:r>
      <w:r w:rsidRPr="0067349A">
        <w:rPr>
          <w:lang w:val="es-US"/>
        </w:rPr>
        <w:t xml:space="preserve"> después de ser elegible para inscribirse en un plan de la Parte D por primera vez</w:t>
      </w:r>
      <w:r w:rsidRPr="0067349A">
        <w:rPr>
          <w:color w:val="000000"/>
          <w:lang w:val="es-US"/>
        </w:rPr>
        <w:t xml:space="preserve">. </w:t>
      </w:r>
    </w:p>
    <w:p w14:paraId="3ED969CD" w14:textId="77777777" w:rsidR="0007680A" w:rsidRPr="0003689A" w:rsidRDefault="0007680A" w:rsidP="0007680A">
      <w:pPr>
        <w:rPr>
          <w:color w:val="000000"/>
          <w:lang w:val="es-AR"/>
        </w:rPr>
      </w:pPr>
      <w:r w:rsidRPr="0003689A">
        <w:rPr>
          <w:i/>
          <w:iCs/>
          <w:color w:val="0000FF"/>
          <w:lang w:val="es-AR"/>
        </w:rPr>
        <w:t>[Delete if plan does not use tiers]</w:t>
      </w:r>
      <w:r w:rsidRPr="0067349A">
        <w:rPr>
          <w:i/>
          <w:iCs/>
          <w:color w:val="0000FF"/>
          <w:lang w:val="es-US"/>
        </w:rPr>
        <w:t xml:space="preserve"> </w:t>
      </w:r>
      <w:r w:rsidRPr="0067349A">
        <w:rPr>
          <w:b/>
          <w:bCs/>
          <w:color w:val="000000"/>
          <w:lang w:val="es-US"/>
        </w:rPr>
        <w:t>Nivel de costo compartido</w:t>
      </w:r>
      <w:r w:rsidRPr="0067349A">
        <w:rPr>
          <w:color w:val="000000"/>
          <w:lang w:val="es-US"/>
        </w:rPr>
        <w:t xml:space="preserve">: cada medicamento de la lista de medicamentos cubiertos está en uno de los </w:t>
      </w:r>
      <w:r w:rsidRPr="0003689A">
        <w:rPr>
          <w:i/>
          <w:iCs/>
          <w:color w:val="0000FF"/>
          <w:lang w:val="es-AR"/>
        </w:rPr>
        <w:t>[insert number of tiers]</w:t>
      </w:r>
      <w:r w:rsidRPr="0067349A">
        <w:rPr>
          <w:color w:val="000000"/>
          <w:lang w:val="es-US"/>
        </w:rPr>
        <w:t xml:space="preserve"> </w:t>
      </w:r>
      <w:r w:rsidRPr="0067349A">
        <w:rPr>
          <w:lang w:val="es-US"/>
        </w:rPr>
        <w:t>niveles de costo compartido</w:t>
      </w:r>
      <w:r w:rsidRPr="0067349A">
        <w:rPr>
          <w:color w:val="000000"/>
          <w:lang w:val="es-US"/>
        </w:rPr>
        <w:t xml:space="preserve">. En general, cuanto mayor sea el </w:t>
      </w:r>
      <w:r w:rsidRPr="0067349A">
        <w:rPr>
          <w:lang w:val="es-US"/>
        </w:rPr>
        <w:t>nivel de costo compartido</w:t>
      </w:r>
      <w:r w:rsidRPr="0067349A">
        <w:rPr>
          <w:color w:val="000000"/>
          <w:lang w:val="es-US"/>
        </w:rPr>
        <w:t>, mayor será el costo del medicamento que le corresponderá pagar.</w:t>
      </w:r>
    </w:p>
    <w:p w14:paraId="22567D67" w14:textId="77777777" w:rsidR="0007680A" w:rsidRPr="0003689A" w:rsidRDefault="0007680A" w:rsidP="00A87278">
      <w:pPr>
        <w:rPr>
          <w:color w:val="000000"/>
          <w:lang w:val="es-AR"/>
        </w:rPr>
      </w:pPr>
      <w:r w:rsidRPr="0067349A">
        <w:rPr>
          <w:b/>
          <w:bCs/>
          <w:color w:val="000000"/>
          <w:lang w:val="es-US"/>
        </w:rPr>
        <w:t>Organización para la mejora de la calidad (Quality Improvement Organization, QIO)</w:t>
      </w:r>
      <w:r w:rsidRPr="0067349A">
        <w:rPr>
          <w:color w:val="000000"/>
          <w:lang w:val="es-US"/>
        </w:rPr>
        <w:t xml:space="preserve">: un grupo de médicos en ejercicio y otros expertos en atención médica a los que el gobierno federal les paga por evaluar y mejorar la atención que se brinda a los pacientes de Medicare. </w:t>
      </w:r>
    </w:p>
    <w:p w14:paraId="6B159C9A" w14:textId="3FBA6C2C" w:rsidR="0007680A" w:rsidRPr="0067349A" w:rsidRDefault="0007680A" w:rsidP="00A87278">
      <w:pPr>
        <w:rPr>
          <w:color w:val="000000"/>
          <w:spacing w:val="-2"/>
          <w:lang w:val="es-US"/>
        </w:rPr>
      </w:pPr>
      <w:r w:rsidRPr="0067349A">
        <w:rPr>
          <w:b/>
          <w:bCs/>
          <w:color w:val="000000"/>
          <w:lang w:val="es-US"/>
        </w:rPr>
        <w:t>Original Medicare</w:t>
      </w:r>
      <w:r w:rsidRPr="0067349A">
        <w:rPr>
          <w:color w:val="000000"/>
          <w:lang w:val="es-US"/>
        </w:rPr>
        <w:t xml:space="preserve"> (“Medicare tradicional” o plan Medicare con “pago por servicio”):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w:t>
      </w:r>
      <w:r w:rsidR="00635AF1" w:rsidRPr="0067349A">
        <w:rPr>
          <w:color w:val="000000"/>
          <w:lang w:val="es-US"/>
        </w:rPr>
        <w:t>l</w:t>
      </w:r>
      <w:r w:rsidRPr="0067349A">
        <w:rPr>
          <w:color w:val="000000"/>
          <w:lang w:val="es-US"/>
        </w:rPr>
        <w:t xml:space="preserve">a Parte A (seguro </w:t>
      </w:r>
      <w:r w:rsidRPr="0067349A">
        <w:rPr>
          <w:color w:val="000000"/>
          <w:spacing w:val="-2"/>
          <w:lang w:val="es-US"/>
        </w:rPr>
        <w:t>hospitalario) y la Parte B (seguro médico), y está disponible en todas partes en los Estados Unidos.</w:t>
      </w:r>
    </w:p>
    <w:p w14:paraId="11CAF395" w14:textId="61478A8E" w:rsidR="00275392" w:rsidRPr="0067349A" w:rsidRDefault="00DF0163" w:rsidP="00275392">
      <w:pPr>
        <w:autoSpaceDE w:val="0"/>
        <w:autoSpaceDN w:val="0"/>
        <w:adjustRightInd w:val="0"/>
        <w:rPr>
          <w:i/>
          <w:iCs/>
          <w:color w:val="0000FF"/>
          <w:lang w:val="es-AR"/>
        </w:rPr>
      </w:pPr>
      <w:r w:rsidRPr="0003689A">
        <w:rPr>
          <w:color w:val="0000FF"/>
          <w:lang w:val="es-AR"/>
        </w:rPr>
        <w:t>[</w:t>
      </w:r>
      <w:r w:rsidRPr="0003689A">
        <w:rPr>
          <w:i/>
          <w:iCs/>
          <w:color w:val="0000FF"/>
          <w:lang w:val="es-AR"/>
        </w:rPr>
        <w:t xml:space="preserve">Insert PACE plan definition only if there is a PACE plan in your state: </w:t>
      </w:r>
      <w:r w:rsidR="00275392" w:rsidRPr="0067349A">
        <w:rPr>
          <w:b/>
          <w:bCs/>
          <w:color w:val="0000FF"/>
          <w:lang w:val="es-AR"/>
        </w:rPr>
        <w:t xml:space="preserve">Plan PACE: </w:t>
      </w:r>
      <w:r w:rsidR="00275392" w:rsidRPr="0067349A">
        <w:rPr>
          <w:color w:val="0000FF"/>
          <w:lang w:val="es-AR"/>
        </w:rPr>
        <w:t>un plan Programa de atención integral para las personas de edad avanzada (Program of All-Inclusive Care for the Elderly, PACE) que combina servicios médicos, sociales y de atención a largo plazo (LTC) para personas frágiles de manera que puedan conservar su independencia y continuar viviendo en sus comunidades (en lugar de mudarse a un centro de cuidados) tanto tiempo como sea posible. Las personas inscritas en planes PACE reciben tanto beneficios de Medicare como de Medicaid a través del plan.</w:t>
      </w:r>
      <w:r w:rsidRPr="0003689A">
        <w:rPr>
          <w:color w:val="0000FF"/>
          <w:lang w:val="es-AR"/>
        </w:rPr>
        <w:t xml:space="preserve"> </w:t>
      </w:r>
      <w:r w:rsidRPr="0067349A">
        <w:rPr>
          <w:color w:val="0000FF"/>
        </w:rPr>
        <w:t>[</w:t>
      </w:r>
      <w:r w:rsidR="00577DC4" w:rsidRPr="00577DC4">
        <w:rPr>
          <w:i/>
          <w:iCs/>
          <w:color w:val="0000FF"/>
        </w:rPr>
        <w:t xml:space="preserve">National or multi-state plans when there is variability in the availability of PACE insert: </w:t>
      </w:r>
      <w:r w:rsidR="00275392" w:rsidRPr="0003689A">
        <w:rPr>
          <w:color w:val="0000FF"/>
        </w:rPr>
        <w:t xml:space="preserve">El PACE no está disponible en todos los estados. </w:t>
      </w:r>
      <w:r w:rsidR="00275392" w:rsidRPr="00E21714">
        <w:rPr>
          <w:color w:val="0000FF"/>
          <w:lang w:val="es-AR"/>
        </w:rPr>
        <w:t>Si desea saber si el PACE está disponible en su estado, comuníquese con Servicios para los miembros.</w:t>
      </w:r>
      <w:r w:rsidR="00275392" w:rsidRPr="0067349A">
        <w:rPr>
          <w:color w:val="0000FF"/>
          <w:lang w:val="es-AR"/>
        </w:rPr>
        <w:t>]]</w:t>
      </w:r>
    </w:p>
    <w:p w14:paraId="3725A506" w14:textId="77777777" w:rsidR="0007680A" w:rsidRPr="0003689A" w:rsidRDefault="0007680A" w:rsidP="00A87278">
      <w:pPr>
        <w:rPr>
          <w:color w:val="000000"/>
          <w:lang w:val="es-AR"/>
        </w:rPr>
      </w:pPr>
      <w:r w:rsidRPr="0067349A">
        <w:rPr>
          <w:b/>
          <w:bCs/>
          <w:color w:val="000000"/>
          <w:lang w:val="es-US"/>
        </w:rPr>
        <w:t>Parte C: consulte “Plan Medicare Advantage (MA)”.</w:t>
      </w:r>
    </w:p>
    <w:p w14:paraId="3A38B25E" w14:textId="77777777" w:rsidR="0007680A" w:rsidRPr="0003689A" w:rsidRDefault="0007680A" w:rsidP="00A87278">
      <w:pPr>
        <w:rPr>
          <w:color w:val="000000"/>
          <w:lang w:val="es-AR"/>
        </w:rPr>
      </w:pPr>
      <w:r w:rsidRPr="0067349A">
        <w:rPr>
          <w:b/>
          <w:bCs/>
          <w:color w:val="000000"/>
          <w:lang w:val="es-US"/>
        </w:rPr>
        <w:t>Parte D</w:t>
      </w:r>
      <w:r w:rsidRPr="0067349A">
        <w:rPr>
          <w:color w:val="000000"/>
          <w:lang w:val="es-US"/>
        </w:rPr>
        <w:t>: es el Programa voluntario de beneficios de medicamentos con receta de Medicare.</w:t>
      </w:r>
    </w:p>
    <w:p w14:paraId="2C1F9C29" w14:textId="77777777" w:rsidR="0007680A" w:rsidRPr="0003689A" w:rsidRDefault="0007680A" w:rsidP="00DF0163">
      <w:pPr>
        <w:spacing w:line="260" w:lineRule="exact"/>
        <w:rPr>
          <w:lang w:val="es-AR"/>
        </w:rPr>
      </w:pPr>
      <w:r w:rsidRPr="0067349A">
        <w:rPr>
          <w:b/>
          <w:bCs/>
          <w:lang w:val="es-US"/>
        </w:rPr>
        <w:lastRenderedPageBreak/>
        <w:t>Período de inscripción anual:</w:t>
      </w:r>
      <w:r w:rsidRPr="0067349A">
        <w:rPr>
          <w:lang w:val="es-US"/>
        </w:rPr>
        <w:t xml:space="preserve"> el período de tiempo entre el 15 de octubre y el 7 de diciembre de cada año en el que los miembros pueden cambiar de planes de medicamentos o de salud o elegir Original Medicare.</w:t>
      </w:r>
    </w:p>
    <w:p w14:paraId="53B6ACD5" w14:textId="77777777" w:rsidR="0007680A" w:rsidRPr="0003689A" w:rsidRDefault="0007680A" w:rsidP="00DF0163">
      <w:pPr>
        <w:spacing w:line="260" w:lineRule="exact"/>
        <w:rPr>
          <w:lang w:val="es-AR"/>
        </w:rPr>
      </w:pPr>
      <w:r w:rsidRPr="0067349A">
        <w:rPr>
          <w:b/>
          <w:bCs/>
          <w:color w:val="000000"/>
          <w:lang w:val="es-US"/>
        </w:rPr>
        <w:t>Período de inscripción especial</w:t>
      </w:r>
      <w:r w:rsidRPr="0067349A">
        <w:rPr>
          <w:color w:val="000000"/>
          <w:lang w:val="es-US"/>
        </w:rPr>
        <w:t xml:space="preserve">: </w:t>
      </w:r>
      <w:r w:rsidRPr="0067349A">
        <w:rPr>
          <w:lang w:val="es-US"/>
        </w:rPr>
        <w:t xml:space="preserve">un 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 se muda a un centro de cuidados, o si rompemos nuestro contrato con usted. </w:t>
      </w:r>
    </w:p>
    <w:p w14:paraId="22113C5A" w14:textId="77777777" w:rsidR="0007680A" w:rsidRPr="0003689A" w:rsidRDefault="0007680A" w:rsidP="00DF0163">
      <w:pPr>
        <w:spacing w:line="260" w:lineRule="exact"/>
        <w:rPr>
          <w:rFonts w:cs="Minion Pro"/>
          <w:color w:val="000000"/>
          <w:szCs w:val="23"/>
          <w:lang w:val="es-AR"/>
        </w:rPr>
      </w:pPr>
      <w:r w:rsidRPr="0067349A">
        <w:rPr>
          <w:b/>
          <w:bCs/>
          <w:color w:val="000000"/>
          <w:szCs w:val="28"/>
          <w:lang w:val="es-US"/>
        </w:rPr>
        <w:t xml:space="preserve">Período de inscripción inicial: </w:t>
      </w:r>
      <w:r w:rsidRPr="0067349A">
        <w:rPr>
          <w:color w:val="000000"/>
          <w:szCs w:val="23"/>
          <w:lang w:val="es-US"/>
        </w:rPr>
        <w:t>el tiempo en el que puede inscribirse en la Parte A y la Parte B de Medicare, cuando es elegible para recibir Medicare. Si es elegible para Medicare cuando cumpla 65 años, el período de inscripción inicial es el período de 7 meses que comienza 3 meses antes del mes en que cumple 65 años, incluye el mes en que cumple 65 años y termina 3 meses después del mes en que cumple 65 años.</w:t>
      </w:r>
    </w:p>
    <w:p w14:paraId="0A44FB6D" w14:textId="0F95C193" w:rsidR="0007680A" w:rsidRPr="0003689A" w:rsidRDefault="0007680A" w:rsidP="00DF0163">
      <w:pPr>
        <w:spacing w:line="260" w:lineRule="exact"/>
        <w:rPr>
          <w:b/>
          <w:color w:val="000000"/>
          <w:lang w:val="es-AR"/>
        </w:rPr>
      </w:pPr>
      <w:r w:rsidRPr="0067349A">
        <w:rPr>
          <w:b/>
          <w:bCs/>
          <w:color w:val="000000"/>
          <w:lang w:val="es-US"/>
        </w:rPr>
        <w:t>Plan de necesidades especiales de atención crónica:</w:t>
      </w:r>
      <w:r w:rsidRPr="0067349A">
        <w:rPr>
          <w:color w:val="000000"/>
          <w:lang w:val="es-US"/>
        </w:rPr>
        <w:t xml:space="preserve"> los C-SNP son SNP que restringen la inscripción a personas con necesidades especiales con condiciones crónicas graves o incapacitantes específicas, definidas en el título 42 del CFR 422.2. Un C-SNP debe tener atributos específicos que van más allá de la prestación de servicios básicos de las Partes A y B de Medicare y la coordinación de la atención que se requiere de todos los Planes de Atención Coordinada de Medicare Advantage, para recibir la designación especial y las adaptaciones de mercadeo e inscripción proporcionadas a C- SNP.</w:t>
      </w:r>
      <w:r w:rsidRPr="0067349A">
        <w:rPr>
          <w:b/>
          <w:bCs/>
          <w:color w:val="000000"/>
          <w:lang w:val="es-US"/>
        </w:rPr>
        <w:t xml:space="preserve"> </w:t>
      </w:r>
    </w:p>
    <w:p w14:paraId="47C7F8FE" w14:textId="103D8F77" w:rsidR="009B576F" w:rsidRPr="0067349A" w:rsidRDefault="009B576F" w:rsidP="00DF016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60" w:lineRule="exact"/>
        <w:rPr>
          <w:lang w:val="es-US"/>
        </w:rPr>
      </w:pPr>
      <w:r w:rsidRPr="0067349A">
        <w:rPr>
          <w:b/>
          <w:bCs/>
          <w:lang w:val="es-US"/>
        </w:rPr>
        <w:t>Planes de necesidades especiales de doble elegibilidad (D-SNP):</w:t>
      </w:r>
      <w:r w:rsidRPr="0067349A">
        <w:rPr>
          <w:lang w:val="es-US"/>
        </w:rPr>
        <w:t xml:space="preserve"> los D-SNP inscriben a personas que tienen derecho tanto a Medicare (título XVIII de la Ley del Seguro Social) como a asistencia médica de un plan estatal bajo Medicaid (título XIX). Los estados cubren algunos costos de Medicare, según el estado y la elegibilidad de la persona.</w:t>
      </w:r>
    </w:p>
    <w:p w14:paraId="7A716876" w14:textId="77777777" w:rsidR="009B576F" w:rsidRPr="0003689A" w:rsidRDefault="009B576F" w:rsidP="00DF0163">
      <w:pPr>
        <w:spacing w:line="260" w:lineRule="exact"/>
        <w:rPr>
          <w:lang w:val="es-AR"/>
        </w:rPr>
      </w:pPr>
      <w:r w:rsidRPr="0067349A">
        <w:rPr>
          <w:b/>
          <w:bCs/>
          <w:color w:val="000000"/>
          <w:lang w:val="es-US"/>
        </w:rPr>
        <w:t>Plan de salud de Medicare</w:t>
      </w:r>
      <w:r w:rsidRPr="0067349A">
        <w:rPr>
          <w:color w:val="000000"/>
          <w:lang w:val="es-US"/>
        </w:rPr>
        <w:t xml:space="preserve">: </w:t>
      </w:r>
      <w:r w:rsidRPr="0067349A">
        <w:rPr>
          <w:lang w:val="es-US"/>
        </w:rPr>
        <w:t>un plan de salud de Medicare que ofrece una empresa privada que tiene un contrato con Medicare para brindar los beneficios de la Parte A y la Parte</w:t>
      </w:r>
      <w:r w:rsidRPr="0067349A">
        <w:rPr>
          <w:color w:val="000000"/>
          <w:lang w:val="es-US"/>
        </w:rPr>
        <w:t> </w:t>
      </w:r>
      <w:r w:rsidRPr="0067349A">
        <w:rPr>
          <w:lang w:val="es-US"/>
        </w:rPr>
        <w:t xml:space="preserve">B a personas con Medicare que se inscriben en el plan. Este término incluye todos los planes Medicare Advantage, los planes Medicare Cost, los de Necesidades Espaciales, los Programas piloto/demostraciones y los Programas de atención integral para las personas de edad avanzada (Program of All-inclusive Care for the Elderly, PACE). </w:t>
      </w:r>
    </w:p>
    <w:p w14:paraId="063EE485" w14:textId="0700BA67" w:rsidR="0007680A" w:rsidRPr="0067349A" w:rsidRDefault="0007680A" w:rsidP="00DF0163">
      <w:pPr>
        <w:spacing w:line="260" w:lineRule="exact"/>
        <w:rPr>
          <w:color w:val="000000"/>
          <w:lang w:val="es-US"/>
        </w:rPr>
      </w:pPr>
      <w:r w:rsidRPr="0067349A">
        <w:rPr>
          <w:b/>
          <w:bCs/>
          <w:color w:val="000000"/>
          <w:lang w:val="es-US"/>
        </w:rPr>
        <w:t xml:space="preserve">Plan Medicare Advantage (MA): </w:t>
      </w:r>
      <w:r w:rsidRPr="0067349A">
        <w:rPr>
          <w:color w:val="000000"/>
          <w:lang w:val="es-US"/>
        </w:rPr>
        <w:t xml:space="preserve">a veces llamado Parte C de Medicare. Es un plan ofrecido por una compañía privada que tiene un contrato con Medicare para brindarle todos sus beneficios de la Parte A y la Parte B de Medicare. Un plan Medicare Advantage puede ser una i) Organización para el mantenimiento de la salud (Health Maintenance Organization, HMO), una ii) Organización de proveedores preferidos (Preferred Provider Organization, PPO), un iii) Plan privado de pago por servicio (Private Fee-for-Service, PFFS) o un iv) plan de Cuenta de ahorro para gastos médicos de Medicare (Medicare Medical Savings Account, MSA). Además de elegir entre estos tipos de planes, un plan Medicare Advantage HMO o PPO también puede ser un Plan de Necesidades Especiales (SNP). En la mayoría de los casos, los planes Medicare Advantage también ofrecen la Parte D de Medicare (cobertura de medicamentos con receta). Estos planes se llaman </w:t>
      </w:r>
      <w:r w:rsidRPr="0067349A">
        <w:rPr>
          <w:b/>
          <w:bCs/>
          <w:color w:val="000000"/>
          <w:lang w:val="es-US"/>
        </w:rPr>
        <w:t>planes Medicare Advantage con cobertura para medicamentos con receta</w:t>
      </w:r>
      <w:r w:rsidRPr="0067349A">
        <w:rPr>
          <w:color w:val="000000"/>
          <w:lang w:val="es-US"/>
        </w:rPr>
        <w:t>.</w:t>
      </w:r>
    </w:p>
    <w:p w14:paraId="234A4C4D" w14:textId="77777777" w:rsidR="009B576F" w:rsidRPr="0003689A" w:rsidRDefault="009B576F" w:rsidP="009B576F">
      <w:pPr>
        <w:autoSpaceDE w:val="0"/>
        <w:autoSpaceDN w:val="0"/>
        <w:adjustRightInd w:val="0"/>
        <w:rPr>
          <w:color w:val="000000"/>
          <w:lang w:val="es-AR"/>
        </w:rPr>
      </w:pPr>
      <w:r w:rsidRPr="0003689A">
        <w:rPr>
          <w:color w:val="0000FF"/>
          <w:lang w:val="es-AR"/>
        </w:rPr>
        <w:lastRenderedPageBreak/>
        <w:t>[</w:t>
      </w:r>
      <w:r w:rsidRPr="0003689A">
        <w:rPr>
          <w:i/>
          <w:iCs/>
          <w:color w:val="0000FF"/>
          <w:lang w:val="es-AR"/>
        </w:rPr>
        <w:t>Insert cost plan definition only if you are a Medicare Cost Plan or there is one in your service area:</w:t>
      </w:r>
      <w:r w:rsidRPr="0067349A">
        <w:rPr>
          <w:i/>
          <w:iCs/>
          <w:color w:val="0000FF"/>
          <w:lang w:val="es-US"/>
        </w:rPr>
        <w:t xml:space="preserve"> </w:t>
      </w:r>
      <w:r w:rsidRPr="0067349A">
        <w:rPr>
          <w:b/>
          <w:bCs/>
          <w:color w:val="0000FF"/>
          <w:lang w:val="es-US"/>
        </w:rPr>
        <w:t>Plan Medicare Cost:</w:t>
      </w:r>
      <w:r w:rsidRPr="0067349A">
        <w:rPr>
          <w:color w:val="0000FF"/>
          <w:lang w:val="es-US"/>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14:paraId="3D5378EE" w14:textId="77777777" w:rsidR="0007680A" w:rsidRPr="0003689A" w:rsidRDefault="0007680A" w:rsidP="00A87278">
      <w:pPr>
        <w:autoSpaceDE w:val="0"/>
        <w:autoSpaceDN w:val="0"/>
        <w:adjustRightInd w:val="0"/>
        <w:rPr>
          <w:color w:val="000000"/>
          <w:lang w:val="es-AR"/>
        </w:rPr>
      </w:pPr>
      <w:r w:rsidRPr="0067349A">
        <w:rPr>
          <w:b/>
          <w:bCs/>
          <w:color w:val="000000"/>
          <w:lang w:val="es-US"/>
        </w:rPr>
        <w:t>Póliza “Medigap” (seguro complementario de Medicare)</w:t>
      </w:r>
      <w:r w:rsidRPr="0067349A">
        <w:rPr>
          <w:color w:val="000000"/>
          <w:lang w:val="es-US"/>
        </w:rPr>
        <w:t xml:space="preserve">: el seguro complementario de Medicare vendido por una compañía de seguros privada para cubrir los “períodos sin cobertura” de Original Medicare. Las pólizas Medigap solo funcionan con Original Medicare. (Un plan Medicare Advantage no es una póliza Medigap). </w:t>
      </w:r>
    </w:p>
    <w:p w14:paraId="46531CAD" w14:textId="77777777" w:rsidR="0007680A" w:rsidRPr="0003689A" w:rsidRDefault="0007680A" w:rsidP="00A87278">
      <w:pPr>
        <w:rPr>
          <w:rFonts w:eastAsia="Myriad Pro"/>
          <w:lang w:val="es-AR"/>
        </w:rPr>
      </w:pPr>
      <w:r w:rsidRPr="0067349A">
        <w:rPr>
          <w:b/>
          <w:bCs/>
          <w:color w:val="000000"/>
          <w:lang w:val="es-US"/>
        </w:rPr>
        <w:t>Prima</w:t>
      </w:r>
      <w:r w:rsidRPr="0067349A">
        <w:rPr>
          <w:color w:val="000000"/>
          <w:lang w:val="es-US"/>
        </w:rPr>
        <w:t xml:space="preserve">: </w:t>
      </w:r>
      <w:r w:rsidRPr="0067349A">
        <w:rPr>
          <w:lang w:val="es-US"/>
        </w:rPr>
        <w:t>el pago periódico a Medicare, a una empresa de seguros o a un plan de salud para una cobertura de salud o de medicamentos con</w:t>
      </w:r>
      <w:r w:rsidRPr="0067349A">
        <w:rPr>
          <w:color w:val="000000"/>
          <w:lang w:val="es-US"/>
        </w:rPr>
        <w:t> </w:t>
      </w:r>
      <w:r w:rsidRPr="0067349A">
        <w:rPr>
          <w:lang w:val="es-US"/>
        </w:rPr>
        <w:t xml:space="preserve">receta. </w:t>
      </w:r>
    </w:p>
    <w:p w14:paraId="7D7FE6FF" w14:textId="77777777" w:rsidR="0007680A" w:rsidRPr="0003689A" w:rsidRDefault="0007680A" w:rsidP="00A87278">
      <w:pPr>
        <w:autoSpaceDE w:val="0"/>
        <w:autoSpaceDN w:val="0"/>
        <w:adjustRightInd w:val="0"/>
        <w:rPr>
          <w:color w:val="000000"/>
          <w:lang w:val="es-AR"/>
        </w:rPr>
      </w:pPr>
      <w:r w:rsidRPr="0067349A">
        <w:rPr>
          <w:b/>
          <w:bCs/>
          <w:color w:val="000000"/>
          <w:lang w:val="es-US"/>
        </w:rPr>
        <w:t>Programa de descuentos para el período sin cobertura de Medicare</w:t>
      </w:r>
      <w:r w:rsidRPr="0067349A">
        <w:rPr>
          <w:color w:val="000000"/>
          <w:lang w:val="es-US"/>
        </w:rPr>
        <w:t>: un programa que les brinda descuentos para la mayoría de los medicamentos de marca cubiertos de la Parte D a los miembros de la Parte D que hayan alcanzado la Etapa del período sin cobertura y que aún no estén recibiendo “Ayuda adicional”. Los descuentos se basan en acuerdos entre el gobierno federal y ciertos fabricantes de medicamentos.</w:t>
      </w:r>
    </w:p>
    <w:p w14:paraId="2ECDAFC9" w14:textId="77777777" w:rsidR="0007680A" w:rsidRPr="0003689A" w:rsidRDefault="0007680A" w:rsidP="00A87278">
      <w:pPr>
        <w:autoSpaceDE w:val="0"/>
        <w:autoSpaceDN w:val="0"/>
        <w:adjustRightInd w:val="0"/>
        <w:rPr>
          <w:lang w:val="es-AR"/>
        </w:rPr>
      </w:pPr>
      <w:r w:rsidRPr="0067349A">
        <w:rPr>
          <w:b/>
          <w:bCs/>
          <w:lang w:val="es-US"/>
        </w:rPr>
        <w:t>Queja:</w:t>
      </w:r>
      <w:r w:rsidRPr="0067349A">
        <w:rPr>
          <w:lang w:val="es-US"/>
        </w:rPr>
        <w:t xml:space="preserve"> el nombre formal para “presentar una queja” es “interponer un reclamo”. </w:t>
      </w:r>
      <w:r w:rsidRPr="0067349A">
        <w:rPr>
          <w:szCs w:val="26"/>
          <w:lang w:val="es-US"/>
        </w:rPr>
        <w:t xml:space="preserve">El proceso de quejas se utiliza </w:t>
      </w:r>
      <w:r w:rsidRPr="0067349A">
        <w:rPr>
          <w:i/>
          <w:iCs/>
          <w:szCs w:val="26"/>
          <w:lang w:val="es-US"/>
        </w:rPr>
        <w:t>solo</w:t>
      </w:r>
      <w:r w:rsidRPr="0067349A">
        <w:rPr>
          <w:szCs w:val="26"/>
          <w:lang w:val="es-US"/>
        </w:rPr>
        <w:t xml:space="preserve"> para ciertos tipos de problemas. Entre ellos se incluyen los problemas relacionados con la calidad de la atención, los tiempos de espera y el servicio al cliente que recibe. También incluye quejas si su plan no sigue los períodos de tiempo en el proceso de apelación.</w:t>
      </w:r>
    </w:p>
    <w:p w14:paraId="23DD8245" w14:textId="77777777" w:rsidR="0007680A" w:rsidRPr="0003689A" w:rsidRDefault="0007680A" w:rsidP="00A87278">
      <w:pPr>
        <w:rPr>
          <w:color w:val="000000"/>
          <w:lang w:val="es-AR"/>
        </w:rPr>
      </w:pPr>
      <w:r w:rsidRPr="0067349A">
        <w:rPr>
          <w:b/>
          <w:bCs/>
          <w:color w:val="000000"/>
          <w:lang w:val="es-US"/>
        </w:rPr>
        <w:t>Reclamo:</w:t>
      </w:r>
      <w:r w:rsidRPr="0067349A">
        <w:rPr>
          <w:color w:val="000000"/>
          <w:lang w:val="es-US"/>
        </w:rPr>
        <w:t xml:space="preserve"> tipo de queja que usted presenta sobre nuestro plan, los proveedores o sobre las farmacias, como, por ejemplo, una queja relacionada con la calidad de la atención brindada. Esto no implica disputas de cobertura ni de pago. </w:t>
      </w:r>
    </w:p>
    <w:p w14:paraId="03DB5927" w14:textId="77777777" w:rsidR="0007680A" w:rsidRPr="0003689A" w:rsidRDefault="0007680A" w:rsidP="00A87278">
      <w:pPr>
        <w:rPr>
          <w:b/>
          <w:lang w:val="es-AR"/>
        </w:rPr>
      </w:pPr>
      <w:r w:rsidRPr="0067349A">
        <w:rPr>
          <w:b/>
          <w:bCs/>
          <w:lang w:val="es-US"/>
        </w:rPr>
        <w:t>Servicios cubiertos por Medicare</w:t>
      </w:r>
      <w:r w:rsidRPr="0067349A">
        <w:rPr>
          <w:lang w:val="es-US"/>
        </w:rPr>
        <w:t>: servicios cubiertos por la Parte A y la Parte B de Medicare. El término Servicios cubiertos por Medicare no incluye los beneficios adicionales, como servicios de la vista, dentales o auditivos, que puede ofrecer un plan de Medicare Advantage.</w:t>
      </w:r>
    </w:p>
    <w:p w14:paraId="10F7D69B" w14:textId="77777777" w:rsidR="0007680A" w:rsidRPr="0003689A" w:rsidRDefault="0007680A" w:rsidP="00A87278">
      <w:pPr>
        <w:rPr>
          <w:color w:val="000000"/>
          <w:lang w:val="es-AR"/>
        </w:rPr>
      </w:pPr>
      <w:r w:rsidRPr="0067349A">
        <w:rPr>
          <w:b/>
          <w:bCs/>
          <w:color w:val="000000"/>
          <w:lang w:val="es-US"/>
        </w:rPr>
        <w:t>Servicios para los miembros</w:t>
      </w:r>
      <w:r w:rsidRPr="0067349A">
        <w:rPr>
          <w:color w:val="000000"/>
          <w:lang w:val="es-US"/>
        </w:rPr>
        <w:t>: un departamento dentro de nuestro plan responsable de responder sus preguntas sobre su membresía y sus beneficios, sus reclamos y sus apelaciones.</w:t>
      </w:r>
    </w:p>
    <w:p w14:paraId="0EF0BCF2" w14:textId="77777777" w:rsidR="0007680A" w:rsidRPr="0003689A" w:rsidRDefault="0007680A" w:rsidP="00A87278">
      <w:pPr>
        <w:rPr>
          <w:b/>
          <w:color w:val="000000"/>
          <w:lang w:val="es-AR"/>
        </w:rPr>
      </w:pPr>
      <w:r w:rsidRPr="0067349A">
        <w:rPr>
          <w:b/>
          <w:bCs/>
          <w:color w:val="000000"/>
          <w:lang w:val="es-US"/>
        </w:rPr>
        <w:t>Subsidio por bajos ingresos</w:t>
      </w:r>
      <w:r w:rsidRPr="0067349A">
        <w:rPr>
          <w:rFonts w:ascii="Minion Pro" w:hAnsi="Minion Pro"/>
          <w:color w:val="211E1E"/>
          <w:sz w:val="28"/>
          <w:szCs w:val="28"/>
          <w:lang w:val="es-US"/>
        </w:rPr>
        <w:t xml:space="preserve"> </w:t>
      </w:r>
      <w:r w:rsidRPr="0067349A">
        <w:rPr>
          <w:b/>
          <w:bCs/>
          <w:color w:val="000000"/>
          <w:lang w:val="es-US"/>
        </w:rPr>
        <w:t xml:space="preserve">(Low Income Subsidy, LIS): </w:t>
      </w:r>
      <w:r w:rsidRPr="0067349A">
        <w:rPr>
          <w:lang w:val="es-US"/>
        </w:rPr>
        <w:t>consulte “Ayuda adicional”.</w:t>
      </w:r>
    </w:p>
    <w:p w14:paraId="448D5213" w14:textId="77777777" w:rsidR="0007680A" w:rsidRPr="0003689A" w:rsidRDefault="0007680A" w:rsidP="00A87278">
      <w:pPr>
        <w:rPr>
          <w:color w:val="000000"/>
          <w:lang w:val="es-AR"/>
        </w:rPr>
      </w:pPr>
      <w:r w:rsidRPr="0067349A">
        <w:rPr>
          <w:b/>
          <w:bCs/>
          <w:color w:val="000000"/>
          <w:lang w:val="es-US"/>
        </w:rPr>
        <w:t>Tratamiento escalonado</w:t>
      </w:r>
      <w:r w:rsidRPr="0067349A">
        <w:rPr>
          <w:color w:val="000000"/>
          <w:lang w:val="es-US"/>
        </w:rPr>
        <w:t>: herramienta de utilización que exige que primero intente tratar su afección con otro medicamento antes de que cubramos el medicamento que le recetó el médico en primer lugar.</w:t>
      </w:r>
    </w:p>
    <w:p w14:paraId="75D8DD32" w14:textId="6845CD5D" w:rsidR="005A15A6" w:rsidRPr="0067349A" w:rsidRDefault="00BD4CD8" w:rsidP="00A87278">
      <w:pPr>
        <w:spacing w:before="0" w:beforeAutospacing="0"/>
        <w:rPr>
          <w:i/>
          <w:color w:val="0000FF"/>
        </w:rPr>
      </w:pPr>
      <w:r w:rsidRPr="0067349A">
        <w:rPr>
          <w:i/>
          <w:iCs/>
          <w:color w:val="0000FF"/>
        </w:rPr>
        <w:t>[This is the back cover for the EOC. Plans may add a logo and/or photographs, as long as these elements do not make it difficult for members to find and read the plan contact information.]</w:t>
      </w:r>
    </w:p>
    <w:p w14:paraId="1BAABE61" w14:textId="322DE29B" w:rsidR="005A15A6" w:rsidRPr="0003689A" w:rsidRDefault="005A15A6" w:rsidP="00C61375">
      <w:pPr>
        <w:pStyle w:val="subheading"/>
        <w:outlineLvl w:val="2"/>
        <w:rPr>
          <w:lang w:val="es-AR"/>
        </w:rPr>
      </w:pPr>
      <w:r w:rsidRPr="0003689A">
        <w:rPr>
          <w:bCs/>
        </w:rPr>
        <w:lastRenderedPageBreak/>
        <w:t xml:space="preserve"> </w:t>
      </w:r>
      <w:r w:rsidRPr="0067349A">
        <w:rPr>
          <w:bCs/>
          <w:color w:val="000000"/>
          <w:lang w:val="es-US"/>
        </w:rPr>
        <w:t>Servicios para los miembros</w:t>
      </w:r>
      <w:r w:rsidRPr="0067349A">
        <w:rPr>
          <w:bCs/>
          <w:lang w:val="es-US"/>
        </w:rPr>
        <w:t xml:space="preserve"> de </w:t>
      </w:r>
      <w:r w:rsidRPr="0003689A">
        <w:rPr>
          <w:bCs/>
          <w:i/>
          <w:iCs/>
          <w:color w:val="0000FF"/>
          <w:lang w:val="es-AR"/>
        </w:rPr>
        <w:t>[Insert 2023 plan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de servicios para miembros por teléfono, TTY, fax, correo o sitio web&#10;"/>
      </w:tblPr>
      <w:tblGrid>
        <w:gridCol w:w="2206"/>
        <w:gridCol w:w="7108"/>
      </w:tblGrid>
      <w:tr w:rsidR="005A15A6" w:rsidRPr="0076669D" w14:paraId="693F61FE" w14:textId="77777777" w:rsidTr="00A87278">
        <w:trPr>
          <w:cantSplit/>
          <w:tblHeader/>
          <w:jc w:val="center"/>
        </w:trPr>
        <w:tc>
          <w:tcPr>
            <w:tcW w:w="2160" w:type="dxa"/>
            <w:shd w:val="clear" w:color="auto" w:fill="D9D9D9"/>
          </w:tcPr>
          <w:p w14:paraId="0056426B" w14:textId="77777777" w:rsidR="005A15A6" w:rsidRPr="0067349A" w:rsidRDefault="005A15A6" w:rsidP="00120B5D">
            <w:pPr>
              <w:pStyle w:val="MethodChartHeading"/>
            </w:pPr>
            <w:r w:rsidRPr="0067349A">
              <w:rPr>
                <w:bCs/>
                <w:lang w:val="es-US"/>
              </w:rPr>
              <w:t>Método</w:t>
            </w:r>
          </w:p>
        </w:tc>
        <w:tc>
          <w:tcPr>
            <w:tcW w:w="6960" w:type="dxa"/>
            <w:shd w:val="clear" w:color="auto" w:fill="D9D9D9"/>
          </w:tcPr>
          <w:p w14:paraId="083EB8AC" w14:textId="77777777" w:rsidR="005A15A6" w:rsidRPr="0003689A" w:rsidRDefault="005A15A6" w:rsidP="00120B5D">
            <w:pPr>
              <w:pStyle w:val="MethodChartHeading"/>
              <w:rPr>
                <w:lang w:val="es-AR"/>
              </w:rPr>
            </w:pPr>
            <w:r w:rsidRPr="0067349A">
              <w:rPr>
                <w:bCs/>
                <w:lang w:val="es-US"/>
              </w:rPr>
              <w:t>Servicios para los miembros: información de contacto</w:t>
            </w:r>
          </w:p>
        </w:tc>
      </w:tr>
      <w:tr w:rsidR="005A15A6" w:rsidRPr="0076669D" w14:paraId="246C3994" w14:textId="77777777" w:rsidTr="00A87278">
        <w:trPr>
          <w:cantSplit/>
          <w:jc w:val="center"/>
        </w:trPr>
        <w:tc>
          <w:tcPr>
            <w:tcW w:w="2160" w:type="dxa"/>
          </w:tcPr>
          <w:p w14:paraId="3F9F4EBE" w14:textId="77777777" w:rsidR="005A15A6" w:rsidRPr="0067349A" w:rsidRDefault="005A15A6" w:rsidP="00120B5D">
            <w:pPr>
              <w:spacing w:before="80" w:beforeAutospacing="0" w:after="80" w:afterAutospacing="0"/>
              <w:rPr>
                <w:b/>
              </w:rPr>
            </w:pPr>
            <w:r w:rsidRPr="0067349A">
              <w:rPr>
                <w:b/>
                <w:bCs/>
                <w:lang w:val="es-US"/>
              </w:rPr>
              <w:t>LLAME AL</w:t>
            </w:r>
          </w:p>
        </w:tc>
        <w:tc>
          <w:tcPr>
            <w:tcW w:w="6960" w:type="dxa"/>
          </w:tcPr>
          <w:p w14:paraId="5D9C94C8" w14:textId="77777777" w:rsidR="005A15A6" w:rsidRPr="0003689A" w:rsidRDefault="005A15A6" w:rsidP="00120B5D">
            <w:pPr>
              <w:spacing w:before="80" w:beforeAutospacing="0" w:after="80" w:afterAutospacing="0"/>
              <w:rPr>
                <w:snapToGrid w:val="0"/>
                <w:color w:val="0000FF"/>
                <w:lang w:val="es-AR"/>
              </w:rPr>
            </w:pPr>
            <w:r w:rsidRPr="0003689A">
              <w:rPr>
                <w:i/>
                <w:iCs/>
                <w:snapToGrid w:val="0"/>
                <w:color w:val="0000FF"/>
                <w:lang w:val="es-AR"/>
              </w:rPr>
              <w:t>[Insert phone number(s)]</w:t>
            </w:r>
          </w:p>
          <w:p w14:paraId="5B049A9D" w14:textId="77080C4D" w:rsidR="005A15A6" w:rsidRPr="0067349A" w:rsidRDefault="005A15A6" w:rsidP="00120B5D">
            <w:pPr>
              <w:spacing w:before="80" w:beforeAutospacing="0" w:after="80" w:afterAutospacing="0"/>
              <w:rPr>
                <w:snapToGrid w:val="0"/>
                <w:color w:val="0000FF"/>
              </w:rPr>
            </w:pPr>
            <w:r w:rsidRPr="0067349A">
              <w:rPr>
                <w:snapToGrid w:val="0"/>
                <w:lang w:val="es-US"/>
              </w:rPr>
              <w:t>Las llamadas a este número son</w:t>
            </w:r>
            <w:r w:rsidRPr="0067349A">
              <w:rPr>
                <w:snapToGrid w:val="0"/>
                <w:color w:val="0000FF"/>
                <w:lang w:val="es-US"/>
              </w:rPr>
              <w:t xml:space="preserve"> </w:t>
            </w:r>
            <w:r w:rsidRPr="0067349A">
              <w:rPr>
                <w:snapToGrid w:val="0"/>
                <w:lang w:val="es-US"/>
              </w:rPr>
              <w:t>gratuitas.</w:t>
            </w:r>
            <w:r w:rsidRPr="0067349A">
              <w:rPr>
                <w:snapToGrid w:val="0"/>
                <w:color w:val="0000FF"/>
                <w:lang w:val="es-US"/>
              </w:rPr>
              <w:t xml:space="preserve"> </w:t>
            </w:r>
            <w:r w:rsidRPr="0067349A">
              <w:rPr>
                <w:i/>
                <w:iCs/>
                <w:snapToGrid w:val="0"/>
                <w:color w:val="0000FF"/>
              </w:rPr>
              <w:t xml:space="preserve">[Insert </w:t>
            </w:r>
            <w:r w:rsidRPr="0067349A">
              <w:rPr>
                <w:i/>
                <w:iCs/>
                <w:color w:val="0000FF"/>
              </w:rPr>
              <w:t xml:space="preserve">days and </w:t>
            </w:r>
            <w:r w:rsidR="006C0304" w:rsidRPr="0067349A">
              <w:rPr>
                <w:i/>
                <w:iCs/>
                <w:snapToGrid w:val="0"/>
                <w:color w:val="0000FF"/>
              </w:rPr>
              <w:t>hours of </w:t>
            </w:r>
            <w:r w:rsidRPr="0067349A">
              <w:rPr>
                <w:i/>
                <w:iCs/>
                <w:snapToGrid w:val="0"/>
                <w:color w:val="0000FF"/>
              </w:rPr>
              <w:t>operation, including information on the use of alternative technologies.]</w:t>
            </w:r>
          </w:p>
          <w:p w14:paraId="5AAC70B2" w14:textId="07DEF308" w:rsidR="005A15A6" w:rsidRPr="0003689A" w:rsidRDefault="005A15A6" w:rsidP="006C0304">
            <w:pPr>
              <w:spacing w:before="80" w:beforeAutospacing="0" w:after="80" w:afterAutospacing="0"/>
              <w:rPr>
                <w:rFonts w:ascii="Arial" w:hAnsi="Arial"/>
                <w:snapToGrid w:val="0"/>
                <w:color w:val="0000FF"/>
                <w:lang w:val="es-AR"/>
              </w:rPr>
            </w:pPr>
            <w:r w:rsidRPr="0067349A">
              <w:rPr>
                <w:lang w:val="es-US"/>
              </w:rPr>
              <w:t>Servicios para los miembros también ofrece un servicio gratuito de</w:t>
            </w:r>
            <w:r w:rsidR="006C0304" w:rsidRPr="0067349A">
              <w:rPr>
                <w:lang w:val="es-US"/>
              </w:rPr>
              <w:t> </w:t>
            </w:r>
            <w:r w:rsidRPr="0067349A">
              <w:rPr>
                <w:lang w:val="es-US"/>
              </w:rPr>
              <w:t>interpretación para las personas que no hablan inglés.</w:t>
            </w:r>
          </w:p>
        </w:tc>
      </w:tr>
      <w:tr w:rsidR="005A15A6" w:rsidRPr="0067349A" w14:paraId="729FDD97" w14:textId="77777777" w:rsidTr="00A87278">
        <w:trPr>
          <w:cantSplit/>
          <w:jc w:val="center"/>
        </w:trPr>
        <w:tc>
          <w:tcPr>
            <w:tcW w:w="2160" w:type="dxa"/>
          </w:tcPr>
          <w:p w14:paraId="66E99F3B" w14:textId="77777777" w:rsidR="005A15A6" w:rsidRPr="0067349A" w:rsidRDefault="005A15A6" w:rsidP="00120B5D">
            <w:pPr>
              <w:spacing w:before="80" w:beforeAutospacing="0" w:after="80" w:afterAutospacing="0"/>
              <w:rPr>
                <w:b/>
              </w:rPr>
            </w:pPr>
            <w:r w:rsidRPr="0067349A">
              <w:rPr>
                <w:b/>
                <w:bCs/>
                <w:lang w:val="es-US"/>
              </w:rPr>
              <w:t>TTY</w:t>
            </w:r>
          </w:p>
        </w:tc>
        <w:tc>
          <w:tcPr>
            <w:tcW w:w="6960" w:type="dxa"/>
          </w:tcPr>
          <w:p w14:paraId="2B8E8AAE" w14:textId="77777777" w:rsidR="005A15A6" w:rsidRPr="0003689A" w:rsidRDefault="005A15A6" w:rsidP="00120B5D">
            <w:pPr>
              <w:spacing w:before="80" w:beforeAutospacing="0" w:after="80" w:afterAutospacing="0"/>
              <w:rPr>
                <w:snapToGrid w:val="0"/>
                <w:color w:val="0000FF"/>
                <w:lang w:val="es-AR"/>
              </w:rPr>
            </w:pPr>
            <w:r w:rsidRPr="0003689A">
              <w:rPr>
                <w:i/>
                <w:iCs/>
                <w:snapToGrid w:val="0"/>
                <w:color w:val="0000FF"/>
                <w:lang w:val="es-AR"/>
              </w:rPr>
              <w:t>[Insert number]</w:t>
            </w:r>
          </w:p>
          <w:p w14:paraId="166AEC70" w14:textId="05B81EAA" w:rsidR="005A15A6" w:rsidRPr="0003689A" w:rsidRDefault="005A15A6" w:rsidP="00120B5D">
            <w:pPr>
              <w:spacing w:before="80" w:beforeAutospacing="0" w:after="80" w:afterAutospacing="0"/>
              <w:rPr>
                <w:snapToGrid w:val="0"/>
                <w:lang w:val="es-AR"/>
              </w:rPr>
            </w:pPr>
            <w:r w:rsidRPr="0003689A">
              <w:rPr>
                <w:snapToGrid w:val="0"/>
                <w:color w:val="0000FF"/>
                <w:lang w:val="es-AR"/>
              </w:rPr>
              <w:t>[</w:t>
            </w:r>
            <w:r w:rsidRPr="0003689A">
              <w:rPr>
                <w:i/>
                <w:iCs/>
                <w:snapToGrid w:val="0"/>
                <w:color w:val="0000FF"/>
                <w:lang w:val="es-AR"/>
              </w:rPr>
              <w:t>Insert if plan uses a direct TTY number:</w:t>
            </w:r>
            <w:r w:rsidRPr="0067349A">
              <w:rPr>
                <w:snapToGrid w:val="0"/>
                <w:color w:val="0000FF"/>
                <w:lang w:val="es-US"/>
              </w:rPr>
              <w:t xml:space="preserve"> </w:t>
            </w:r>
            <w:r w:rsidR="00275392" w:rsidRPr="0067349A">
              <w:rPr>
                <w:snapToGrid w:val="0"/>
                <w:color w:val="0000FF"/>
                <w:lang w:val="es-US"/>
              </w:rPr>
              <w:t>e</w:t>
            </w:r>
            <w:r w:rsidRPr="0067349A">
              <w:rPr>
                <w:snapToGrid w:val="0"/>
                <w:color w:val="0000FF"/>
                <w:lang w:val="es-US"/>
              </w:rPr>
              <w:t>ste número necesita un equipo telefónico especial y es solo para personas que tienen dificultades auditivas o del habla.]</w:t>
            </w:r>
            <w:r w:rsidRPr="0067349A">
              <w:rPr>
                <w:snapToGrid w:val="0"/>
                <w:lang w:val="es-US"/>
              </w:rPr>
              <w:t xml:space="preserve"> </w:t>
            </w:r>
          </w:p>
          <w:p w14:paraId="1EFD3325" w14:textId="77777777" w:rsidR="005A15A6" w:rsidRPr="0067349A" w:rsidRDefault="005A15A6" w:rsidP="00120B5D">
            <w:pPr>
              <w:spacing w:before="80" w:beforeAutospacing="0" w:after="80" w:afterAutospacing="0"/>
              <w:rPr>
                <w:snapToGrid w:val="0"/>
                <w:color w:val="0000FF"/>
              </w:rPr>
            </w:pPr>
            <w:r w:rsidRPr="0067349A">
              <w:rPr>
                <w:snapToGrid w:val="0"/>
                <w:lang w:val="es-US"/>
              </w:rPr>
              <w:t>Las llamadas a este número son</w:t>
            </w:r>
            <w:r w:rsidRPr="0067349A">
              <w:rPr>
                <w:snapToGrid w:val="0"/>
                <w:color w:val="0000FF"/>
                <w:lang w:val="es-US"/>
              </w:rPr>
              <w:t xml:space="preserve"> </w:t>
            </w:r>
            <w:r w:rsidRPr="0067349A">
              <w:rPr>
                <w:snapToGrid w:val="0"/>
                <w:lang w:val="es-US"/>
              </w:rPr>
              <w:t>gratuitas.</w:t>
            </w:r>
            <w:r w:rsidRPr="0067349A">
              <w:rPr>
                <w:snapToGrid w:val="0"/>
                <w:color w:val="0000FF"/>
                <w:lang w:val="es-US"/>
              </w:rPr>
              <w:t xml:space="preserve"> </w:t>
            </w:r>
            <w:r w:rsidRPr="0067349A">
              <w:rPr>
                <w:i/>
                <w:iCs/>
                <w:snapToGrid w:val="0"/>
                <w:color w:val="0000FF"/>
              </w:rPr>
              <w:t xml:space="preserve">[Insert </w:t>
            </w:r>
            <w:r w:rsidRPr="0067349A">
              <w:rPr>
                <w:i/>
                <w:iCs/>
                <w:color w:val="0000FF"/>
              </w:rPr>
              <w:t xml:space="preserve">days and </w:t>
            </w:r>
            <w:r w:rsidRPr="0067349A">
              <w:rPr>
                <w:i/>
                <w:iCs/>
                <w:snapToGrid w:val="0"/>
                <w:color w:val="0000FF"/>
              </w:rPr>
              <w:t>hours of operation.]</w:t>
            </w:r>
          </w:p>
        </w:tc>
      </w:tr>
      <w:tr w:rsidR="005A15A6" w:rsidRPr="0067349A" w14:paraId="1CD57115" w14:textId="77777777" w:rsidTr="00A87278">
        <w:trPr>
          <w:cantSplit/>
          <w:jc w:val="center"/>
        </w:trPr>
        <w:tc>
          <w:tcPr>
            <w:tcW w:w="2160" w:type="dxa"/>
          </w:tcPr>
          <w:p w14:paraId="7A04F12C" w14:textId="77777777" w:rsidR="005A15A6" w:rsidRPr="0067349A" w:rsidRDefault="005A15A6" w:rsidP="00120B5D">
            <w:pPr>
              <w:spacing w:before="80" w:beforeAutospacing="0" w:after="80" w:afterAutospacing="0"/>
              <w:rPr>
                <w:b/>
              </w:rPr>
            </w:pPr>
            <w:r w:rsidRPr="0067349A">
              <w:rPr>
                <w:b/>
                <w:bCs/>
                <w:lang w:val="es-US"/>
              </w:rPr>
              <w:t>FAX</w:t>
            </w:r>
          </w:p>
        </w:tc>
        <w:tc>
          <w:tcPr>
            <w:tcW w:w="6960" w:type="dxa"/>
          </w:tcPr>
          <w:p w14:paraId="2AA526FD" w14:textId="77777777" w:rsidR="005A15A6" w:rsidRPr="0067349A" w:rsidRDefault="005A15A6" w:rsidP="00120B5D">
            <w:pPr>
              <w:spacing w:before="80" w:beforeAutospacing="0" w:after="80" w:afterAutospacing="0"/>
              <w:rPr>
                <w:snapToGrid w:val="0"/>
                <w:color w:val="0000FF"/>
              </w:rPr>
            </w:pPr>
            <w:r w:rsidRPr="0067349A">
              <w:rPr>
                <w:i/>
                <w:iCs/>
                <w:snapToGrid w:val="0"/>
                <w:color w:val="0000FF"/>
              </w:rPr>
              <w:t>[Optional:</w:t>
            </w:r>
            <w:r w:rsidRPr="0067349A">
              <w:rPr>
                <w:snapToGrid w:val="0"/>
                <w:color w:val="0000FF"/>
              </w:rPr>
              <w:t xml:space="preserve"> </w:t>
            </w:r>
            <w:r w:rsidRPr="0067349A">
              <w:rPr>
                <w:i/>
                <w:iCs/>
                <w:snapToGrid w:val="0"/>
                <w:color w:val="0000FF"/>
              </w:rPr>
              <w:t>insert fax number]</w:t>
            </w:r>
          </w:p>
        </w:tc>
      </w:tr>
      <w:tr w:rsidR="005A15A6" w:rsidRPr="0067349A" w14:paraId="6665BF90" w14:textId="77777777" w:rsidTr="00A87278">
        <w:trPr>
          <w:cantSplit/>
          <w:jc w:val="center"/>
        </w:trPr>
        <w:tc>
          <w:tcPr>
            <w:tcW w:w="2160" w:type="dxa"/>
          </w:tcPr>
          <w:p w14:paraId="435FFCCF" w14:textId="77777777" w:rsidR="005A15A6" w:rsidRPr="0067349A" w:rsidRDefault="005A15A6" w:rsidP="00120B5D">
            <w:pPr>
              <w:spacing w:before="80" w:beforeAutospacing="0" w:after="80" w:afterAutospacing="0"/>
              <w:rPr>
                <w:b/>
              </w:rPr>
            </w:pPr>
            <w:r w:rsidRPr="0067349A">
              <w:rPr>
                <w:b/>
                <w:bCs/>
                <w:lang w:val="es-US"/>
              </w:rPr>
              <w:t>ESCRIBA A</w:t>
            </w:r>
          </w:p>
        </w:tc>
        <w:tc>
          <w:tcPr>
            <w:tcW w:w="6960" w:type="dxa"/>
          </w:tcPr>
          <w:p w14:paraId="5472644B" w14:textId="77777777" w:rsidR="005A15A6" w:rsidRPr="0067349A" w:rsidRDefault="005A15A6" w:rsidP="00120B5D">
            <w:pPr>
              <w:spacing w:before="80" w:beforeAutospacing="0" w:after="80" w:afterAutospacing="0"/>
              <w:rPr>
                <w:snapToGrid w:val="0"/>
                <w:color w:val="0000FF"/>
              </w:rPr>
            </w:pPr>
            <w:r w:rsidRPr="0067349A">
              <w:rPr>
                <w:i/>
                <w:iCs/>
                <w:snapToGrid w:val="0"/>
                <w:color w:val="0000FF"/>
              </w:rPr>
              <w:t>[Insert address]</w:t>
            </w:r>
          </w:p>
          <w:p w14:paraId="437E7BF2" w14:textId="77777777" w:rsidR="005A15A6" w:rsidRPr="0067349A" w:rsidRDefault="005A15A6" w:rsidP="00120B5D">
            <w:pPr>
              <w:spacing w:before="80" w:beforeAutospacing="0" w:after="80" w:afterAutospacing="0"/>
              <w:rPr>
                <w:i/>
                <w:snapToGrid w:val="0"/>
                <w:color w:val="0000FF"/>
              </w:rPr>
            </w:pPr>
            <w:r w:rsidRPr="0067349A">
              <w:rPr>
                <w:i/>
                <w:iCs/>
                <w:snapToGrid w:val="0"/>
                <w:color w:val="0000FF"/>
              </w:rPr>
              <w:t>[</w:t>
            </w:r>
            <w:r w:rsidRPr="0067349A">
              <w:rPr>
                <w:b/>
                <w:bCs/>
                <w:i/>
                <w:iCs/>
                <w:snapToGrid w:val="0"/>
                <w:color w:val="0000FF"/>
              </w:rPr>
              <w:t>Note</w:t>
            </w:r>
            <w:r w:rsidRPr="0067349A">
              <w:rPr>
                <w:i/>
                <w:iCs/>
                <w:snapToGrid w:val="0"/>
                <w:color w:val="0000FF"/>
              </w:rPr>
              <w:t>: plans may add email addresses here.]</w:t>
            </w:r>
          </w:p>
        </w:tc>
      </w:tr>
      <w:tr w:rsidR="005A15A6" w:rsidRPr="0067349A" w14:paraId="68BCDFAE" w14:textId="77777777" w:rsidTr="00A87278">
        <w:trPr>
          <w:cantSplit/>
          <w:jc w:val="center"/>
        </w:trPr>
        <w:tc>
          <w:tcPr>
            <w:tcW w:w="2160" w:type="dxa"/>
          </w:tcPr>
          <w:p w14:paraId="6872F08B" w14:textId="77777777" w:rsidR="005A15A6" w:rsidRPr="0067349A" w:rsidRDefault="005A15A6" w:rsidP="00120B5D">
            <w:pPr>
              <w:spacing w:before="80" w:beforeAutospacing="0" w:after="80" w:afterAutospacing="0"/>
              <w:rPr>
                <w:b/>
              </w:rPr>
            </w:pPr>
            <w:r w:rsidRPr="0067349A">
              <w:rPr>
                <w:b/>
                <w:bCs/>
                <w:lang w:val="es-US"/>
              </w:rPr>
              <w:t>SITIO WEB</w:t>
            </w:r>
          </w:p>
        </w:tc>
        <w:tc>
          <w:tcPr>
            <w:tcW w:w="6960" w:type="dxa"/>
          </w:tcPr>
          <w:p w14:paraId="1C8300A8" w14:textId="77777777" w:rsidR="005A15A6" w:rsidRPr="0067349A" w:rsidRDefault="005A15A6" w:rsidP="00120B5D">
            <w:pPr>
              <w:spacing w:before="80" w:beforeAutospacing="0" w:after="80" w:afterAutospacing="0"/>
              <w:rPr>
                <w:color w:val="0000FF"/>
              </w:rPr>
            </w:pPr>
            <w:r w:rsidRPr="0067349A">
              <w:rPr>
                <w:i/>
                <w:iCs/>
                <w:snapToGrid w:val="0"/>
                <w:color w:val="0000FF"/>
              </w:rPr>
              <w:t>[Insert URL]</w:t>
            </w:r>
          </w:p>
        </w:tc>
      </w:tr>
    </w:tbl>
    <w:p w14:paraId="30DE0E52" w14:textId="77777777" w:rsidR="005A15A6" w:rsidRPr="0067349A" w:rsidRDefault="005A15A6" w:rsidP="00C61375">
      <w:pPr>
        <w:pStyle w:val="subheading"/>
        <w:outlineLvl w:val="2"/>
      </w:pPr>
      <w:r w:rsidRPr="0067349A">
        <w:rPr>
          <w:bCs/>
          <w:i/>
          <w:iCs/>
          <w:color w:val="0000FF"/>
        </w:rPr>
        <w:t>[Insert state-specific SHIP name]</w:t>
      </w:r>
      <w:r w:rsidRPr="0067349A">
        <w:rPr>
          <w:bCs/>
          <w:color w:val="0000FF"/>
        </w:rPr>
        <w:t xml:space="preserve"> </w:t>
      </w:r>
      <w:r w:rsidRPr="0067349A">
        <w:rPr>
          <w:b w:val="0"/>
          <w:color w:val="0000FF"/>
        </w:rPr>
        <w:t>[</w:t>
      </w:r>
      <w:r w:rsidRPr="0067349A">
        <w:rPr>
          <w:b w:val="0"/>
          <w:i/>
          <w:iCs/>
          <w:color w:val="0000FF"/>
        </w:rPr>
        <w:t>If the SHIP’s name does not include the name of the state, add:</w:t>
      </w:r>
      <w:r w:rsidRPr="0003689A">
        <w:rPr>
          <w:bCs/>
          <w:i/>
          <w:iCs/>
          <w:color w:val="0000FF"/>
        </w:rPr>
        <w:t xml:space="preserve"> </w:t>
      </w:r>
      <w:r w:rsidRPr="0067349A">
        <w:rPr>
          <w:bCs/>
          <w:color w:val="0000FF"/>
        </w:rPr>
        <w:t>(</w:t>
      </w:r>
      <w:r w:rsidRPr="0067349A">
        <w:rPr>
          <w:bCs/>
          <w:i/>
          <w:iCs/>
          <w:color w:val="0000FF"/>
        </w:rPr>
        <w:t xml:space="preserve">[insert state name] </w:t>
      </w:r>
      <w:r w:rsidRPr="0003689A">
        <w:rPr>
          <w:b w:val="0"/>
          <w:color w:val="0000FF"/>
        </w:rPr>
        <w:t>SHIP)</w:t>
      </w:r>
      <w:r w:rsidRPr="0067349A">
        <w:rPr>
          <w:b w:val="0"/>
          <w:color w:val="0000FF"/>
        </w:rPr>
        <w:t>]</w:t>
      </w:r>
    </w:p>
    <w:p w14:paraId="51D84025" w14:textId="77777777" w:rsidR="005A15A6" w:rsidRPr="0003689A" w:rsidRDefault="005A15A6" w:rsidP="00A87278">
      <w:pPr>
        <w:spacing w:before="180" w:beforeAutospacing="0" w:after="120" w:afterAutospacing="0"/>
        <w:rPr>
          <w:lang w:val="es-AR"/>
        </w:rPr>
      </w:pPr>
      <w:r w:rsidRPr="0003689A">
        <w:rPr>
          <w:i/>
          <w:iCs/>
          <w:color w:val="0000FF"/>
          <w:lang w:val="es-AR"/>
        </w:rPr>
        <w:t>[Insert state-specific SHIP name]</w:t>
      </w:r>
      <w:r w:rsidRPr="0067349A">
        <w:rPr>
          <w:lang w:val="es-US"/>
        </w:rPr>
        <w:t xml:space="preserve"> es un programa estatal que recibe fondos del gobierno federal con el propósito de brindar asesoramiento sobre seguros médicos, a nivel local y de forma gratuita, a las personas que tienen Medicare.</w:t>
      </w:r>
    </w:p>
    <w:p w14:paraId="7021BBE8" w14:textId="77777777" w:rsidR="005A15A6" w:rsidRPr="0067349A" w:rsidRDefault="005A15A6" w:rsidP="00A87278">
      <w:pPr>
        <w:spacing w:before="180" w:beforeAutospacing="0" w:after="120" w:afterAutospacing="0"/>
      </w:pPr>
      <w:r w:rsidRPr="0067349A">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l contacto"/>
        <w:tblDescription w:val="Información de contacto por teléfono, TTY, fax, correo o sitio web&#10;"/>
      </w:tblPr>
      <w:tblGrid>
        <w:gridCol w:w="2206"/>
        <w:gridCol w:w="7108"/>
      </w:tblGrid>
      <w:tr w:rsidR="005A15A6" w:rsidRPr="0067349A" w14:paraId="4E54533E" w14:textId="77777777" w:rsidTr="00A87278">
        <w:trPr>
          <w:cantSplit/>
          <w:tblHeader/>
          <w:jc w:val="center"/>
        </w:trPr>
        <w:tc>
          <w:tcPr>
            <w:tcW w:w="2160" w:type="dxa"/>
            <w:shd w:val="clear" w:color="auto" w:fill="D9D9D9"/>
          </w:tcPr>
          <w:p w14:paraId="5932A5C5" w14:textId="77777777" w:rsidR="005A15A6" w:rsidRPr="0067349A" w:rsidRDefault="005A15A6" w:rsidP="00120B5D">
            <w:pPr>
              <w:pStyle w:val="MethodChartHeading"/>
            </w:pPr>
            <w:r w:rsidRPr="0067349A">
              <w:rPr>
                <w:bCs/>
                <w:lang w:val="es-US"/>
              </w:rPr>
              <w:t>Método</w:t>
            </w:r>
          </w:p>
        </w:tc>
        <w:tc>
          <w:tcPr>
            <w:tcW w:w="6960" w:type="dxa"/>
            <w:shd w:val="clear" w:color="auto" w:fill="D9D9D9"/>
          </w:tcPr>
          <w:p w14:paraId="070E6564" w14:textId="77777777" w:rsidR="005A15A6" w:rsidRPr="0067349A" w:rsidRDefault="005A15A6" w:rsidP="00120B5D">
            <w:pPr>
              <w:pStyle w:val="MethodChartHeading"/>
            </w:pPr>
            <w:r w:rsidRPr="0067349A">
              <w:rPr>
                <w:bCs/>
                <w:lang w:val="es-US"/>
              </w:rPr>
              <w:t>Información de contacto</w:t>
            </w:r>
          </w:p>
        </w:tc>
      </w:tr>
      <w:tr w:rsidR="005A15A6" w:rsidRPr="0067349A" w14:paraId="66495AEC" w14:textId="77777777" w:rsidTr="00A87278">
        <w:trPr>
          <w:cantSplit/>
          <w:jc w:val="center"/>
        </w:trPr>
        <w:tc>
          <w:tcPr>
            <w:tcW w:w="2160" w:type="dxa"/>
          </w:tcPr>
          <w:p w14:paraId="140A47EB" w14:textId="77777777" w:rsidR="005A15A6" w:rsidRPr="0067349A" w:rsidRDefault="005A15A6" w:rsidP="00120B5D">
            <w:pPr>
              <w:keepNext/>
              <w:spacing w:before="80" w:beforeAutospacing="0" w:after="80" w:afterAutospacing="0"/>
              <w:rPr>
                <w:b/>
              </w:rPr>
            </w:pPr>
            <w:r w:rsidRPr="0067349A">
              <w:rPr>
                <w:b/>
                <w:bCs/>
                <w:lang w:val="es-US"/>
              </w:rPr>
              <w:t>LLAME AL</w:t>
            </w:r>
          </w:p>
        </w:tc>
        <w:tc>
          <w:tcPr>
            <w:tcW w:w="6960" w:type="dxa"/>
          </w:tcPr>
          <w:p w14:paraId="6975C667" w14:textId="77777777" w:rsidR="005A15A6" w:rsidRPr="0067349A" w:rsidRDefault="005A15A6" w:rsidP="00120B5D">
            <w:pPr>
              <w:spacing w:before="80" w:beforeAutospacing="0" w:after="80" w:afterAutospacing="0"/>
              <w:rPr>
                <w:rFonts w:ascii="Arial" w:hAnsi="Arial"/>
                <w:snapToGrid w:val="0"/>
                <w:color w:val="0000FF"/>
              </w:rPr>
            </w:pPr>
            <w:r w:rsidRPr="0067349A">
              <w:rPr>
                <w:i/>
                <w:iCs/>
                <w:snapToGrid w:val="0"/>
                <w:color w:val="0000FF"/>
              </w:rPr>
              <w:t>[Insert phone number(s)]</w:t>
            </w:r>
          </w:p>
        </w:tc>
      </w:tr>
      <w:tr w:rsidR="005A15A6" w:rsidRPr="0076669D" w14:paraId="23A66D3A" w14:textId="77777777" w:rsidTr="00A87278">
        <w:trPr>
          <w:cantSplit/>
          <w:jc w:val="center"/>
        </w:trPr>
        <w:tc>
          <w:tcPr>
            <w:tcW w:w="2160" w:type="dxa"/>
          </w:tcPr>
          <w:p w14:paraId="2731F317" w14:textId="77777777" w:rsidR="005A15A6" w:rsidRPr="0067349A" w:rsidRDefault="005A15A6" w:rsidP="00120B5D">
            <w:pPr>
              <w:keepNext/>
              <w:spacing w:before="80" w:beforeAutospacing="0" w:after="80" w:afterAutospacing="0"/>
              <w:rPr>
                <w:b/>
              </w:rPr>
            </w:pPr>
            <w:r w:rsidRPr="0067349A">
              <w:rPr>
                <w:b/>
                <w:bCs/>
                <w:lang w:val="es-US"/>
              </w:rPr>
              <w:t>TTY</w:t>
            </w:r>
          </w:p>
        </w:tc>
        <w:tc>
          <w:tcPr>
            <w:tcW w:w="6960" w:type="dxa"/>
          </w:tcPr>
          <w:p w14:paraId="42478DA6" w14:textId="77777777" w:rsidR="005A15A6" w:rsidRPr="0067349A" w:rsidRDefault="005A15A6" w:rsidP="00120B5D">
            <w:pPr>
              <w:spacing w:before="80" w:beforeAutospacing="0" w:after="80" w:afterAutospacing="0"/>
              <w:rPr>
                <w:color w:val="0000FF"/>
              </w:rPr>
            </w:pPr>
            <w:r w:rsidRPr="0067349A">
              <w:rPr>
                <w:i/>
                <w:iCs/>
                <w:color w:val="0000FF"/>
              </w:rPr>
              <w:t>[Insert number, if available. Or delete this row.]</w:t>
            </w:r>
          </w:p>
          <w:p w14:paraId="4E120068" w14:textId="089FC8AA" w:rsidR="005A15A6" w:rsidRPr="0003689A" w:rsidRDefault="005A15A6" w:rsidP="006C0304">
            <w:pPr>
              <w:spacing w:before="80" w:beforeAutospacing="0" w:after="80" w:afterAutospacing="0"/>
              <w:rPr>
                <w:snapToGrid w:val="0"/>
                <w:color w:val="0000FF"/>
                <w:lang w:val="es-AR"/>
              </w:rPr>
            </w:pPr>
            <w:r w:rsidRPr="0003689A">
              <w:rPr>
                <w:snapToGrid w:val="0"/>
                <w:color w:val="0000FF"/>
                <w:lang w:val="es-AR"/>
              </w:rPr>
              <w:t>[</w:t>
            </w:r>
            <w:r w:rsidRPr="0003689A">
              <w:rPr>
                <w:i/>
                <w:iCs/>
                <w:snapToGrid w:val="0"/>
                <w:color w:val="0000FF"/>
                <w:lang w:val="es-AR"/>
              </w:rPr>
              <w:t>Insert if the SHIP uses a direct TTY number:</w:t>
            </w:r>
            <w:r w:rsidRPr="0003689A">
              <w:rPr>
                <w:snapToGrid w:val="0"/>
                <w:color w:val="0000FF"/>
                <w:lang w:val="es-AR"/>
              </w:rPr>
              <w:t xml:space="preserve"> </w:t>
            </w:r>
            <w:r w:rsidRPr="0067349A">
              <w:rPr>
                <w:color w:val="0000FF"/>
                <w:lang w:val="es-US"/>
              </w:rPr>
              <w:t>Este número necesita un</w:t>
            </w:r>
            <w:r w:rsidR="006C0304" w:rsidRPr="0067349A">
              <w:rPr>
                <w:color w:val="0000FF"/>
                <w:lang w:val="es-US"/>
              </w:rPr>
              <w:t> </w:t>
            </w:r>
            <w:r w:rsidRPr="0067349A">
              <w:rPr>
                <w:color w:val="0000FF"/>
                <w:lang w:val="es-US"/>
              </w:rPr>
              <w:t>equipo telefónico especial y es solo para personas que tienen dificultades auditivas o del habla.]</w:t>
            </w:r>
          </w:p>
        </w:tc>
      </w:tr>
      <w:tr w:rsidR="005A15A6" w:rsidRPr="0067349A" w14:paraId="1A249B38" w14:textId="77777777" w:rsidTr="00A87278">
        <w:trPr>
          <w:cantSplit/>
          <w:jc w:val="center"/>
        </w:trPr>
        <w:tc>
          <w:tcPr>
            <w:tcW w:w="2160" w:type="dxa"/>
          </w:tcPr>
          <w:p w14:paraId="42B8FC92" w14:textId="77777777" w:rsidR="005A15A6" w:rsidRPr="0067349A" w:rsidRDefault="005A15A6" w:rsidP="00120B5D">
            <w:pPr>
              <w:spacing w:before="80" w:beforeAutospacing="0" w:after="80" w:afterAutospacing="0"/>
              <w:rPr>
                <w:b/>
              </w:rPr>
            </w:pPr>
            <w:r w:rsidRPr="0067349A">
              <w:rPr>
                <w:b/>
                <w:bCs/>
                <w:lang w:val="es-US"/>
              </w:rPr>
              <w:t>ESCRIBA A</w:t>
            </w:r>
          </w:p>
        </w:tc>
        <w:tc>
          <w:tcPr>
            <w:tcW w:w="6960" w:type="dxa"/>
          </w:tcPr>
          <w:p w14:paraId="4DBE5736" w14:textId="77777777" w:rsidR="005A15A6" w:rsidRPr="0067349A" w:rsidRDefault="005A15A6" w:rsidP="00120B5D">
            <w:pPr>
              <w:spacing w:before="80" w:beforeAutospacing="0" w:after="80" w:afterAutospacing="0"/>
              <w:rPr>
                <w:color w:val="0000FF"/>
              </w:rPr>
            </w:pPr>
            <w:r w:rsidRPr="0067349A">
              <w:rPr>
                <w:i/>
                <w:iCs/>
                <w:color w:val="0000FF"/>
              </w:rPr>
              <w:t>[Insert address]</w:t>
            </w:r>
          </w:p>
        </w:tc>
      </w:tr>
      <w:tr w:rsidR="005A15A6" w:rsidRPr="0067349A" w14:paraId="30C819D5" w14:textId="77777777" w:rsidTr="00A87278">
        <w:trPr>
          <w:cantSplit/>
          <w:jc w:val="center"/>
        </w:trPr>
        <w:tc>
          <w:tcPr>
            <w:tcW w:w="2160" w:type="dxa"/>
          </w:tcPr>
          <w:p w14:paraId="09637CB4" w14:textId="77777777" w:rsidR="005A15A6" w:rsidRPr="0067349A" w:rsidRDefault="005A15A6" w:rsidP="00120B5D">
            <w:pPr>
              <w:spacing w:before="80" w:beforeAutospacing="0" w:after="80" w:afterAutospacing="0"/>
              <w:rPr>
                <w:b/>
              </w:rPr>
            </w:pPr>
            <w:r w:rsidRPr="0067349A">
              <w:rPr>
                <w:b/>
                <w:bCs/>
                <w:lang w:val="es-US"/>
              </w:rPr>
              <w:t>SITIO WEB</w:t>
            </w:r>
          </w:p>
        </w:tc>
        <w:tc>
          <w:tcPr>
            <w:tcW w:w="6960" w:type="dxa"/>
          </w:tcPr>
          <w:p w14:paraId="48B3B233" w14:textId="77777777" w:rsidR="005A15A6" w:rsidRPr="0067349A" w:rsidRDefault="005A15A6" w:rsidP="00120B5D">
            <w:pPr>
              <w:spacing w:before="80" w:beforeAutospacing="0" w:after="80" w:afterAutospacing="0"/>
              <w:rPr>
                <w:color w:val="0000FF"/>
              </w:rPr>
            </w:pPr>
            <w:r w:rsidRPr="0067349A">
              <w:rPr>
                <w:i/>
                <w:iCs/>
                <w:color w:val="0000FF"/>
              </w:rPr>
              <w:t>[Insert URL]</w:t>
            </w:r>
          </w:p>
        </w:tc>
      </w:tr>
    </w:tbl>
    <w:p w14:paraId="0793C8EA" w14:textId="77777777" w:rsidR="00675612" w:rsidRPr="0067349A" w:rsidRDefault="00675612" w:rsidP="00A87278">
      <w:pPr>
        <w:pStyle w:val="NoSpacing"/>
        <w:rPr>
          <w:sz w:val="4"/>
          <w:szCs w:val="4"/>
        </w:rPr>
      </w:pPr>
    </w:p>
    <w:p w14:paraId="4B8F65E4" w14:textId="736CA477" w:rsidR="005327A1" w:rsidRPr="0003689A" w:rsidRDefault="005327A1" w:rsidP="001A0227">
      <w:pPr>
        <w:ind w:right="-279"/>
        <w:rPr>
          <w:i/>
          <w:spacing w:val="-2"/>
          <w:sz w:val="22"/>
          <w:szCs w:val="22"/>
          <w:lang w:val="es-AR"/>
        </w:rPr>
      </w:pPr>
      <w:r w:rsidRPr="0067349A">
        <w:rPr>
          <w:rFonts w:ascii="Arial" w:hAnsi="Arial" w:cs="Arial"/>
          <w:b/>
          <w:bCs/>
          <w:i/>
          <w:iCs/>
          <w:spacing w:val="-2"/>
          <w:sz w:val="22"/>
          <w:szCs w:val="22"/>
          <w:lang w:val="es-US"/>
        </w:rPr>
        <w:lastRenderedPageBreak/>
        <w:t>Declaración sobre divulgación de la Ley de Reducción de Papel (PRA)</w:t>
      </w:r>
      <w:r w:rsidRPr="0067349A">
        <w:rPr>
          <w:rFonts w:ascii="Arial" w:hAnsi="Arial" w:cs="Arial"/>
          <w:i/>
          <w:iCs/>
          <w:spacing w:val="-2"/>
          <w:sz w:val="22"/>
          <w:szCs w:val="22"/>
          <w:lang w:val="es-US"/>
        </w:rPr>
        <w:t>.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0938-1051. Si tiene comentarios o sugerencias para mejorar este formulario, escríbanos a: CMS, 750</w:t>
      </w:r>
      <w:r w:rsidR="001A0227" w:rsidRPr="0067349A">
        <w:rPr>
          <w:rFonts w:ascii="Arial" w:hAnsi="Arial" w:cs="Arial"/>
          <w:i/>
          <w:iCs/>
          <w:spacing w:val="-2"/>
          <w:sz w:val="22"/>
          <w:szCs w:val="22"/>
          <w:lang w:val="es-US"/>
        </w:rPr>
        <w:t>0 Security Boulevard, Attn: PARA </w:t>
      </w:r>
      <w:r w:rsidRPr="0067349A">
        <w:rPr>
          <w:rFonts w:ascii="Arial" w:hAnsi="Arial" w:cs="Arial"/>
          <w:i/>
          <w:iCs/>
          <w:spacing w:val="-2"/>
          <w:sz w:val="22"/>
          <w:szCs w:val="22"/>
          <w:lang w:val="es-US"/>
        </w:rPr>
        <w:t>Reports Clearance Officer, Mail Stop C4-26-05, Baltimore, Maryland 21244-1850.</w:t>
      </w:r>
    </w:p>
    <w:sectPr w:rsidR="005327A1" w:rsidRPr="0003689A" w:rsidSect="00E05B6F">
      <w:headerReference w:type="default" r:id="rId50"/>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8E416" w14:textId="77777777" w:rsidR="00893C40" w:rsidRDefault="00893C40" w:rsidP="00675612">
      <w:pPr>
        <w:spacing w:before="0" w:after="0"/>
      </w:pPr>
      <w:r>
        <w:separator/>
      </w:r>
    </w:p>
    <w:p w14:paraId="21A31748" w14:textId="77777777" w:rsidR="00893C40" w:rsidRDefault="00893C40"/>
  </w:endnote>
  <w:endnote w:type="continuationSeparator" w:id="0">
    <w:p w14:paraId="6DB2FD70" w14:textId="77777777" w:rsidR="00893C40" w:rsidRDefault="00893C40" w:rsidP="00675612">
      <w:pPr>
        <w:spacing w:before="0" w:after="0"/>
      </w:pPr>
      <w:r>
        <w:continuationSeparator/>
      </w:r>
    </w:p>
    <w:p w14:paraId="06B1A0E3" w14:textId="77777777" w:rsidR="00893C40" w:rsidRDefault="00893C40"/>
  </w:endnote>
  <w:endnote w:type="continuationNotice" w:id="1">
    <w:p w14:paraId="2C5AA7B6" w14:textId="77777777" w:rsidR="00893C40" w:rsidRDefault="00893C4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A00002AF" w:usb1="5000204B" w:usb2="00000000" w:usb3="00000000" w:csb0="0000009F"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A00002AF" w:usb1="5000204B" w:usb2="00000000" w:usb3="00000000" w:csb0="0000009F" w:csb1="00000000"/>
  </w:font>
  <w:font w:name="American Typewriter">
    <w:charset w:val="00"/>
    <w:family w:val="auto"/>
    <w:pitch w:val="variable"/>
    <w:sig w:usb0="A000006F" w:usb1="00000019" w:usb2="00000000" w:usb3="00000000" w:csb0="000001FB" w:csb1="00000000"/>
  </w:font>
  <w:font w:name="ArialMT">
    <w:altName w:val="Arial"/>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B18DB" w14:textId="77777777" w:rsidR="00C56887" w:rsidRPr="00034CF2" w:rsidRDefault="00C56887" w:rsidP="00A51A0C">
    <w:pPr>
      <w:pStyle w:val="Footer"/>
    </w:pPr>
    <w:r>
      <w:rPr>
        <w:lang w:val="es-US"/>
      </w:rPr>
      <w:tab/>
    </w:r>
  </w:p>
  <w:p w14:paraId="4F355C5B" w14:textId="77777777" w:rsidR="00C56887" w:rsidRPr="0039195E" w:rsidRDefault="00C56887" w:rsidP="00A51A0C">
    <w:pPr>
      <w:pStyle w:val="Footer"/>
    </w:pPr>
  </w:p>
  <w:p w14:paraId="4D24DDE2" w14:textId="77777777" w:rsidR="00C56887" w:rsidRPr="00034CF2" w:rsidRDefault="00C56887" w:rsidP="00BF05F1">
    <w:pPr>
      <w:pStyle w:val="Footer"/>
    </w:pPr>
    <w:r>
      <w:rPr>
        <w:lang w:val="es-US"/>
      </w:rPr>
      <w:tab/>
      <w:t>OMB Approval 0938-1051 (Expires: February 29,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FC4B2" w14:textId="77777777" w:rsidR="00C56887" w:rsidRPr="009E7F12" w:rsidRDefault="00C56887" w:rsidP="009E7F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4B994" w14:textId="77777777" w:rsidR="00C56887" w:rsidRDefault="00C56887" w:rsidP="00EC0A23">
    <w:pPr>
      <w:pStyle w:val="Footer"/>
      <w:rPr>
        <w:szCs w:val="24"/>
      </w:rPr>
    </w:pPr>
    <w:r>
      <w:rPr>
        <w:lang w:val="es-US"/>
      </w:rPr>
      <w:fldChar w:fldCharType="begin"/>
    </w:r>
    <w:r>
      <w:rPr>
        <w:lang w:val="es-US"/>
      </w:rPr>
      <w:instrText xml:space="preserve">PAGE  </w:instrText>
    </w:r>
    <w:r>
      <w:rPr>
        <w:lang w:val="es-US"/>
      </w:rPr>
      <w:fldChar w:fldCharType="end"/>
    </w:r>
  </w:p>
  <w:p w14:paraId="72605960" w14:textId="77777777" w:rsidR="00C56887" w:rsidRDefault="00C56887" w:rsidP="00EC0A23">
    <w:pPr>
      <w:pStyle w:val="Footer"/>
    </w:pPr>
  </w:p>
  <w:p w14:paraId="7551A651" w14:textId="77777777" w:rsidR="00C56887" w:rsidRDefault="00C56887" w:rsidP="00EC0A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6904E" w14:textId="77777777" w:rsidR="00C56887" w:rsidRDefault="00C56887" w:rsidP="00EF65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8FFBE" w14:textId="77777777" w:rsidR="00C56887" w:rsidRDefault="00C56887" w:rsidP="00EC0A23">
    <w:pPr>
      <w:pStyle w:val="Footer"/>
      <w:rPr>
        <w:szCs w:val="24"/>
      </w:rPr>
    </w:pPr>
    <w:r>
      <w:rPr>
        <w:lang w:val="es-US"/>
      </w:rPr>
      <w:fldChar w:fldCharType="begin"/>
    </w:r>
    <w:r>
      <w:rPr>
        <w:lang w:val="es-US"/>
      </w:rPr>
      <w:instrText xml:space="preserve">PAGE  </w:instrText>
    </w:r>
    <w:r>
      <w:rPr>
        <w:lang w:val="es-US"/>
      </w:rPr>
      <w:fldChar w:fldCharType="end"/>
    </w:r>
  </w:p>
  <w:p w14:paraId="1667E4A2" w14:textId="77777777" w:rsidR="00C56887" w:rsidRDefault="00C56887" w:rsidP="00EC0A23">
    <w:pPr>
      <w:pStyle w:val="Footer"/>
    </w:pPr>
  </w:p>
  <w:p w14:paraId="2ABACEB4" w14:textId="77777777" w:rsidR="00C56887" w:rsidRDefault="00C56887"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35E7B" w14:textId="77777777" w:rsidR="00C56887" w:rsidRDefault="00C56887" w:rsidP="00EC0A23">
    <w:pPr>
      <w:pStyle w:val="Footer"/>
      <w:rPr>
        <w:szCs w:val="24"/>
      </w:rPr>
    </w:pPr>
    <w:r>
      <w:rPr>
        <w:lang w:val="es-US"/>
      </w:rPr>
      <w:fldChar w:fldCharType="begin"/>
    </w:r>
    <w:r>
      <w:rPr>
        <w:lang w:val="es-US"/>
      </w:rPr>
      <w:instrText xml:space="preserve">PAGE  </w:instrText>
    </w:r>
    <w:r>
      <w:rPr>
        <w:lang w:val="es-US"/>
      </w:rPr>
      <w:fldChar w:fldCharType="end"/>
    </w:r>
  </w:p>
  <w:p w14:paraId="20AC59C4" w14:textId="77777777" w:rsidR="00C56887" w:rsidRDefault="00C56887" w:rsidP="00EC0A23">
    <w:pPr>
      <w:pStyle w:val="Footer"/>
    </w:pPr>
  </w:p>
  <w:p w14:paraId="0EFC7231" w14:textId="77777777" w:rsidR="00C56887" w:rsidRDefault="00C56887" w:rsidP="00EC0A2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205D0" w14:textId="77777777" w:rsidR="00C56887" w:rsidRDefault="00C56887" w:rsidP="00EC0A23">
    <w:pPr>
      <w:pStyle w:val="Footer"/>
      <w:rPr>
        <w:szCs w:val="24"/>
      </w:rPr>
    </w:pPr>
    <w:r>
      <w:rPr>
        <w:lang w:val="es-US"/>
      </w:rPr>
      <w:fldChar w:fldCharType="begin"/>
    </w:r>
    <w:r>
      <w:rPr>
        <w:lang w:val="es-US"/>
      </w:rPr>
      <w:instrText xml:space="preserve">PAGE  </w:instrText>
    </w:r>
    <w:r>
      <w:rPr>
        <w:lang w:val="es-US"/>
      </w:rPr>
      <w:fldChar w:fldCharType="end"/>
    </w:r>
  </w:p>
  <w:p w14:paraId="7765D74C" w14:textId="77777777" w:rsidR="00C56887" w:rsidRDefault="00C56887" w:rsidP="00EC0A23">
    <w:pPr>
      <w:pStyle w:val="Footer"/>
    </w:pPr>
  </w:p>
  <w:p w14:paraId="19017D8A" w14:textId="77777777" w:rsidR="00C56887" w:rsidRDefault="00C56887" w:rsidP="00EC0A23">
    <w:pPr>
      <w:pStyle w:val="Footer"/>
    </w:pPr>
  </w:p>
  <w:p w14:paraId="6939E595" w14:textId="77777777" w:rsidR="00C56887" w:rsidRDefault="00C56887"/>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6B24F" w14:textId="77777777" w:rsidR="00C56887" w:rsidRDefault="00C56887" w:rsidP="00EC0A23">
    <w:pPr>
      <w:pStyle w:val="Footer"/>
      <w:rPr>
        <w:szCs w:val="24"/>
      </w:rPr>
    </w:pPr>
    <w:r>
      <w:rPr>
        <w:lang w:val="es-US"/>
      </w:rPr>
      <w:fldChar w:fldCharType="begin"/>
    </w:r>
    <w:r>
      <w:rPr>
        <w:lang w:val="es-US"/>
      </w:rPr>
      <w:instrText xml:space="preserve">PAGE  </w:instrText>
    </w:r>
    <w:r>
      <w:rPr>
        <w:lang w:val="es-US"/>
      </w:rPr>
      <w:fldChar w:fldCharType="end"/>
    </w:r>
  </w:p>
  <w:p w14:paraId="3B4347A8" w14:textId="77777777" w:rsidR="00C56887" w:rsidRDefault="00C56887" w:rsidP="00EC0A23">
    <w:pPr>
      <w:pStyle w:val="Footer"/>
    </w:pPr>
  </w:p>
  <w:p w14:paraId="1F20D266" w14:textId="77777777" w:rsidR="00C56887" w:rsidRDefault="00C56887" w:rsidP="00EC0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F35926" w14:textId="77777777" w:rsidR="00893C40" w:rsidRDefault="00893C40" w:rsidP="00675612">
      <w:pPr>
        <w:spacing w:before="0" w:after="0"/>
      </w:pPr>
      <w:r>
        <w:separator/>
      </w:r>
    </w:p>
    <w:p w14:paraId="04AFCFF0" w14:textId="77777777" w:rsidR="00893C40" w:rsidRDefault="00893C40"/>
  </w:footnote>
  <w:footnote w:type="continuationSeparator" w:id="0">
    <w:p w14:paraId="218A81CF" w14:textId="77777777" w:rsidR="00893C40" w:rsidRDefault="00893C40" w:rsidP="00675612">
      <w:pPr>
        <w:spacing w:before="0" w:after="0"/>
      </w:pPr>
      <w:r>
        <w:continuationSeparator/>
      </w:r>
    </w:p>
    <w:p w14:paraId="59A2A99B" w14:textId="77777777" w:rsidR="00893C40" w:rsidRDefault="00893C40"/>
  </w:footnote>
  <w:footnote w:type="continuationNotice" w:id="1">
    <w:p w14:paraId="6139D19F" w14:textId="77777777" w:rsidR="00893C40" w:rsidRDefault="00893C4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117DE" w14:textId="5A15DC4C" w:rsidR="00C56887" w:rsidRPr="0003689A" w:rsidRDefault="00C56887" w:rsidP="00230994">
    <w:pPr>
      <w:pStyle w:val="Header"/>
      <w:rPr>
        <w:noProof/>
        <w:lang w:val="es-AR"/>
      </w:rPr>
    </w:pPr>
    <w:r>
      <w:rPr>
        <w:lang w:val="es-US"/>
      </w:rPr>
      <w:t xml:space="preserve">Evidencia de cobertura de 2023 para </w:t>
    </w:r>
    <w:r>
      <w:rPr>
        <w:i/>
        <w:iCs/>
        <w:color w:val="0000FF"/>
        <w:lang w:val="es-US"/>
      </w:rPr>
      <w:t>[insert 2023 plan name]</w:t>
    </w:r>
    <w:r>
      <w:rPr>
        <w:lang w:val="es-US"/>
      </w:rPr>
      <w:tab/>
    </w:r>
    <w:r>
      <w:rPr>
        <w:lang w:val="es-US"/>
      </w:rPr>
      <w:fldChar w:fldCharType="begin"/>
    </w:r>
    <w:r>
      <w:rPr>
        <w:lang w:val="es-US"/>
      </w:rPr>
      <w:instrText xml:space="preserve"> PAGE   \* MERGEFORMAT </w:instrText>
    </w:r>
    <w:r>
      <w:rPr>
        <w:lang w:val="es-US"/>
      </w:rPr>
      <w:fldChar w:fldCharType="separate"/>
    </w:r>
    <w:r w:rsidR="0076669D">
      <w:rPr>
        <w:noProof/>
        <w:lang w:val="es-US"/>
      </w:rPr>
      <w:t>6</w:t>
    </w:r>
    <w:r>
      <w:rPr>
        <w:noProof/>
        <w:lang w:val="es-US"/>
      </w:rPr>
      <w:fldChar w:fldCharType="end"/>
    </w:r>
  </w:p>
  <w:p w14:paraId="46DD59CC" w14:textId="77777777" w:rsidR="00C56887" w:rsidRDefault="00C56887" w:rsidP="00292500">
    <w:pPr>
      <w:pStyle w:val="HeaderChapterName"/>
    </w:pPr>
    <w:r>
      <w:t>Índice</w:t>
    </w:r>
  </w:p>
  <w:p w14:paraId="34CAAFCA" w14:textId="77777777" w:rsidR="00C56887" w:rsidRPr="00230994" w:rsidRDefault="00C56887" w:rsidP="0023099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D2619" w14:textId="68366298" w:rsidR="00C56887" w:rsidRPr="0003689A" w:rsidRDefault="00C56887" w:rsidP="00230994">
    <w:pPr>
      <w:pStyle w:val="Header"/>
      <w:rPr>
        <w:szCs w:val="20"/>
        <w:lang w:val="es-AR"/>
      </w:rPr>
    </w:pPr>
    <w:r>
      <w:rPr>
        <w:szCs w:val="20"/>
        <w:lang w:val="es-US"/>
      </w:rPr>
      <w:t>Evidencia de cobertura de 2023 p</w:t>
    </w:r>
    <w:r w:rsidRPr="00D52B99">
      <w:rPr>
        <w:szCs w:val="20"/>
        <w:lang w:val="es-US"/>
      </w:rPr>
      <w:t xml:space="preserve">ara </w:t>
    </w:r>
    <w:r w:rsidRPr="00D52B99">
      <w:rPr>
        <w:i/>
        <w:iCs/>
        <w:color w:val="0000FF"/>
        <w:szCs w:val="20"/>
        <w:lang w:val="es-AR"/>
      </w:rPr>
      <w:t>[insert 2023 plan name]</w:t>
    </w:r>
    <w:r>
      <w:rPr>
        <w:szCs w:val="20"/>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76669D">
      <w:rPr>
        <w:noProof/>
        <w:szCs w:val="20"/>
        <w:lang w:val="es-US"/>
      </w:rPr>
      <w:t>80</w:t>
    </w:r>
    <w:r>
      <w:rPr>
        <w:szCs w:val="20"/>
        <w:lang w:val="es-US"/>
      </w:rPr>
      <w:fldChar w:fldCharType="end"/>
    </w:r>
  </w:p>
  <w:p w14:paraId="474DABA1" w14:textId="64D58E83" w:rsidR="00C56887" w:rsidRPr="00C709F5" w:rsidRDefault="00C56887" w:rsidP="00292500">
    <w:pPr>
      <w:pStyle w:val="HeaderChapterName"/>
    </w:pPr>
    <w:r>
      <w:t>Capítulo 5</w:t>
    </w:r>
    <w:r>
      <w:tab/>
      <w:t>Cómo solicitarnos que paguemos la parte que nos corresponde de los costos de los medicamentos cubiertos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369FE" w14:textId="77777777" w:rsidR="00C56887" w:rsidRDefault="00C56887">
    <w:pPr>
      <w:pStyle w:val="Header"/>
    </w:pPr>
  </w:p>
  <w:p w14:paraId="1E1FFC40" w14:textId="77777777" w:rsidR="00C56887" w:rsidRDefault="00C56887"/>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84B59" w14:textId="20F82EBC" w:rsidR="00C56887" w:rsidRPr="0003689A" w:rsidRDefault="00C56887" w:rsidP="00230994">
    <w:pPr>
      <w:pStyle w:val="Header"/>
      <w:rPr>
        <w:szCs w:val="20"/>
        <w:lang w:val="es-AR"/>
      </w:rPr>
    </w:pPr>
    <w:r>
      <w:rPr>
        <w:szCs w:val="20"/>
        <w:lang w:val="es-US"/>
      </w:rPr>
      <w:t>Evidencia de cobertura de 2023 pa</w:t>
    </w:r>
    <w:r w:rsidRPr="00D52B99">
      <w:rPr>
        <w:szCs w:val="20"/>
        <w:lang w:val="es-US"/>
      </w:rPr>
      <w:t xml:space="preserve">ra </w:t>
    </w:r>
    <w:r w:rsidRPr="00D52B99">
      <w:rPr>
        <w:i/>
        <w:iCs/>
        <w:color w:val="0000FF"/>
        <w:szCs w:val="20"/>
        <w:lang w:val="es-AR"/>
      </w:rPr>
      <w:t>[insert 2023 plan name]</w:t>
    </w:r>
    <w:r>
      <w:rPr>
        <w:szCs w:val="20"/>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9675F8">
      <w:rPr>
        <w:noProof/>
        <w:szCs w:val="20"/>
        <w:lang w:val="es-US"/>
      </w:rPr>
      <w:t>88</w:t>
    </w:r>
    <w:r>
      <w:rPr>
        <w:szCs w:val="20"/>
        <w:lang w:val="es-US"/>
      </w:rPr>
      <w:fldChar w:fldCharType="end"/>
    </w:r>
  </w:p>
  <w:p w14:paraId="762F8EF0" w14:textId="64171D9A" w:rsidR="00C56887" w:rsidRPr="0013387E" w:rsidRDefault="00C56887" w:rsidP="00292500">
    <w:pPr>
      <w:pStyle w:val="HeaderChapterName"/>
    </w:pPr>
    <w:r>
      <w:t>Capítulo 6</w:t>
    </w:r>
    <w:r>
      <w:tab/>
      <w:t>Sus derechos y responsabilidades</w:t>
    </w:r>
  </w:p>
  <w:p w14:paraId="198B85D3" w14:textId="77777777" w:rsidR="00C56887" w:rsidRDefault="00C56887">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2155C" w14:textId="77777777" w:rsidR="00C56887" w:rsidRDefault="00C5688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AB45A" w14:textId="77777777" w:rsidR="00C56887" w:rsidRDefault="00C56887">
    <w:pPr>
      <w:pStyle w:val="Header"/>
    </w:pPr>
  </w:p>
  <w:p w14:paraId="3B4596A5" w14:textId="77777777" w:rsidR="00C56887" w:rsidRDefault="00C56887"/>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C29DB" w14:textId="0558AC59" w:rsidR="00C56887" w:rsidRPr="0003689A" w:rsidRDefault="00C56887" w:rsidP="00230994">
    <w:pPr>
      <w:pStyle w:val="Header"/>
      <w:rPr>
        <w:szCs w:val="20"/>
        <w:lang w:val="es-AR"/>
      </w:rPr>
    </w:pPr>
    <w:r>
      <w:rPr>
        <w:szCs w:val="20"/>
        <w:lang w:val="es-US"/>
      </w:rPr>
      <w:t>Evidencia de cobertura de 20</w:t>
    </w:r>
    <w:r w:rsidRPr="00D52B99">
      <w:rPr>
        <w:szCs w:val="20"/>
        <w:lang w:val="es-US"/>
      </w:rPr>
      <w:t xml:space="preserve">23 para </w:t>
    </w:r>
    <w:r w:rsidRPr="00D52B99">
      <w:rPr>
        <w:i/>
        <w:iCs/>
        <w:color w:val="0000FF"/>
        <w:szCs w:val="20"/>
        <w:lang w:val="es-AR"/>
      </w:rPr>
      <w:t>[insert 2023 plan name]</w:t>
    </w:r>
    <w:r>
      <w:rPr>
        <w:szCs w:val="20"/>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9675F8">
      <w:rPr>
        <w:noProof/>
        <w:szCs w:val="20"/>
        <w:lang w:val="es-US"/>
      </w:rPr>
      <w:t>99</w:t>
    </w:r>
    <w:r>
      <w:rPr>
        <w:szCs w:val="20"/>
        <w:lang w:val="es-US"/>
      </w:rPr>
      <w:fldChar w:fldCharType="end"/>
    </w:r>
  </w:p>
  <w:p w14:paraId="184E9EA3" w14:textId="1C335947" w:rsidR="00C56887" w:rsidRPr="00BA0DE7" w:rsidRDefault="00C56887" w:rsidP="00292500">
    <w:pPr>
      <w:pStyle w:val="HeaderChapterName"/>
    </w:pPr>
    <w:r>
      <w:t>Capítulo 7</w:t>
    </w:r>
    <w:r>
      <w:tab/>
      <w:t>Qué debe hacer si tiene un problema o una queja (decisiones de cobertura, apelaciones, quejas)</w:t>
    </w:r>
  </w:p>
  <w:p w14:paraId="1B28923B" w14:textId="77777777" w:rsidR="00C56887" w:rsidRPr="0003689A" w:rsidRDefault="00C56887">
    <w:pPr>
      <w:pStyle w:val="Header"/>
      <w:rPr>
        <w:lang w:val="es-AR"/>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39699" w14:textId="77777777" w:rsidR="00C56887" w:rsidRDefault="00C56887">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B7534" w14:textId="0EE5DBB9" w:rsidR="00C56887" w:rsidRPr="0003689A" w:rsidRDefault="00C56887" w:rsidP="00230994">
    <w:pPr>
      <w:pStyle w:val="Header"/>
      <w:rPr>
        <w:szCs w:val="20"/>
        <w:lang w:val="es-AR"/>
      </w:rPr>
    </w:pPr>
    <w:r>
      <w:rPr>
        <w:szCs w:val="20"/>
        <w:lang w:val="es-US"/>
      </w:rPr>
      <w:t xml:space="preserve">Evidencia de cobertura de 2023 para </w:t>
    </w:r>
    <w:r>
      <w:rPr>
        <w:i/>
        <w:iCs/>
        <w:color w:val="0000FF"/>
        <w:szCs w:val="20"/>
        <w:lang w:val="es-US"/>
      </w:rPr>
      <w:t>[insert 2023 plan name]</w:t>
    </w:r>
    <w:r>
      <w:rPr>
        <w:szCs w:val="20"/>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9675F8">
      <w:rPr>
        <w:noProof/>
        <w:szCs w:val="20"/>
        <w:lang w:val="es-US"/>
      </w:rPr>
      <w:t>114</w:t>
    </w:r>
    <w:r>
      <w:rPr>
        <w:szCs w:val="20"/>
        <w:lang w:val="es-US"/>
      </w:rPr>
      <w:fldChar w:fldCharType="end"/>
    </w:r>
  </w:p>
  <w:p w14:paraId="446C54B6" w14:textId="7CE110D4" w:rsidR="00C56887" w:rsidRPr="005C07EB" w:rsidRDefault="00C56887" w:rsidP="00292500">
    <w:pPr>
      <w:pStyle w:val="HeaderChapterName"/>
    </w:pPr>
    <w:r>
      <w:t>Capítulo 8</w:t>
    </w:r>
    <w:r>
      <w:tab/>
      <w:t>Cancelación de su membresía en el plan</w:t>
    </w:r>
  </w:p>
  <w:p w14:paraId="0AFA97AC" w14:textId="77777777" w:rsidR="00C56887" w:rsidRPr="0003689A" w:rsidRDefault="00C56887">
    <w:pPr>
      <w:pStyle w:val="Header"/>
      <w:rPr>
        <w:lang w:val="es-AR"/>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72B0E" w14:textId="77777777" w:rsidR="00C56887" w:rsidRDefault="00C56887">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02DD6" w14:textId="466DEDF8" w:rsidR="00C56887" w:rsidRPr="0003689A" w:rsidRDefault="00C56887" w:rsidP="00230994">
    <w:pPr>
      <w:pStyle w:val="Header"/>
      <w:rPr>
        <w:szCs w:val="20"/>
        <w:lang w:val="es-AR"/>
      </w:rPr>
    </w:pPr>
    <w:r>
      <w:rPr>
        <w:szCs w:val="20"/>
        <w:lang w:val="es-US"/>
      </w:rPr>
      <w:t>Evidencia de cobertura de 2023 pa</w:t>
    </w:r>
    <w:r w:rsidRPr="00D52B99">
      <w:rPr>
        <w:szCs w:val="20"/>
        <w:lang w:val="es-US"/>
      </w:rPr>
      <w:t xml:space="preserve">ra </w:t>
    </w:r>
    <w:r w:rsidRPr="00D52B99">
      <w:rPr>
        <w:i/>
        <w:iCs/>
        <w:color w:val="0000FF"/>
        <w:szCs w:val="20"/>
        <w:lang w:val="es-AR"/>
      </w:rPr>
      <w:t>[insert 2023 plan name]</w:t>
    </w:r>
    <w:r>
      <w:rPr>
        <w:szCs w:val="20"/>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76669D">
      <w:rPr>
        <w:noProof/>
        <w:szCs w:val="20"/>
        <w:lang w:val="es-US"/>
      </w:rPr>
      <w:t>120</w:t>
    </w:r>
    <w:r>
      <w:rPr>
        <w:szCs w:val="20"/>
        <w:lang w:val="es-US"/>
      </w:rPr>
      <w:fldChar w:fldCharType="end"/>
    </w:r>
  </w:p>
  <w:p w14:paraId="216B2EB4" w14:textId="2094074D" w:rsidR="00C56887" w:rsidRPr="00215BF0" w:rsidRDefault="00C56887" w:rsidP="00292500">
    <w:pPr>
      <w:pStyle w:val="HeaderChapterName"/>
    </w:pPr>
    <w:r>
      <w:t>Capítulo 9</w:t>
    </w:r>
    <w:r>
      <w:tab/>
      <w:t>Avisos legales</w:t>
    </w:r>
  </w:p>
  <w:p w14:paraId="27EB7F91" w14:textId="77777777" w:rsidR="00C56887" w:rsidRPr="00CE16F9" w:rsidRDefault="00C56887" w:rsidP="0023099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3ABA3" w14:textId="00C60482" w:rsidR="00C56887" w:rsidRPr="0003689A" w:rsidRDefault="00C56887" w:rsidP="00230994">
    <w:pPr>
      <w:pStyle w:val="Header"/>
      <w:rPr>
        <w:szCs w:val="20"/>
        <w:lang w:val="es-AR"/>
      </w:rPr>
    </w:pPr>
    <w:r>
      <w:rPr>
        <w:szCs w:val="20"/>
        <w:lang w:val="es-US"/>
      </w:rPr>
      <w:t xml:space="preserve">Evidencia de cobertura de 2023 para </w:t>
    </w:r>
    <w:r>
      <w:rPr>
        <w:i/>
        <w:iCs/>
        <w:color w:val="0000FF"/>
        <w:szCs w:val="20"/>
        <w:lang w:val="es-US"/>
      </w:rPr>
      <w:t>[insert 2023 plan name]</w:t>
    </w:r>
    <w:r>
      <w:rPr>
        <w:szCs w:val="20"/>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76669D">
      <w:rPr>
        <w:noProof/>
        <w:szCs w:val="20"/>
        <w:lang w:val="es-US"/>
      </w:rPr>
      <w:t>20</w:t>
    </w:r>
    <w:r>
      <w:rPr>
        <w:szCs w:val="20"/>
        <w:lang w:val="es-US"/>
      </w:rPr>
      <w:fldChar w:fldCharType="end"/>
    </w:r>
  </w:p>
  <w:p w14:paraId="3C7C81B4" w14:textId="6BFAE73A" w:rsidR="00C56887" w:rsidRPr="0015189D" w:rsidRDefault="00C56887" w:rsidP="00292500">
    <w:pPr>
      <w:pStyle w:val="HeaderChapterName"/>
    </w:pPr>
    <w:r>
      <w:t>Capítulo 1</w:t>
    </w:r>
    <w:r>
      <w:tab/>
      <w:t>Primeros pasos como miembro</w:t>
    </w:r>
  </w:p>
  <w:p w14:paraId="0F88A90A" w14:textId="77777777" w:rsidR="00C56887" w:rsidRPr="00CE16F9" w:rsidRDefault="00C56887" w:rsidP="00230994">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BC0DC" w14:textId="77777777" w:rsidR="00C56887" w:rsidRDefault="00C56887">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F86B4" w14:textId="574D44EC" w:rsidR="00C56887" w:rsidRPr="0003689A" w:rsidRDefault="00C56887" w:rsidP="00E05B6F">
    <w:pPr>
      <w:pStyle w:val="Header"/>
      <w:rPr>
        <w:szCs w:val="20"/>
        <w:lang w:val="es-AR"/>
      </w:rPr>
    </w:pPr>
    <w:r>
      <w:rPr>
        <w:szCs w:val="20"/>
        <w:lang w:val="es-US"/>
      </w:rPr>
      <w:t xml:space="preserve">Evidencia de cobertura de 2023 para </w:t>
    </w:r>
    <w:r>
      <w:rPr>
        <w:i/>
        <w:iCs/>
        <w:color w:val="0000FF"/>
        <w:szCs w:val="20"/>
        <w:lang w:val="es-US"/>
      </w:rPr>
      <w:t>[insert 2023 plan name]</w:t>
    </w:r>
    <w:r>
      <w:rPr>
        <w:szCs w:val="20"/>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9675F8">
      <w:rPr>
        <w:noProof/>
        <w:szCs w:val="20"/>
        <w:lang w:val="es-US"/>
      </w:rPr>
      <w:t>129</w:t>
    </w:r>
    <w:r>
      <w:rPr>
        <w:szCs w:val="20"/>
        <w:lang w:val="es-US"/>
      </w:rPr>
      <w:fldChar w:fldCharType="end"/>
    </w:r>
  </w:p>
  <w:p w14:paraId="509F8679" w14:textId="07B59AC1" w:rsidR="00C56887" w:rsidRPr="00215BF0" w:rsidRDefault="00C56887" w:rsidP="00292500">
    <w:pPr>
      <w:pStyle w:val="HeaderChapterName"/>
    </w:pPr>
    <w:r>
      <w:t>Capítulo 10</w:t>
    </w:r>
    <w:r>
      <w:tab/>
      <w:t xml:space="preserve">Definiciones de palabras importantes </w:t>
    </w:r>
  </w:p>
  <w:p w14:paraId="12F6BD0E" w14:textId="77777777" w:rsidR="00C56887" w:rsidRPr="00CE16F9" w:rsidRDefault="00C56887" w:rsidP="00E05B6F">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D064E" w14:textId="77777777" w:rsidR="00C56887" w:rsidRDefault="00C5688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6288D" w14:textId="6019D3B7" w:rsidR="00C56887" w:rsidRPr="0003689A" w:rsidRDefault="00C56887" w:rsidP="00230994">
    <w:pPr>
      <w:pStyle w:val="Header"/>
      <w:rPr>
        <w:szCs w:val="20"/>
        <w:lang w:val="es-AR"/>
      </w:rPr>
    </w:pPr>
    <w:r>
      <w:rPr>
        <w:szCs w:val="20"/>
        <w:lang w:val="es-US"/>
      </w:rPr>
      <w:t xml:space="preserve">Evidencia de cobertura de 2023 para </w:t>
    </w:r>
    <w:r>
      <w:rPr>
        <w:i/>
        <w:iCs/>
        <w:color w:val="0000FF"/>
        <w:szCs w:val="20"/>
        <w:lang w:val="es-US"/>
      </w:rPr>
      <w:t>[insert 2023 plan name]</w:t>
    </w:r>
    <w:r>
      <w:rPr>
        <w:szCs w:val="20"/>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76669D">
      <w:rPr>
        <w:noProof/>
        <w:szCs w:val="20"/>
        <w:lang w:val="es-US"/>
      </w:rPr>
      <w:t>34</w:t>
    </w:r>
    <w:r>
      <w:rPr>
        <w:szCs w:val="20"/>
        <w:lang w:val="es-US"/>
      </w:rPr>
      <w:fldChar w:fldCharType="end"/>
    </w:r>
  </w:p>
  <w:p w14:paraId="725E86E1" w14:textId="49FA5B80" w:rsidR="00C56887" w:rsidRPr="00E00CDD" w:rsidRDefault="00C56887" w:rsidP="00292500">
    <w:pPr>
      <w:pStyle w:val="HeaderChapterName"/>
    </w:pPr>
    <w:r>
      <w:t>Capítulo 2</w:t>
    </w:r>
    <w:r>
      <w:tab/>
      <w:t>Números de teléfono y recursos importantes</w:t>
    </w:r>
  </w:p>
  <w:p w14:paraId="2F6967E4" w14:textId="77777777" w:rsidR="00C56887" w:rsidRPr="0003689A" w:rsidRDefault="00C56887">
    <w:pPr>
      <w:pStyle w:val="Header"/>
      <w:rPr>
        <w:lang w:val="es-A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6F8A8" w14:textId="77777777" w:rsidR="00C56887" w:rsidRDefault="00C5688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FB0D4" w14:textId="47788350" w:rsidR="00C56887" w:rsidRPr="0003689A" w:rsidRDefault="00C56887" w:rsidP="00230994">
    <w:pPr>
      <w:pStyle w:val="Header"/>
      <w:rPr>
        <w:szCs w:val="20"/>
        <w:lang w:val="es-AR"/>
      </w:rPr>
    </w:pPr>
    <w:r>
      <w:rPr>
        <w:szCs w:val="20"/>
        <w:lang w:val="es-US"/>
      </w:rPr>
      <w:t xml:space="preserve">Evidencia de cobertura de 2023 para </w:t>
    </w:r>
    <w:r>
      <w:rPr>
        <w:i/>
        <w:iCs/>
        <w:color w:val="0000FF"/>
        <w:szCs w:val="20"/>
        <w:lang w:val="es-US"/>
      </w:rPr>
      <w:t>[insert 2023 plan name]</w:t>
    </w:r>
    <w:r>
      <w:rPr>
        <w:szCs w:val="20"/>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76669D">
      <w:rPr>
        <w:noProof/>
        <w:szCs w:val="20"/>
        <w:lang w:val="es-US"/>
      </w:rPr>
      <w:t>60</w:t>
    </w:r>
    <w:r>
      <w:rPr>
        <w:szCs w:val="20"/>
        <w:lang w:val="es-US"/>
      </w:rPr>
      <w:fldChar w:fldCharType="end"/>
    </w:r>
  </w:p>
  <w:p w14:paraId="617F990B" w14:textId="7B56A8EE" w:rsidR="00C56887" w:rsidRPr="00495C3C" w:rsidRDefault="00C56887" w:rsidP="00292500">
    <w:pPr>
      <w:pStyle w:val="HeaderChapterName"/>
    </w:pPr>
    <w:r>
      <w:t>Capítulo 3</w:t>
    </w:r>
    <w:r>
      <w:tab/>
      <w:t>Cómo utilizar la cobertura del plan para obtener los medicamentos con receta de la Parte D</w:t>
    </w:r>
  </w:p>
  <w:p w14:paraId="771F27A4" w14:textId="77777777" w:rsidR="00C56887" w:rsidRPr="0003689A" w:rsidRDefault="00C56887">
    <w:pPr>
      <w:pStyle w:val="Header"/>
      <w:rPr>
        <w:lang w:val="es-A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E2888" w14:textId="77777777" w:rsidR="00C56887" w:rsidRDefault="00C5688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97484" w14:textId="3E11E2F5" w:rsidR="00C56887" w:rsidRPr="0003689A" w:rsidRDefault="00C56887" w:rsidP="00230994">
    <w:pPr>
      <w:pStyle w:val="Header"/>
      <w:rPr>
        <w:szCs w:val="20"/>
        <w:lang w:val="es-AR"/>
      </w:rPr>
    </w:pPr>
    <w:r>
      <w:rPr>
        <w:szCs w:val="20"/>
        <w:lang w:val="es-US"/>
      </w:rPr>
      <w:t xml:space="preserve">Evidencia de cobertura de 2023 para </w:t>
    </w:r>
    <w:r>
      <w:rPr>
        <w:i/>
        <w:iCs/>
        <w:color w:val="0000FF"/>
        <w:szCs w:val="20"/>
        <w:lang w:val="es-US"/>
      </w:rPr>
      <w:t>[insert 2023 plan name]</w:t>
    </w:r>
    <w:r>
      <w:rPr>
        <w:szCs w:val="20"/>
        <w:lang w:val="es-US"/>
      </w:rPr>
      <w:tab/>
    </w:r>
    <w:r>
      <w:rPr>
        <w:szCs w:val="20"/>
        <w:lang w:val="es-US"/>
      </w:rPr>
      <w:fldChar w:fldCharType="begin"/>
    </w:r>
    <w:r>
      <w:rPr>
        <w:szCs w:val="20"/>
        <w:lang w:val="es-US"/>
      </w:rPr>
      <w:instrText xml:space="preserve"> PAGE   \* MERGEFORMAT </w:instrText>
    </w:r>
    <w:r>
      <w:rPr>
        <w:szCs w:val="20"/>
        <w:lang w:val="es-US"/>
      </w:rPr>
      <w:fldChar w:fldCharType="separate"/>
    </w:r>
    <w:r w:rsidR="0076669D">
      <w:rPr>
        <w:noProof/>
        <w:szCs w:val="20"/>
        <w:lang w:val="es-US"/>
      </w:rPr>
      <w:t>72</w:t>
    </w:r>
    <w:r>
      <w:rPr>
        <w:szCs w:val="20"/>
        <w:lang w:val="es-US"/>
      </w:rPr>
      <w:fldChar w:fldCharType="end"/>
    </w:r>
  </w:p>
  <w:p w14:paraId="6667BC6D" w14:textId="3CD3379B" w:rsidR="00C56887" w:rsidRPr="00AB6A25" w:rsidRDefault="00C56887" w:rsidP="00292500">
    <w:pPr>
      <w:pStyle w:val="HeaderChapterName"/>
    </w:pPr>
    <w:r>
      <w:t>Capítulo 4</w:t>
    </w:r>
    <w:r>
      <w:tab/>
      <w:t>Lo que le corresponde pagar por los medicamentos con receta de la Parte D</w:t>
    </w:r>
  </w:p>
  <w:p w14:paraId="34B47E96" w14:textId="77777777" w:rsidR="00C56887" w:rsidRPr="0003689A" w:rsidRDefault="00C56887">
    <w:pPr>
      <w:pStyle w:val="Header"/>
      <w:rPr>
        <w:lang w:val="es-A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E44CD" w14:textId="77777777" w:rsidR="00C56887" w:rsidRDefault="00C568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7E7CED"/>
    <w:multiLevelType w:val="hybridMultilevel"/>
    <w:tmpl w:val="A51C99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0D743D"/>
    <w:multiLevelType w:val="hybridMultilevel"/>
    <w:tmpl w:val="414C5D6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13627E"/>
    <w:multiLevelType w:val="hybridMultilevel"/>
    <w:tmpl w:val="D5A6F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8"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CD6E6A"/>
    <w:multiLevelType w:val="hybridMultilevel"/>
    <w:tmpl w:val="395CF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86154C"/>
    <w:multiLevelType w:val="multilevel"/>
    <w:tmpl w:val="95BE1CC6"/>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18B4117"/>
    <w:multiLevelType w:val="hybridMultilevel"/>
    <w:tmpl w:val="83FE4F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1BE47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D213CD"/>
    <w:multiLevelType w:val="hybridMultilevel"/>
    <w:tmpl w:val="9D94B5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3D4117"/>
    <w:multiLevelType w:val="hybridMultilevel"/>
    <w:tmpl w:val="8E3C1FDC"/>
    <w:lvl w:ilvl="0" w:tplc="14123502">
      <w:start w:val="1"/>
      <w:numFmt w:val="bullet"/>
      <w:pStyle w:val="cm3"/>
      <w:lvlText w:val="o"/>
      <w:lvlJc w:val="left"/>
      <w:pPr>
        <w:ind w:left="1080" w:hanging="360"/>
      </w:pPr>
      <w:rPr>
        <w:rFonts w:ascii="Courier New" w:hAnsi="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B0622D"/>
    <w:multiLevelType w:val="hybridMultilevel"/>
    <w:tmpl w:val="5EFEA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B6367F"/>
    <w:multiLevelType w:val="hybridMultilevel"/>
    <w:tmpl w:val="595806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120C84"/>
    <w:multiLevelType w:val="hybridMultilevel"/>
    <w:tmpl w:val="BD04BC80"/>
    <w:lvl w:ilvl="0" w:tplc="5F245E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5"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E76D02"/>
    <w:multiLevelType w:val="hybridMultilevel"/>
    <w:tmpl w:val="88162CB0"/>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581201"/>
    <w:multiLevelType w:val="hybridMultilevel"/>
    <w:tmpl w:val="EA44F6C4"/>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29" w15:restartNumberingAfterBreak="0">
    <w:nsid w:val="386F45DE"/>
    <w:multiLevelType w:val="hybridMultilevel"/>
    <w:tmpl w:val="326A91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43E44F8"/>
    <w:multiLevelType w:val="multilevel"/>
    <w:tmpl w:val="5388F8EA"/>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4A0E4BAE"/>
    <w:multiLevelType w:val="multilevel"/>
    <w:tmpl w:val="1EEA6ED0"/>
    <w:lvl w:ilvl="0">
      <w:start w:val="1"/>
      <w:numFmt w:val="bullet"/>
      <w:lvlText w:val=""/>
      <w:lvlJc w:val="left"/>
      <w:pPr>
        <w:ind w:left="720" w:hanging="360"/>
      </w:pPr>
      <w:rPr>
        <w:rFonts w:ascii="Symbol" w:hAnsi="Symbol" w:hint="default"/>
        <w:color w:val="auto"/>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4A403273"/>
    <w:multiLevelType w:val="hybridMultilevel"/>
    <w:tmpl w:val="2900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ED6C02"/>
    <w:multiLevelType w:val="hybridMultilevel"/>
    <w:tmpl w:val="AC748E7E"/>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35" w15:restartNumberingAfterBreak="0">
    <w:nsid w:val="4D80757D"/>
    <w:multiLevelType w:val="hybridMultilevel"/>
    <w:tmpl w:val="12BE6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7A6FFF"/>
    <w:multiLevelType w:val="multilevel"/>
    <w:tmpl w:val="B7420862"/>
    <w:lvl w:ilvl="0">
      <w:start w:val="1"/>
      <w:numFmt w:val="bullet"/>
      <w:lvlText w:val=""/>
      <w:lvlJc w:val="left"/>
      <w:pPr>
        <w:ind w:left="1080" w:hanging="360"/>
      </w:pPr>
      <w:rPr>
        <w:rFonts w:ascii="Symbol" w:hAnsi="Symbol" w:hint="default"/>
        <w:color w:val="auto"/>
      </w:r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8"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535E3F"/>
    <w:multiLevelType w:val="hybridMultilevel"/>
    <w:tmpl w:val="ABE2B30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7237B62"/>
    <w:multiLevelType w:val="multilevel"/>
    <w:tmpl w:val="A51C990C"/>
    <w:styleLink w:val="CurrentList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ahoma"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E94CCA"/>
    <w:multiLevelType w:val="hybridMultilevel"/>
    <w:tmpl w:val="6E2036A6"/>
    <w:lvl w:ilvl="0" w:tplc="8988A1A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9F064C"/>
    <w:multiLevelType w:val="hybridMultilevel"/>
    <w:tmpl w:val="052CE3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DD4B50"/>
    <w:multiLevelType w:val="hybridMultilevel"/>
    <w:tmpl w:val="47FAA5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7"/>
  </w:num>
  <w:num w:numId="3">
    <w:abstractNumId w:val="28"/>
  </w:num>
  <w:num w:numId="4">
    <w:abstractNumId w:val="7"/>
  </w:num>
  <w:num w:numId="5">
    <w:abstractNumId w:val="15"/>
  </w:num>
  <w:num w:numId="6">
    <w:abstractNumId w:val="44"/>
  </w:num>
  <w:num w:numId="7">
    <w:abstractNumId w:val="45"/>
  </w:num>
  <w:num w:numId="8">
    <w:abstractNumId w:val="17"/>
  </w:num>
  <w:num w:numId="9">
    <w:abstractNumId w:val="24"/>
  </w:num>
  <w:num w:numId="10">
    <w:abstractNumId w:val="14"/>
  </w:num>
  <w:num w:numId="11">
    <w:abstractNumId w:val="11"/>
  </w:num>
  <w:num w:numId="12">
    <w:abstractNumId w:val="38"/>
  </w:num>
  <w:num w:numId="13">
    <w:abstractNumId w:val="46"/>
  </w:num>
  <w:num w:numId="14">
    <w:abstractNumId w:val="41"/>
  </w:num>
  <w:num w:numId="15">
    <w:abstractNumId w:val="10"/>
  </w:num>
  <w:num w:numId="16">
    <w:abstractNumId w:val="8"/>
  </w:num>
  <w:num w:numId="17">
    <w:abstractNumId w:val="0"/>
  </w:num>
  <w:num w:numId="18">
    <w:abstractNumId w:val="25"/>
  </w:num>
  <w:num w:numId="19">
    <w:abstractNumId w:val="21"/>
  </w:num>
  <w:num w:numId="20">
    <w:abstractNumId w:val="20"/>
  </w:num>
  <w:num w:numId="21">
    <w:abstractNumId w:val="13"/>
  </w:num>
  <w:num w:numId="22">
    <w:abstractNumId w:val="6"/>
  </w:num>
  <w:num w:numId="23">
    <w:abstractNumId w:val="33"/>
  </w:num>
  <w:num w:numId="24">
    <w:abstractNumId w:val="9"/>
  </w:num>
  <w:num w:numId="25">
    <w:abstractNumId w:val="30"/>
  </w:num>
  <w:num w:numId="26">
    <w:abstractNumId w:val="18"/>
  </w:num>
  <w:num w:numId="27">
    <w:abstractNumId w:val="43"/>
  </w:num>
  <w:num w:numId="28">
    <w:abstractNumId w:val="4"/>
  </w:num>
  <w:num w:numId="29">
    <w:abstractNumId w:val="36"/>
  </w:num>
  <w:num w:numId="30">
    <w:abstractNumId w:val="1"/>
  </w:num>
  <w:num w:numId="31">
    <w:abstractNumId w:val="22"/>
  </w:num>
  <w:num w:numId="32">
    <w:abstractNumId w:val="34"/>
  </w:num>
  <w:num w:numId="33">
    <w:abstractNumId w:val="19"/>
  </w:num>
  <w:num w:numId="34">
    <w:abstractNumId w:val="3"/>
  </w:num>
  <w:num w:numId="35">
    <w:abstractNumId w:val="16"/>
  </w:num>
  <w:num w:numId="36">
    <w:abstractNumId w:val="12"/>
  </w:num>
  <w:num w:numId="37">
    <w:abstractNumId w:val="2"/>
  </w:num>
  <w:num w:numId="38">
    <w:abstractNumId w:val="42"/>
  </w:num>
  <w:num w:numId="39">
    <w:abstractNumId w:val="39"/>
  </w:num>
  <w:num w:numId="40">
    <w:abstractNumId w:val="40"/>
  </w:num>
  <w:num w:numId="41">
    <w:abstractNumId w:val="27"/>
  </w:num>
  <w:num w:numId="42">
    <w:abstractNumId w:val="26"/>
  </w:num>
  <w:num w:numId="43">
    <w:abstractNumId w:val="31"/>
  </w:num>
  <w:num w:numId="44">
    <w:abstractNumId w:val="23"/>
  </w:num>
  <w:num w:numId="45">
    <w:abstractNumId w:val="35"/>
  </w:num>
  <w:num w:numId="46">
    <w:abstractNumId w:val="32"/>
  </w:num>
  <w:num w:numId="47">
    <w:abstractNumId w:val="29"/>
  </w:num>
  <w:num w:numId="48">
    <w:abstractNumId w:val="3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MzYxNTM0N7IwNjFX0lEKTi0uzszPAykwqwUAGVrdESwAAAA="/>
  </w:docVars>
  <w:rsids>
    <w:rsidRoot w:val="00754333"/>
    <w:rsid w:val="000002AE"/>
    <w:rsid w:val="00000779"/>
    <w:rsid w:val="00000B53"/>
    <w:rsid w:val="00000BFA"/>
    <w:rsid w:val="00000F0B"/>
    <w:rsid w:val="00000F30"/>
    <w:rsid w:val="000020EF"/>
    <w:rsid w:val="00002727"/>
    <w:rsid w:val="00002F91"/>
    <w:rsid w:val="0000324A"/>
    <w:rsid w:val="0000348F"/>
    <w:rsid w:val="00003922"/>
    <w:rsid w:val="00003D82"/>
    <w:rsid w:val="00003E11"/>
    <w:rsid w:val="00004439"/>
    <w:rsid w:val="00004695"/>
    <w:rsid w:val="000050EE"/>
    <w:rsid w:val="000052CF"/>
    <w:rsid w:val="0000585E"/>
    <w:rsid w:val="0000598C"/>
    <w:rsid w:val="00005ACD"/>
    <w:rsid w:val="00005E92"/>
    <w:rsid w:val="00006676"/>
    <w:rsid w:val="00006E8B"/>
    <w:rsid w:val="00007068"/>
    <w:rsid w:val="00007148"/>
    <w:rsid w:val="00007539"/>
    <w:rsid w:val="0000784A"/>
    <w:rsid w:val="00007D97"/>
    <w:rsid w:val="0001035B"/>
    <w:rsid w:val="000106ED"/>
    <w:rsid w:val="000108FB"/>
    <w:rsid w:val="00010BB7"/>
    <w:rsid w:val="00010FEF"/>
    <w:rsid w:val="000112DC"/>
    <w:rsid w:val="00011366"/>
    <w:rsid w:val="00011A52"/>
    <w:rsid w:val="00011D79"/>
    <w:rsid w:val="00012182"/>
    <w:rsid w:val="0001219A"/>
    <w:rsid w:val="00012318"/>
    <w:rsid w:val="000123E1"/>
    <w:rsid w:val="00012570"/>
    <w:rsid w:val="0001296E"/>
    <w:rsid w:val="0001301A"/>
    <w:rsid w:val="00013E9C"/>
    <w:rsid w:val="000140FF"/>
    <w:rsid w:val="000145F6"/>
    <w:rsid w:val="000148E2"/>
    <w:rsid w:val="000152CF"/>
    <w:rsid w:val="00015986"/>
    <w:rsid w:val="00015E77"/>
    <w:rsid w:val="00015F78"/>
    <w:rsid w:val="000168D6"/>
    <w:rsid w:val="00017360"/>
    <w:rsid w:val="0001787B"/>
    <w:rsid w:val="00017B43"/>
    <w:rsid w:val="00017D9D"/>
    <w:rsid w:val="0002055A"/>
    <w:rsid w:val="00020A81"/>
    <w:rsid w:val="0002183C"/>
    <w:rsid w:val="0002193F"/>
    <w:rsid w:val="00021E5B"/>
    <w:rsid w:val="000223D9"/>
    <w:rsid w:val="00022C27"/>
    <w:rsid w:val="00024459"/>
    <w:rsid w:val="0002461D"/>
    <w:rsid w:val="000247DA"/>
    <w:rsid w:val="00024BCB"/>
    <w:rsid w:val="00024C62"/>
    <w:rsid w:val="00024D4A"/>
    <w:rsid w:val="00024E13"/>
    <w:rsid w:val="0002551F"/>
    <w:rsid w:val="000264D7"/>
    <w:rsid w:val="000264D8"/>
    <w:rsid w:val="000267A6"/>
    <w:rsid w:val="000268C2"/>
    <w:rsid w:val="00026E07"/>
    <w:rsid w:val="00027299"/>
    <w:rsid w:val="0002791C"/>
    <w:rsid w:val="00027ABF"/>
    <w:rsid w:val="00030269"/>
    <w:rsid w:val="0003055D"/>
    <w:rsid w:val="000308FB"/>
    <w:rsid w:val="00030A83"/>
    <w:rsid w:val="00030F03"/>
    <w:rsid w:val="00030F4E"/>
    <w:rsid w:val="000312EC"/>
    <w:rsid w:val="00031437"/>
    <w:rsid w:val="00031597"/>
    <w:rsid w:val="00031C81"/>
    <w:rsid w:val="00031DC0"/>
    <w:rsid w:val="00032231"/>
    <w:rsid w:val="000325C9"/>
    <w:rsid w:val="000328F5"/>
    <w:rsid w:val="00034258"/>
    <w:rsid w:val="00035465"/>
    <w:rsid w:val="0003557F"/>
    <w:rsid w:val="0003689A"/>
    <w:rsid w:val="00036D99"/>
    <w:rsid w:val="00036F7B"/>
    <w:rsid w:val="000370D9"/>
    <w:rsid w:val="00037139"/>
    <w:rsid w:val="0003734B"/>
    <w:rsid w:val="00037AB3"/>
    <w:rsid w:val="00037F34"/>
    <w:rsid w:val="000404F0"/>
    <w:rsid w:val="0004052D"/>
    <w:rsid w:val="00040673"/>
    <w:rsid w:val="0004090E"/>
    <w:rsid w:val="00040E43"/>
    <w:rsid w:val="00040F5B"/>
    <w:rsid w:val="00042419"/>
    <w:rsid w:val="00042767"/>
    <w:rsid w:val="00042AE2"/>
    <w:rsid w:val="00042B0B"/>
    <w:rsid w:val="000431BC"/>
    <w:rsid w:val="000431BE"/>
    <w:rsid w:val="000431E7"/>
    <w:rsid w:val="00043971"/>
    <w:rsid w:val="00044B3F"/>
    <w:rsid w:val="000466D9"/>
    <w:rsid w:val="00046886"/>
    <w:rsid w:val="000468C6"/>
    <w:rsid w:val="00046CFB"/>
    <w:rsid w:val="00047057"/>
    <w:rsid w:val="0004740F"/>
    <w:rsid w:val="0004744A"/>
    <w:rsid w:val="00047FDC"/>
    <w:rsid w:val="00050A17"/>
    <w:rsid w:val="00050B31"/>
    <w:rsid w:val="00050D5C"/>
    <w:rsid w:val="00050DB6"/>
    <w:rsid w:val="00050E9B"/>
    <w:rsid w:val="000516FD"/>
    <w:rsid w:val="00051786"/>
    <w:rsid w:val="00051D93"/>
    <w:rsid w:val="00051F3B"/>
    <w:rsid w:val="0005200D"/>
    <w:rsid w:val="000522D1"/>
    <w:rsid w:val="00052DF2"/>
    <w:rsid w:val="00052E80"/>
    <w:rsid w:val="0005438F"/>
    <w:rsid w:val="00054482"/>
    <w:rsid w:val="000551BD"/>
    <w:rsid w:val="00055602"/>
    <w:rsid w:val="00055842"/>
    <w:rsid w:val="000559B0"/>
    <w:rsid w:val="00056011"/>
    <w:rsid w:val="00056526"/>
    <w:rsid w:val="00056A03"/>
    <w:rsid w:val="00056E70"/>
    <w:rsid w:val="0005783D"/>
    <w:rsid w:val="000606EE"/>
    <w:rsid w:val="00060A75"/>
    <w:rsid w:val="000610EC"/>
    <w:rsid w:val="00061352"/>
    <w:rsid w:val="00061756"/>
    <w:rsid w:val="00062283"/>
    <w:rsid w:val="000635B6"/>
    <w:rsid w:val="0006381B"/>
    <w:rsid w:val="0006449A"/>
    <w:rsid w:val="00064A77"/>
    <w:rsid w:val="00064E83"/>
    <w:rsid w:val="0006533D"/>
    <w:rsid w:val="000656C3"/>
    <w:rsid w:val="00065A5A"/>
    <w:rsid w:val="00065ED0"/>
    <w:rsid w:val="00066B02"/>
    <w:rsid w:val="00067349"/>
    <w:rsid w:val="00067877"/>
    <w:rsid w:val="00067A23"/>
    <w:rsid w:val="00067A6F"/>
    <w:rsid w:val="00067E3F"/>
    <w:rsid w:val="0007024F"/>
    <w:rsid w:val="00070C6B"/>
    <w:rsid w:val="00070D4B"/>
    <w:rsid w:val="00071242"/>
    <w:rsid w:val="000714E5"/>
    <w:rsid w:val="00071E3A"/>
    <w:rsid w:val="00072332"/>
    <w:rsid w:val="000729BB"/>
    <w:rsid w:val="00072BA1"/>
    <w:rsid w:val="00072C4F"/>
    <w:rsid w:val="00072ECB"/>
    <w:rsid w:val="00073B7A"/>
    <w:rsid w:val="00073C60"/>
    <w:rsid w:val="00074331"/>
    <w:rsid w:val="00074BF6"/>
    <w:rsid w:val="000752E3"/>
    <w:rsid w:val="000756BC"/>
    <w:rsid w:val="0007680A"/>
    <w:rsid w:val="00076A21"/>
    <w:rsid w:val="00077374"/>
    <w:rsid w:val="00077530"/>
    <w:rsid w:val="0007755E"/>
    <w:rsid w:val="000775DD"/>
    <w:rsid w:val="00077BE4"/>
    <w:rsid w:val="000808AB"/>
    <w:rsid w:val="000810E0"/>
    <w:rsid w:val="00081167"/>
    <w:rsid w:val="00081944"/>
    <w:rsid w:val="00081C75"/>
    <w:rsid w:val="00081FFA"/>
    <w:rsid w:val="00082747"/>
    <w:rsid w:val="00082CEB"/>
    <w:rsid w:val="000836B0"/>
    <w:rsid w:val="00083965"/>
    <w:rsid w:val="00083DC7"/>
    <w:rsid w:val="000840A6"/>
    <w:rsid w:val="00084740"/>
    <w:rsid w:val="00084804"/>
    <w:rsid w:val="000848D5"/>
    <w:rsid w:val="00084F3C"/>
    <w:rsid w:val="00085197"/>
    <w:rsid w:val="000852C5"/>
    <w:rsid w:val="0008591A"/>
    <w:rsid w:val="00085C6B"/>
    <w:rsid w:val="00085EE1"/>
    <w:rsid w:val="000861A0"/>
    <w:rsid w:val="000867ED"/>
    <w:rsid w:val="00086931"/>
    <w:rsid w:val="000869FC"/>
    <w:rsid w:val="0008732A"/>
    <w:rsid w:val="00087797"/>
    <w:rsid w:val="00090B48"/>
    <w:rsid w:val="00090F87"/>
    <w:rsid w:val="000911D2"/>
    <w:rsid w:val="0009157A"/>
    <w:rsid w:val="00091816"/>
    <w:rsid w:val="00091D20"/>
    <w:rsid w:val="000921F4"/>
    <w:rsid w:val="00092A2E"/>
    <w:rsid w:val="00092A47"/>
    <w:rsid w:val="00093F3B"/>
    <w:rsid w:val="00094010"/>
    <w:rsid w:val="00094F94"/>
    <w:rsid w:val="00094FAD"/>
    <w:rsid w:val="0009645A"/>
    <w:rsid w:val="00096BEB"/>
    <w:rsid w:val="00097B3A"/>
    <w:rsid w:val="00097D5F"/>
    <w:rsid w:val="00097E92"/>
    <w:rsid w:val="00097FAE"/>
    <w:rsid w:val="000A0493"/>
    <w:rsid w:val="000A08BB"/>
    <w:rsid w:val="000A0918"/>
    <w:rsid w:val="000A10C9"/>
    <w:rsid w:val="000A12CD"/>
    <w:rsid w:val="000A163B"/>
    <w:rsid w:val="000A179B"/>
    <w:rsid w:val="000A1EF9"/>
    <w:rsid w:val="000A23F1"/>
    <w:rsid w:val="000A2720"/>
    <w:rsid w:val="000A2C8E"/>
    <w:rsid w:val="000A35C1"/>
    <w:rsid w:val="000A397F"/>
    <w:rsid w:val="000A475F"/>
    <w:rsid w:val="000A49F5"/>
    <w:rsid w:val="000A4B71"/>
    <w:rsid w:val="000A5AC0"/>
    <w:rsid w:val="000A6F48"/>
    <w:rsid w:val="000A701E"/>
    <w:rsid w:val="000A72D0"/>
    <w:rsid w:val="000A7319"/>
    <w:rsid w:val="000A7778"/>
    <w:rsid w:val="000A784A"/>
    <w:rsid w:val="000A7C08"/>
    <w:rsid w:val="000A7C81"/>
    <w:rsid w:val="000B04F0"/>
    <w:rsid w:val="000B0607"/>
    <w:rsid w:val="000B0BA7"/>
    <w:rsid w:val="000B0C30"/>
    <w:rsid w:val="000B17BC"/>
    <w:rsid w:val="000B1C15"/>
    <w:rsid w:val="000B1F69"/>
    <w:rsid w:val="000B1FF7"/>
    <w:rsid w:val="000B20E6"/>
    <w:rsid w:val="000B2106"/>
    <w:rsid w:val="000B213E"/>
    <w:rsid w:val="000B2242"/>
    <w:rsid w:val="000B29F4"/>
    <w:rsid w:val="000B3602"/>
    <w:rsid w:val="000B391C"/>
    <w:rsid w:val="000B3C1D"/>
    <w:rsid w:val="000B3CA6"/>
    <w:rsid w:val="000B3F39"/>
    <w:rsid w:val="000B3FAB"/>
    <w:rsid w:val="000B45B4"/>
    <w:rsid w:val="000B477E"/>
    <w:rsid w:val="000B4A6A"/>
    <w:rsid w:val="000B4C8C"/>
    <w:rsid w:val="000B5197"/>
    <w:rsid w:val="000B54EB"/>
    <w:rsid w:val="000B5839"/>
    <w:rsid w:val="000B5903"/>
    <w:rsid w:val="000B6CA9"/>
    <w:rsid w:val="000B6FC7"/>
    <w:rsid w:val="000B7291"/>
    <w:rsid w:val="000B7442"/>
    <w:rsid w:val="000B74A3"/>
    <w:rsid w:val="000B7E6D"/>
    <w:rsid w:val="000B7F13"/>
    <w:rsid w:val="000C013D"/>
    <w:rsid w:val="000C04B1"/>
    <w:rsid w:val="000C131B"/>
    <w:rsid w:val="000C14F1"/>
    <w:rsid w:val="000C2740"/>
    <w:rsid w:val="000C32A8"/>
    <w:rsid w:val="000C38FB"/>
    <w:rsid w:val="000C3BE1"/>
    <w:rsid w:val="000C40ED"/>
    <w:rsid w:val="000C4234"/>
    <w:rsid w:val="000C43DA"/>
    <w:rsid w:val="000C4D3E"/>
    <w:rsid w:val="000C4DCC"/>
    <w:rsid w:val="000C4E5C"/>
    <w:rsid w:val="000C4E6A"/>
    <w:rsid w:val="000C5057"/>
    <w:rsid w:val="000C5979"/>
    <w:rsid w:val="000C5B5D"/>
    <w:rsid w:val="000C6E11"/>
    <w:rsid w:val="000C70CA"/>
    <w:rsid w:val="000C70DF"/>
    <w:rsid w:val="000C769C"/>
    <w:rsid w:val="000C7986"/>
    <w:rsid w:val="000D0717"/>
    <w:rsid w:val="000D0CEB"/>
    <w:rsid w:val="000D0E82"/>
    <w:rsid w:val="000D35EF"/>
    <w:rsid w:val="000D38BA"/>
    <w:rsid w:val="000D3B91"/>
    <w:rsid w:val="000D474E"/>
    <w:rsid w:val="000D480F"/>
    <w:rsid w:val="000D48CC"/>
    <w:rsid w:val="000D4BE3"/>
    <w:rsid w:val="000D4E0B"/>
    <w:rsid w:val="000D4F23"/>
    <w:rsid w:val="000D571B"/>
    <w:rsid w:val="000D573C"/>
    <w:rsid w:val="000E0509"/>
    <w:rsid w:val="000E0898"/>
    <w:rsid w:val="000E0946"/>
    <w:rsid w:val="000E127F"/>
    <w:rsid w:val="000E16AF"/>
    <w:rsid w:val="000E16EF"/>
    <w:rsid w:val="000E2032"/>
    <w:rsid w:val="000E2488"/>
    <w:rsid w:val="000E2983"/>
    <w:rsid w:val="000E3D68"/>
    <w:rsid w:val="000E3FF5"/>
    <w:rsid w:val="000E4177"/>
    <w:rsid w:val="000E42BE"/>
    <w:rsid w:val="000E4518"/>
    <w:rsid w:val="000E46F8"/>
    <w:rsid w:val="000E5049"/>
    <w:rsid w:val="000E5D7D"/>
    <w:rsid w:val="000E5E1C"/>
    <w:rsid w:val="000E6255"/>
    <w:rsid w:val="000E635E"/>
    <w:rsid w:val="000E72E3"/>
    <w:rsid w:val="000E7693"/>
    <w:rsid w:val="000E7890"/>
    <w:rsid w:val="000E7978"/>
    <w:rsid w:val="000E7B75"/>
    <w:rsid w:val="000F044D"/>
    <w:rsid w:val="000F086F"/>
    <w:rsid w:val="000F0B0C"/>
    <w:rsid w:val="000F1111"/>
    <w:rsid w:val="000F1C11"/>
    <w:rsid w:val="000F1C6E"/>
    <w:rsid w:val="000F25D1"/>
    <w:rsid w:val="000F26BE"/>
    <w:rsid w:val="000F38DF"/>
    <w:rsid w:val="000F4059"/>
    <w:rsid w:val="000F408F"/>
    <w:rsid w:val="000F4341"/>
    <w:rsid w:val="000F591B"/>
    <w:rsid w:val="000F5C7B"/>
    <w:rsid w:val="000F5D12"/>
    <w:rsid w:val="000F5FAC"/>
    <w:rsid w:val="000F6B3A"/>
    <w:rsid w:val="000F6D88"/>
    <w:rsid w:val="000F71E6"/>
    <w:rsid w:val="000F7D1B"/>
    <w:rsid w:val="000F7E88"/>
    <w:rsid w:val="001006BD"/>
    <w:rsid w:val="00100A2F"/>
    <w:rsid w:val="00100C03"/>
    <w:rsid w:val="0010117E"/>
    <w:rsid w:val="001018AB"/>
    <w:rsid w:val="00101B58"/>
    <w:rsid w:val="00101D63"/>
    <w:rsid w:val="00101E0F"/>
    <w:rsid w:val="00102489"/>
    <w:rsid w:val="001024DB"/>
    <w:rsid w:val="00103A25"/>
    <w:rsid w:val="001042E2"/>
    <w:rsid w:val="0010466D"/>
    <w:rsid w:val="0010466F"/>
    <w:rsid w:val="001046A4"/>
    <w:rsid w:val="001048A9"/>
    <w:rsid w:val="00105153"/>
    <w:rsid w:val="0010522E"/>
    <w:rsid w:val="001062C7"/>
    <w:rsid w:val="00106AEB"/>
    <w:rsid w:val="00106DCC"/>
    <w:rsid w:val="00107662"/>
    <w:rsid w:val="0010769D"/>
    <w:rsid w:val="001079BD"/>
    <w:rsid w:val="00107A60"/>
    <w:rsid w:val="00110E7A"/>
    <w:rsid w:val="00111003"/>
    <w:rsid w:val="00111015"/>
    <w:rsid w:val="001111CB"/>
    <w:rsid w:val="001113AA"/>
    <w:rsid w:val="00111765"/>
    <w:rsid w:val="00111C27"/>
    <w:rsid w:val="00111F36"/>
    <w:rsid w:val="0011216E"/>
    <w:rsid w:val="00112340"/>
    <w:rsid w:val="001147A8"/>
    <w:rsid w:val="00114BC7"/>
    <w:rsid w:val="00114C60"/>
    <w:rsid w:val="0011501C"/>
    <w:rsid w:val="001156D7"/>
    <w:rsid w:val="001163C8"/>
    <w:rsid w:val="00116410"/>
    <w:rsid w:val="001168E8"/>
    <w:rsid w:val="00116902"/>
    <w:rsid w:val="00116BFD"/>
    <w:rsid w:val="00116DCF"/>
    <w:rsid w:val="001172C5"/>
    <w:rsid w:val="0011795C"/>
    <w:rsid w:val="00117BF1"/>
    <w:rsid w:val="00120B5D"/>
    <w:rsid w:val="0012142A"/>
    <w:rsid w:val="00121D48"/>
    <w:rsid w:val="00122056"/>
    <w:rsid w:val="001221F7"/>
    <w:rsid w:val="001223D9"/>
    <w:rsid w:val="00122FAA"/>
    <w:rsid w:val="001235C5"/>
    <w:rsid w:val="00123A2B"/>
    <w:rsid w:val="00123CDC"/>
    <w:rsid w:val="001244E0"/>
    <w:rsid w:val="001244E6"/>
    <w:rsid w:val="00124794"/>
    <w:rsid w:val="00124C6F"/>
    <w:rsid w:val="00124C79"/>
    <w:rsid w:val="00124D99"/>
    <w:rsid w:val="001267B6"/>
    <w:rsid w:val="00127444"/>
    <w:rsid w:val="00127B0E"/>
    <w:rsid w:val="00127EE4"/>
    <w:rsid w:val="0013082B"/>
    <w:rsid w:val="00130E72"/>
    <w:rsid w:val="00130E77"/>
    <w:rsid w:val="00131002"/>
    <w:rsid w:val="00131904"/>
    <w:rsid w:val="00131C2D"/>
    <w:rsid w:val="0013284B"/>
    <w:rsid w:val="00132EAD"/>
    <w:rsid w:val="001335A9"/>
    <w:rsid w:val="001335CE"/>
    <w:rsid w:val="0013387E"/>
    <w:rsid w:val="001338D0"/>
    <w:rsid w:val="00133A24"/>
    <w:rsid w:val="00134475"/>
    <w:rsid w:val="001344E2"/>
    <w:rsid w:val="00134660"/>
    <w:rsid w:val="0013480D"/>
    <w:rsid w:val="00134E7C"/>
    <w:rsid w:val="00134F8E"/>
    <w:rsid w:val="001352F3"/>
    <w:rsid w:val="001352FD"/>
    <w:rsid w:val="00135473"/>
    <w:rsid w:val="00135646"/>
    <w:rsid w:val="00135B09"/>
    <w:rsid w:val="00135D1A"/>
    <w:rsid w:val="0013604D"/>
    <w:rsid w:val="001362D3"/>
    <w:rsid w:val="0013635A"/>
    <w:rsid w:val="001363E8"/>
    <w:rsid w:val="00136BF0"/>
    <w:rsid w:val="00136DB0"/>
    <w:rsid w:val="0013766C"/>
    <w:rsid w:val="0014025E"/>
    <w:rsid w:val="0014121A"/>
    <w:rsid w:val="001422CA"/>
    <w:rsid w:val="0014243B"/>
    <w:rsid w:val="00143250"/>
    <w:rsid w:val="001432A5"/>
    <w:rsid w:val="0014448E"/>
    <w:rsid w:val="001447D9"/>
    <w:rsid w:val="0014554D"/>
    <w:rsid w:val="001459DA"/>
    <w:rsid w:val="001468F2"/>
    <w:rsid w:val="00147AD2"/>
    <w:rsid w:val="001502ED"/>
    <w:rsid w:val="001504B9"/>
    <w:rsid w:val="001504F6"/>
    <w:rsid w:val="00150585"/>
    <w:rsid w:val="0015097F"/>
    <w:rsid w:val="00150F37"/>
    <w:rsid w:val="00151340"/>
    <w:rsid w:val="0015189A"/>
    <w:rsid w:val="0015189D"/>
    <w:rsid w:val="001521C1"/>
    <w:rsid w:val="001525AF"/>
    <w:rsid w:val="00152BB9"/>
    <w:rsid w:val="001532C7"/>
    <w:rsid w:val="0015453A"/>
    <w:rsid w:val="00154ADB"/>
    <w:rsid w:val="001557E9"/>
    <w:rsid w:val="001561C0"/>
    <w:rsid w:val="00156596"/>
    <w:rsid w:val="001565A1"/>
    <w:rsid w:val="0015740D"/>
    <w:rsid w:val="001575ED"/>
    <w:rsid w:val="00157792"/>
    <w:rsid w:val="00157E51"/>
    <w:rsid w:val="00160847"/>
    <w:rsid w:val="0016087F"/>
    <w:rsid w:val="00160932"/>
    <w:rsid w:val="00160A6D"/>
    <w:rsid w:val="00160B88"/>
    <w:rsid w:val="00160F28"/>
    <w:rsid w:val="00161EC8"/>
    <w:rsid w:val="0016203A"/>
    <w:rsid w:val="00162214"/>
    <w:rsid w:val="001624FB"/>
    <w:rsid w:val="00162CAF"/>
    <w:rsid w:val="001631FB"/>
    <w:rsid w:val="001635B0"/>
    <w:rsid w:val="00163812"/>
    <w:rsid w:val="00163852"/>
    <w:rsid w:val="00164636"/>
    <w:rsid w:val="0016489E"/>
    <w:rsid w:val="00165154"/>
    <w:rsid w:val="00165389"/>
    <w:rsid w:val="00165526"/>
    <w:rsid w:val="00165544"/>
    <w:rsid w:val="00165B9D"/>
    <w:rsid w:val="00165C56"/>
    <w:rsid w:val="001663C3"/>
    <w:rsid w:val="00166D39"/>
    <w:rsid w:val="00166EC8"/>
    <w:rsid w:val="00167058"/>
    <w:rsid w:val="001674D1"/>
    <w:rsid w:val="00167717"/>
    <w:rsid w:val="001678BD"/>
    <w:rsid w:val="00167CFB"/>
    <w:rsid w:val="00167EA2"/>
    <w:rsid w:val="00171352"/>
    <w:rsid w:val="00171882"/>
    <w:rsid w:val="00171A02"/>
    <w:rsid w:val="00171EC4"/>
    <w:rsid w:val="0017224D"/>
    <w:rsid w:val="00172333"/>
    <w:rsid w:val="00172367"/>
    <w:rsid w:val="00172BF6"/>
    <w:rsid w:val="00173586"/>
    <w:rsid w:val="0017360D"/>
    <w:rsid w:val="00173E9F"/>
    <w:rsid w:val="001747BD"/>
    <w:rsid w:val="00174953"/>
    <w:rsid w:val="0017500E"/>
    <w:rsid w:val="00175156"/>
    <w:rsid w:val="00175A33"/>
    <w:rsid w:val="00175AC5"/>
    <w:rsid w:val="00175DFD"/>
    <w:rsid w:val="00175E4A"/>
    <w:rsid w:val="0017636E"/>
    <w:rsid w:val="001765A4"/>
    <w:rsid w:val="0017783D"/>
    <w:rsid w:val="00180550"/>
    <w:rsid w:val="00181714"/>
    <w:rsid w:val="001822D2"/>
    <w:rsid w:val="0018292D"/>
    <w:rsid w:val="00182C1C"/>
    <w:rsid w:val="00183149"/>
    <w:rsid w:val="00183197"/>
    <w:rsid w:val="001835FD"/>
    <w:rsid w:val="001848B6"/>
    <w:rsid w:val="00185320"/>
    <w:rsid w:val="0018554C"/>
    <w:rsid w:val="00185AE6"/>
    <w:rsid w:val="00185B2C"/>
    <w:rsid w:val="00185E70"/>
    <w:rsid w:val="00185F0C"/>
    <w:rsid w:val="00185F86"/>
    <w:rsid w:val="001871E9"/>
    <w:rsid w:val="0018736C"/>
    <w:rsid w:val="00187D8C"/>
    <w:rsid w:val="00187F2C"/>
    <w:rsid w:val="001901CB"/>
    <w:rsid w:val="001907C0"/>
    <w:rsid w:val="00190E3D"/>
    <w:rsid w:val="00190F07"/>
    <w:rsid w:val="00190FBB"/>
    <w:rsid w:val="00191C3F"/>
    <w:rsid w:val="00191FF2"/>
    <w:rsid w:val="00192227"/>
    <w:rsid w:val="001924F6"/>
    <w:rsid w:val="001927E0"/>
    <w:rsid w:val="00193223"/>
    <w:rsid w:val="0019335E"/>
    <w:rsid w:val="001933E7"/>
    <w:rsid w:val="001933F8"/>
    <w:rsid w:val="00193C74"/>
    <w:rsid w:val="00194379"/>
    <w:rsid w:val="0019460C"/>
    <w:rsid w:val="0019466B"/>
    <w:rsid w:val="001948AA"/>
    <w:rsid w:val="00195003"/>
    <w:rsid w:val="00195271"/>
    <w:rsid w:val="001955DB"/>
    <w:rsid w:val="00195CA0"/>
    <w:rsid w:val="00195DD8"/>
    <w:rsid w:val="00196ACA"/>
    <w:rsid w:val="00196D02"/>
    <w:rsid w:val="0019728D"/>
    <w:rsid w:val="00197AAA"/>
    <w:rsid w:val="00197CB9"/>
    <w:rsid w:val="00197E74"/>
    <w:rsid w:val="00197F65"/>
    <w:rsid w:val="001A0227"/>
    <w:rsid w:val="001A0BAD"/>
    <w:rsid w:val="001A202E"/>
    <w:rsid w:val="001A2D79"/>
    <w:rsid w:val="001A326C"/>
    <w:rsid w:val="001A374B"/>
    <w:rsid w:val="001A4357"/>
    <w:rsid w:val="001A46F8"/>
    <w:rsid w:val="001A5140"/>
    <w:rsid w:val="001A5551"/>
    <w:rsid w:val="001A5733"/>
    <w:rsid w:val="001A6284"/>
    <w:rsid w:val="001A62C3"/>
    <w:rsid w:val="001A67A9"/>
    <w:rsid w:val="001A7016"/>
    <w:rsid w:val="001A765E"/>
    <w:rsid w:val="001B122A"/>
    <w:rsid w:val="001B15F0"/>
    <w:rsid w:val="001B1AB9"/>
    <w:rsid w:val="001B1B37"/>
    <w:rsid w:val="001B1C17"/>
    <w:rsid w:val="001B1E21"/>
    <w:rsid w:val="001B210C"/>
    <w:rsid w:val="001B3CBF"/>
    <w:rsid w:val="001B3CC4"/>
    <w:rsid w:val="001B40B0"/>
    <w:rsid w:val="001B434B"/>
    <w:rsid w:val="001B4389"/>
    <w:rsid w:val="001B450D"/>
    <w:rsid w:val="001B51DB"/>
    <w:rsid w:val="001B521D"/>
    <w:rsid w:val="001B595A"/>
    <w:rsid w:val="001B5BD9"/>
    <w:rsid w:val="001B6B04"/>
    <w:rsid w:val="001B6E26"/>
    <w:rsid w:val="001B7A7B"/>
    <w:rsid w:val="001B7D96"/>
    <w:rsid w:val="001B7E3B"/>
    <w:rsid w:val="001C0489"/>
    <w:rsid w:val="001C07C1"/>
    <w:rsid w:val="001C0F4C"/>
    <w:rsid w:val="001C1393"/>
    <w:rsid w:val="001C1A09"/>
    <w:rsid w:val="001C1A23"/>
    <w:rsid w:val="001C2347"/>
    <w:rsid w:val="001C2679"/>
    <w:rsid w:val="001C327C"/>
    <w:rsid w:val="001C3672"/>
    <w:rsid w:val="001C3AF7"/>
    <w:rsid w:val="001C3BB6"/>
    <w:rsid w:val="001C42C6"/>
    <w:rsid w:val="001C572B"/>
    <w:rsid w:val="001C6642"/>
    <w:rsid w:val="001C6825"/>
    <w:rsid w:val="001C71B6"/>
    <w:rsid w:val="001C78EE"/>
    <w:rsid w:val="001C7B0B"/>
    <w:rsid w:val="001D01DD"/>
    <w:rsid w:val="001D0976"/>
    <w:rsid w:val="001D110D"/>
    <w:rsid w:val="001D1BCF"/>
    <w:rsid w:val="001D1F09"/>
    <w:rsid w:val="001D226C"/>
    <w:rsid w:val="001D3405"/>
    <w:rsid w:val="001D3581"/>
    <w:rsid w:val="001D398B"/>
    <w:rsid w:val="001D3E0B"/>
    <w:rsid w:val="001D42C6"/>
    <w:rsid w:val="001D493E"/>
    <w:rsid w:val="001D4E1C"/>
    <w:rsid w:val="001D5D7D"/>
    <w:rsid w:val="001D61B8"/>
    <w:rsid w:val="001D62C2"/>
    <w:rsid w:val="001D664B"/>
    <w:rsid w:val="001D68B6"/>
    <w:rsid w:val="001D6955"/>
    <w:rsid w:val="001D71CD"/>
    <w:rsid w:val="001D7629"/>
    <w:rsid w:val="001D7E6A"/>
    <w:rsid w:val="001E02B2"/>
    <w:rsid w:val="001E069C"/>
    <w:rsid w:val="001E0B3D"/>
    <w:rsid w:val="001E134D"/>
    <w:rsid w:val="001E14F5"/>
    <w:rsid w:val="001E1D94"/>
    <w:rsid w:val="001E1E9A"/>
    <w:rsid w:val="001E20C4"/>
    <w:rsid w:val="001E2773"/>
    <w:rsid w:val="001E28A9"/>
    <w:rsid w:val="001E2A67"/>
    <w:rsid w:val="001E2A94"/>
    <w:rsid w:val="001E2DDB"/>
    <w:rsid w:val="001E3073"/>
    <w:rsid w:val="001E3C1E"/>
    <w:rsid w:val="001E402E"/>
    <w:rsid w:val="001E4595"/>
    <w:rsid w:val="001E4759"/>
    <w:rsid w:val="001E4797"/>
    <w:rsid w:val="001E5947"/>
    <w:rsid w:val="001E63DA"/>
    <w:rsid w:val="001E6778"/>
    <w:rsid w:val="001E6797"/>
    <w:rsid w:val="001E6D61"/>
    <w:rsid w:val="001E7271"/>
    <w:rsid w:val="001E729C"/>
    <w:rsid w:val="001E753A"/>
    <w:rsid w:val="001E7CAB"/>
    <w:rsid w:val="001F055D"/>
    <w:rsid w:val="001F0D8D"/>
    <w:rsid w:val="001F1012"/>
    <w:rsid w:val="001F1B56"/>
    <w:rsid w:val="001F2210"/>
    <w:rsid w:val="001F2223"/>
    <w:rsid w:val="001F2322"/>
    <w:rsid w:val="001F233C"/>
    <w:rsid w:val="001F28FD"/>
    <w:rsid w:val="001F325E"/>
    <w:rsid w:val="001F380C"/>
    <w:rsid w:val="001F3C66"/>
    <w:rsid w:val="001F436C"/>
    <w:rsid w:val="001F4436"/>
    <w:rsid w:val="001F4452"/>
    <w:rsid w:val="001F459E"/>
    <w:rsid w:val="001F46A3"/>
    <w:rsid w:val="001F47A0"/>
    <w:rsid w:val="001F4D0C"/>
    <w:rsid w:val="001F4E5B"/>
    <w:rsid w:val="001F4FE0"/>
    <w:rsid w:val="001F5295"/>
    <w:rsid w:val="001F585D"/>
    <w:rsid w:val="001F5B28"/>
    <w:rsid w:val="001F5B3F"/>
    <w:rsid w:val="001F5C50"/>
    <w:rsid w:val="001F5CAD"/>
    <w:rsid w:val="001F62CC"/>
    <w:rsid w:val="001F7139"/>
    <w:rsid w:val="001F71D1"/>
    <w:rsid w:val="001F777D"/>
    <w:rsid w:val="00200044"/>
    <w:rsid w:val="002003DD"/>
    <w:rsid w:val="002013CE"/>
    <w:rsid w:val="002027E8"/>
    <w:rsid w:val="002031B9"/>
    <w:rsid w:val="00203C8A"/>
    <w:rsid w:val="00203E41"/>
    <w:rsid w:val="0020447D"/>
    <w:rsid w:val="0020475F"/>
    <w:rsid w:val="00204A8E"/>
    <w:rsid w:val="00204C93"/>
    <w:rsid w:val="0020527F"/>
    <w:rsid w:val="00205340"/>
    <w:rsid w:val="00205885"/>
    <w:rsid w:val="00205AF0"/>
    <w:rsid w:val="00205CF7"/>
    <w:rsid w:val="00205E2E"/>
    <w:rsid w:val="002064BE"/>
    <w:rsid w:val="0020697B"/>
    <w:rsid w:val="00206C6F"/>
    <w:rsid w:val="002072F7"/>
    <w:rsid w:val="0020762F"/>
    <w:rsid w:val="002076C4"/>
    <w:rsid w:val="002077E1"/>
    <w:rsid w:val="00207A56"/>
    <w:rsid w:val="00210044"/>
    <w:rsid w:val="00210062"/>
    <w:rsid w:val="0021114E"/>
    <w:rsid w:val="00211602"/>
    <w:rsid w:val="002128C2"/>
    <w:rsid w:val="0021322D"/>
    <w:rsid w:val="0021382F"/>
    <w:rsid w:val="00213DA7"/>
    <w:rsid w:val="002142B0"/>
    <w:rsid w:val="00214571"/>
    <w:rsid w:val="0021512A"/>
    <w:rsid w:val="002151EF"/>
    <w:rsid w:val="00215424"/>
    <w:rsid w:val="00215821"/>
    <w:rsid w:val="00215BF0"/>
    <w:rsid w:val="00215C89"/>
    <w:rsid w:val="00215D47"/>
    <w:rsid w:val="00215F00"/>
    <w:rsid w:val="002164EA"/>
    <w:rsid w:val="00216944"/>
    <w:rsid w:val="00216D4B"/>
    <w:rsid w:val="002176CC"/>
    <w:rsid w:val="00217898"/>
    <w:rsid w:val="00217AA0"/>
    <w:rsid w:val="0022008F"/>
    <w:rsid w:val="00220331"/>
    <w:rsid w:val="00220451"/>
    <w:rsid w:val="00220917"/>
    <w:rsid w:val="00220ABE"/>
    <w:rsid w:val="002214C2"/>
    <w:rsid w:val="00221712"/>
    <w:rsid w:val="00222652"/>
    <w:rsid w:val="002227FF"/>
    <w:rsid w:val="00222C65"/>
    <w:rsid w:val="0022306E"/>
    <w:rsid w:val="0022331B"/>
    <w:rsid w:val="002234E0"/>
    <w:rsid w:val="00223682"/>
    <w:rsid w:val="00223782"/>
    <w:rsid w:val="00223CB6"/>
    <w:rsid w:val="0022418F"/>
    <w:rsid w:val="002248A7"/>
    <w:rsid w:val="00224C7D"/>
    <w:rsid w:val="002252F3"/>
    <w:rsid w:val="00225566"/>
    <w:rsid w:val="00225D20"/>
    <w:rsid w:val="00225DC7"/>
    <w:rsid w:val="0022607B"/>
    <w:rsid w:val="00226CFB"/>
    <w:rsid w:val="00226F4E"/>
    <w:rsid w:val="00227122"/>
    <w:rsid w:val="00227186"/>
    <w:rsid w:val="00227219"/>
    <w:rsid w:val="00227FC0"/>
    <w:rsid w:val="002308C3"/>
    <w:rsid w:val="00230994"/>
    <w:rsid w:val="00230BEF"/>
    <w:rsid w:val="00231194"/>
    <w:rsid w:val="00231331"/>
    <w:rsid w:val="0023166A"/>
    <w:rsid w:val="002316CE"/>
    <w:rsid w:val="002321E3"/>
    <w:rsid w:val="002323C6"/>
    <w:rsid w:val="00232544"/>
    <w:rsid w:val="002325A9"/>
    <w:rsid w:val="002326D1"/>
    <w:rsid w:val="002327AC"/>
    <w:rsid w:val="00233454"/>
    <w:rsid w:val="00233481"/>
    <w:rsid w:val="00233F79"/>
    <w:rsid w:val="00234040"/>
    <w:rsid w:val="00234937"/>
    <w:rsid w:val="00234FCD"/>
    <w:rsid w:val="0023532D"/>
    <w:rsid w:val="00235B9D"/>
    <w:rsid w:val="00236109"/>
    <w:rsid w:val="00236873"/>
    <w:rsid w:val="00236893"/>
    <w:rsid w:val="00236BFC"/>
    <w:rsid w:val="0023729E"/>
    <w:rsid w:val="00237BD3"/>
    <w:rsid w:val="00240495"/>
    <w:rsid w:val="0024109C"/>
    <w:rsid w:val="002416A5"/>
    <w:rsid w:val="00241ADD"/>
    <w:rsid w:val="00241C14"/>
    <w:rsid w:val="00241D9A"/>
    <w:rsid w:val="002429D7"/>
    <w:rsid w:val="002431B6"/>
    <w:rsid w:val="00243541"/>
    <w:rsid w:val="00243578"/>
    <w:rsid w:val="00243EF0"/>
    <w:rsid w:val="0024431E"/>
    <w:rsid w:val="00245819"/>
    <w:rsid w:val="00245C12"/>
    <w:rsid w:val="0024663E"/>
    <w:rsid w:val="00246931"/>
    <w:rsid w:val="00246B0C"/>
    <w:rsid w:val="00246D1D"/>
    <w:rsid w:val="002470E5"/>
    <w:rsid w:val="00247EB4"/>
    <w:rsid w:val="00250439"/>
    <w:rsid w:val="002519B3"/>
    <w:rsid w:val="00251A94"/>
    <w:rsid w:val="00251E90"/>
    <w:rsid w:val="002523C7"/>
    <w:rsid w:val="002524EC"/>
    <w:rsid w:val="00252554"/>
    <w:rsid w:val="00252885"/>
    <w:rsid w:val="00252B9E"/>
    <w:rsid w:val="00253D51"/>
    <w:rsid w:val="00254473"/>
    <w:rsid w:val="0025451F"/>
    <w:rsid w:val="002546E4"/>
    <w:rsid w:val="00254758"/>
    <w:rsid w:val="002547B6"/>
    <w:rsid w:val="00254B11"/>
    <w:rsid w:val="00254D10"/>
    <w:rsid w:val="00254E88"/>
    <w:rsid w:val="00254F3F"/>
    <w:rsid w:val="00255631"/>
    <w:rsid w:val="00255786"/>
    <w:rsid w:val="00255F9E"/>
    <w:rsid w:val="00257957"/>
    <w:rsid w:val="00257A6C"/>
    <w:rsid w:val="00257ADF"/>
    <w:rsid w:val="00257D4E"/>
    <w:rsid w:val="00257FCF"/>
    <w:rsid w:val="00260A8F"/>
    <w:rsid w:val="00260AA7"/>
    <w:rsid w:val="00262128"/>
    <w:rsid w:val="0026263F"/>
    <w:rsid w:val="0026277F"/>
    <w:rsid w:val="00262807"/>
    <w:rsid w:val="00262B74"/>
    <w:rsid w:val="00262E74"/>
    <w:rsid w:val="002637E4"/>
    <w:rsid w:val="00263B04"/>
    <w:rsid w:val="00263FB4"/>
    <w:rsid w:val="0026477B"/>
    <w:rsid w:val="002647A9"/>
    <w:rsid w:val="002652FD"/>
    <w:rsid w:val="00265796"/>
    <w:rsid w:val="0026596E"/>
    <w:rsid w:val="00265D98"/>
    <w:rsid w:val="002666B8"/>
    <w:rsid w:val="002667C9"/>
    <w:rsid w:val="002673B6"/>
    <w:rsid w:val="00267FB3"/>
    <w:rsid w:val="002715D2"/>
    <w:rsid w:val="002725D5"/>
    <w:rsid w:val="0027295B"/>
    <w:rsid w:val="00273135"/>
    <w:rsid w:val="00273858"/>
    <w:rsid w:val="00273F05"/>
    <w:rsid w:val="002741F1"/>
    <w:rsid w:val="00274B7C"/>
    <w:rsid w:val="00275392"/>
    <w:rsid w:val="002755B1"/>
    <w:rsid w:val="00275FB7"/>
    <w:rsid w:val="002760AD"/>
    <w:rsid w:val="00276156"/>
    <w:rsid w:val="002766AB"/>
    <w:rsid w:val="00277F7E"/>
    <w:rsid w:val="002812F9"/>
    <w:rsid w:val="0028133B"/>
    <w:rsid w:val="002818FF"/>
    <w:rsid w:val="002828B9"/>
    <w:rsid w:val="00282C08"/>
    <w:rsid w:val="00282D3F"/>
    <w:rsid w:val="00283187"/>
    <w:rsid w:val="00284819"/>
    <w:rsid w:val="00284E12"/>
    <w:rsid w:val="00284F12"/>
    <w:rsid w:val="0028519C"/>
    <w:rsid w:val="00285A6F"/>
    <w:rsid w:val="00285B65"/>
    <w:rsid w:val="00285BC3"/>
    <w:rsid w:val="00285DF5"/>
    <w:rsid w:val="00286535"/>
    <w:rsid w:val="002865D6"/>
    <w:rsid w:val="00287605"/>
    <w:rsid w:val="00287B04"/>
    <w:rsid w:val="00290BF2"/>
    <w:rsid w:val="00291054"/>
    <w:rsid w:val="0029196A"/>
    <w:rsid w:val="00291F26"/>
    <w:rsid w:val="002920EE"/>
    <w:rsid w:val="0029233B"/>
    <w:rsid w:val="00292397"/>
    <w:rsid w:val="00292500"/>
    <w:rsid w:val="00292C51"/>
    <w:rsid w:val="00293B31"/>
    <w:rsid w:val="00293E4F"/>
    <w:rsid w:val="0029466A"/>
    <w:rsid w:val="00294A60"/>
    <w:rsid w:val="00295306"/>
    <w:rsid w:val="002953C7"/>
    <w:rsid w:val="0029564D"/>
    <w:rsid w:val="002958AD"/>
    <w:rsid w:val="00295BE7"/>
    <w:rsid w:val="0029715A"/>
    <w:rsid w:val="002975A2"/>
    <w:rsid w:val="002978D7"/>
    <w:rsid w:val="002A00E0"/>
    <w:rsid w:val="002A05A3"/>
    <w:rsid w:val="002A108D"/>
    <w:rsid w:val="002A1183"/>
    <w:rsid w:val="002A121A"/>
    <w:rsid w:val="002A230F"/>
    <w:rsid w:val="002A2C79"/>
    <w:rsid w:val="002A3325"/>
    <w:rsid w:val="002A3496"/>
    <w:rsid w:val="002A38FF"/>
    <w:rsid w:val="002A3B75"/>
    <w:rsid w:val="002A4750"/>
    <w:rsid w:val="002A55C3"/>
    <w:rsid w:val="002A5A34"/>
    <w:rsid w:val="002A5C1B"/>
    <w:rsid w:val="002A5DD5"/>
    <w:rsid w:val="002A74AD"/>
    <w:rsid w:val="002A76FA"/>
    <w:rsid w:val="002B0081"/>
    <w:rsid w:val="002B1B69"/>
    <w:rsid w:val="002B28C2"/>
    <w:rsid w:val="002B32DA"/>
    <w:rsid w:val="002B3D55"/>
    <w:rsid w:val="002B45AF"/>
    <w:rsid w:val="002B4886"/>
    <w:rsid w:val="002B49AF"/>
    <w:rsid w:val="002B5249"/>
    <w:rsid w:val="002B5414"/>
    <w:rsid w:val="002B58C4"/>
    <w:rsid w:val="002B5ACB"/>
    <w:rsid w:val="002B69B2"/>
    <w:rsid w:val="002B6F1B"/>
    <w:rsid w:val="002B771E"/>
    <w:rsid w:val="002C05EA"/>
    <w:rsid w:val="002C0773"/>
    <w:rsid w:val="002C245B"/>
    <w:rsid w:val="002C304B"/>
    <w:rsid w:val="002C323F"/>
    <w:rsid w:val="002C3F0D"/>
    <w:rsid w:val="002C43C4"/>
    <w:rsid w:val="002C4577"/>
    <w:rsid w:val="002C5524"/>
    <w:rsid w:val="002C5CFA"/>
    <w:rsid w:val="002C61DE"/>
    <w:rsid w:val="002C6946"/>
    <w:rsid w:val="002C6ABE"/>
    <w:rsid w:val="002C6B36"/>
    <w:rsid w:val="002C6D65"/>
    <w:rsid w:val="002C6E5F"/>
    <w:rsid w:val="002C7062"/>
    <w:rsid w:val="002D0034"/>
    <w:rsid w:val="002D02EC"/>
    <w:rsid w:val="002D07C9"/>
    <w:rsid w:val="002D0BA3"/>
    <w:rsid w:val="002D142D"/>
    <w:rsid w:val="002D1613"/>
    <w:rsid w:val="002D186F"/>
    <w:rsid w:val="002D23C3"/>
    <w:rsid w:val="002D27D5"/>
    <w:rsid w:val="002D2DE1"/>
    <w:rsid w:val="002D4D59"/>
    <w:rsid w:val="002D5797"/>
    <w:rsid w:val="002D5D09"/>
    <w:rsid w:val="002D6021"/>
    <w:rsid w:val="002D615C"/>
    <w:rsid w:val="002D62E6"/>
    <w:rsid w:val="002D658A"/>
    <w:rsid w:val="002D6667"/>
    <w:rsid w:val="002D67C4"/>
    <w:rsid w:val="002D6AC7"/>
    <w:rsid w:val="002D6ADF"/>
    <w:rsid w:val="002D6DD6"/>
    <w:rsid w:val="002D6EF8"/>
    <w:rsid w:val="002D7235"/>
    <w:rsid w:val="002D76B6"/>
    <w:rsid w:val="002D7AD2"/>
    <w:rsid w:val="002E14C4"/>
    <w:rsid w:val="002E16E6"/>
    <w:rsid w:val="002E2829"/>
    <w:rsid w:val="002E2D59"/>
    <w:rsid w:val="002E2FD4"/>
    <w:rsid w:val="002E31BF"/>
    <w:rsid w:val="002E4249"/>
    <w:rsid w:val="002E4C60"/>
    <w:rsid w:val="002E5CA2"/>
    <w:rsid w:val="002E5CAA"/>
    <w:rsid w:val="002E6278"/>
    <w:rsid w:val="002E6B3D"/>
    <w:rsid w:val="002E738B"/>
    <w:rsid w:val="002E7A13"/>
    <w:rsid w:val="002E7B5F"/>
    <w:rsid w:val="002F0A11"/>
    <w:rsid w:val="002F0A18"/>
    <w:rsid w:val="002F0D56"/>
    <w:rsid w:val="002F10A1"/>
    <w:rsid w:val="002F1295"/>
    <w:rsid w:val="002F12DC"/>
    <w:rsid w:val="002F172C"/>
    <w:rsid w:val="002F19F3"/>
    <w:rsid w:val="002F1E38"/>
    <w:rsid w:val="002F21F4"/>
    <w:rsid w:val="002F22FF"/>
    <w:rsid w:val="002F2442"/>
    <w:rsid w:val="002F2773"/>
    <w:rsid w:val="002F34D5"/>
    <w:rsid w:val="002F34E9"/>
    <w:rsid w:val="002F380F"/>
    <w:rsid w:val="002F3C35"/>
    <w:rsid w:val="002F3FCC"/>
    <w:rsid w:val="002F43F1"/>
    <w:rsid w:val="002F4631"/>
    <w:rsid w:val="002F4992"/>
    <w:rsid w:val="002F49F9"/>
    <w:rsid w:val="002F5314"/>
    <w:rsid w:val="002F5541"/>
    <w:rsid w:val="002F76AA"/>
    <w:rsid w:val="002F7749"/>
    <w:rsid w:val="003008BA"/>
    <w:rsid w:val="00300955"/>
    <w:rsid w:val="00300C01"/>
    <w:rsid w:val="00301263"/>
    <w:rsid w:val="003012C6"/>
    <w:rsid w:val="00301543"/>
    <w:rsid w:val="003017C6"/>
    <w:rsid w:val="00302259"/>
    <w:rsid w:val="0030283E"/>
    <w:rsid w:val="003028B1"/>
    <w:rsid w:val="003028EF"/>
    <w:rsid w:val="00302E80"/>
    <w:rsid w:val="00303209"/>
    <w:rsid w:val="003033E9"/>
    <w:rsid w:val="003038B1"/>
    <w:rsid w:val="00303CEC"/>
    <w:rsid w:val="00303F4A"/>
    <w:rsid w:val="00304227"/>
    <w:rsid w:val="003049FD"/>
    <w:rsid w:val="00305AAC"/>
    <w:rsid w:val="00305BE3"/>
    <w:rsid w:val="003063CC"/>
    <w:rsid w:val="003069F6"/>
    <w:rsid w:val="00306ADB"/>
    <w:rsid w:val="00306B5B"/>
    <w:rsid w:val="00306F8C"/>
    <w:rsid w:val="0030718F"/>
    <w:rsid w:val="00307518"/>
    <w:rsid w:val="0031002B"/>
    <w:rsid w:val="0031013C"/>
    <w:rsid w:val="00310347"/>
    <w:rsid w:val="00310626"/>
    <w:rsid w:val="003109AB"/>
    <w:rsid w:val="00310E00"/>
    <w:rsid w:val="00310F96"/>
    <w:rsid w:val="003111DB"/>
    <w:rsid w:val="00311B73"/>
    <w:rsid w:val="00311E06"/>
    <w:rsid w:val="00312B0D"/>
    <w:rsid w:val="00313C40"/>
    <w:rsid w:val="003140D9"/>
    <w:rsid w:val="00314573"/>
    <w:rsid w:val="00315ABF"/>
    <w:rsid w:val="0031635A"/>
    <w:rsid w:val="003163A9"/>
    <w:rsid w:val="003168EE"/>
    <w:rsid w:val="00316B23"/>
    <w:rsid w:val="0031742A"/>
    <w:rsid w:val="00320831"/>
    <w:rsid w:val="0032133C"/>
    <w:rsid w:val="003217C7"/>
    <w:rsid w:val="00322E28"/>
    <w:rsid w:val="00322FD3"/>
    <w:rsid w:val="003230B3"/>
    <w:rsid w:val="0032315B"/>
    <w:rsid w:val="00323A0F"/>
    <w:rsid w:val="00324A53"/>
    <w:rsid w:val="003253BD"/>
    <w:rsid w:val="00325404"/>
    <w:rsid w:val="00325614"/>
    <w:rsid w:val="003257C2"/>
    <w:rsid w:val="00325D46"/>
    <w:rsid w:val="00325FEF"/>
    <w:rsid w:val="00326151"/>
    <w:rsid w:val="00326966"/>
    <w:rsid w:val="00326DD2"/>
    <w:rsid w:val="00326F68"/>
    <w:rsid w:val="00327AA0"/>
    <w:rsid w:val="00327F54"/>
    <w:rsid w:val="0033007F"/>
    <w:rsid w:val="003304B0"/>
    <w:rsid w:val="003316B3"/>
    <w:rsid w:val="00331709"/>
    <w:rsid w:val="00332081"/>
    <w:rsid w:val="003325B2"/>
    <w:rsid w:val="00332B05"/>
    <w:rsid w:val="00332C2C"/>
    <w:rsid w:val="00332DA4"/>
    <w:rsid w:val="00332E32"/>
    <w:rsid w:val="0033325F"/>
    <w:rsid w:val="0033452E"/>
    <w:rsid w:val="00334939"/>
    <w:rsid w:val="00334949"/>
    <w:rsid w:val="00334A82"/>
    <w:rsid w:val="00335223"/>
    <w:rsid w:val="00335F85"/>
    <w:rsid w:val="00336984"/>
    <w:rsid w:val="00336A07"/>
    <w:rsid w:val="00336CA1"/>
    <w:rsid w:val="003373FD"/>
    <w:rsid w:val="003376D4"/>
    <w:rsid w:val="00337726"/>
    <w:rsid w:val="00337A03"/>
    <w:rsid w:val="00337C64"/>
    <w:rsid w:val="00337EC4"/>
    <w:rsid w:val="003405DF"/>
    <w:rsid w:val="003405E2"/>
    <w:rsid w:val="00340CA0"/>
    <w:rsid w:val="00340FE4"/>
    <w:rsid w:val="0034112D"/>
    <w:rsid w:val="00341913"/>
    <w:rsid w:val="00341A1D"/>
    <w:rsid w:val="00341D05"/>
    <w:rsid w:val="00341FD3"/>
    <w:rsid w:val="00342833"/>
    <w:rsid w:val="00342EE8"/>
    <w:rsid w:val="00343064"/>
    <w:rsid w:val="0034320F"/>
    <w:rsid w:val="00343A8C"/>
    <w:rsid w:val="0034404B"/>
    <w:rsid w:val="0034418A"/>
    <w:rsid w:val="00344A10"/>
    <w:rsid w:val="00344CC3"/>
    <w:rsid w:val="00344E83"/>
    <w:rsid w:val="00347A10"/>
    <w:rsid w:val="00347C47"/>
    <w:rsid w:val="00347F34"/>
    <w:rsid w:val="00350268"/>
    <w:rsid w:val="003505CA"/>
    <w:rsid w:val="00351031"/>
    <w:rsid w:val="0035213D"/>
    <w:rsid w:val="003521E5"/>
    <w:rsid w:val="003524CD"/>
    <w:rsid w:val="00352683"/>
    <w:rsid w:val="00352719"/>
    <w:rsid w:val="003529B9"/>
    <w:rsid w:val="00352A5B"/>
    <w:rsid w:val="00352A74"/>
    <w:rsid w:val="00352D1B"/>
    <w:rsid w:val="003535A0"/>
    <w:rsid w:val="00353636"/>
    <w:rsid w:val="00353F31"/>
    <w:rsid w:val="00354CF2"/>
    <w:rsid w:val="003555EA"/>
    <w:rsid w:val="00355A09"/>
    <w:rsid w:val="00355DCA"/>
    <w:rsid w:val="00355EF6"/>
    <w:rsid w:val="00356015"/>
    <w:rsid w:val="003560BC"/>
    <w:rsid w:val="003568A3"/>
    <w:rsid w:val="003569B8"/>
    <w:rsid w:val="00357457"/>
    <w:rsid w:val="00360679"/>
    <w:rsid w:val="003607B1"/>
    <w:rsid w:val="00361149"/>
    <w:rsid w:val="00361350"/>
    <w:rsid w:val="0036152C"/>
    <w:rsid w:val="003615A3"/>
    <w:rsid w:val="00361B7A"/>
    <w:rsid w:val="00362B2E"/>
    <w:rsid w:val="00363777"/>
    <w:rsid w:val="00363E4C"/>
    <w:rsid w:val="0036420F"/>
    <w:rsid w:val="0036461A"/>
    <w:rsid w:val="00364F0C"/>
    <w:rsid w:val="00365732"/>
    <w:rsid w:val="00366713"/>
    <w:rsid w:val="00366722"/>
    <w:rsid w:val="003668AA"/>
    <w:rsid w:val="00366A52"/>
    <w:rsid w:val="00366D2D"/>
    <w:rsid w:val="00367062"/>
    <w:rsid w:val="00367AB4"/>
    <w:rsid w:val="00367B6C"/>
    <w:rsid w:val="00367FCD"/>
    <w:rsid w:val="00370CB2"/>
    <w:rsid w:val="0037102D"/>
    <w:rsid w:val="0037109B"/>
    <w:rsid w:val="0037135B"/>
    <w:rsid w:val="00372B05"/>
    <w:rsid w:val="003730F4"/>
    <w:rsid w:val="003732B3"/>
    <w:rsid w:val="00373308"/>
    <w:rsid w:val="00373397"/>
    <w:rsid w:val="0037368A"/>
    <w:rsid w:val="00373724"/>
    <w:rsid w:val="0037394C"/>
    <w:rsid w:val="00373C6E"/>
    <w:rsid w:val="00374081"/>
    <w:rsid w:val="0037510C"/>
    <w:rsid w:val="00375528"/>
    <w:rsid w:val="003757DC"/>
    <w:rsid w:val="00375A85"/>
    <w:rsid w:val="00376426"/>
    <w:rsid w:val="003766F7"/>
    <w:rsid w:val="00376889"/>
    <w:rsid w:val="00376B70"/>
    <w:rsid w:val="00376D9D"/>
    <w:rsid w:val="00376DA1"/>
    <w:rsid w:val="00377477"/>
    <w:rsid w:val="003802BB"/>
    <w:rsid w:val="00381228"/>
    <w:rsid w:val="003813ED"/>
    <w:rsid w:val="00381893"/>
    <w:rsid w:val="00381ABB"/>
    <w:rsid w:val="00381B18"/>
    <w:rsid w:val="00381E75"/>
    <w:rsid w:val="00382425"/>
    <w:rsid w:val="0038278F"/>
    <w:rsid w:val="00383058"/>
    <w:rsid w:val="0038391D"/>
    <w:rsid w:val="00383C93"/>
    <w:rsid w:val="003849E3"/>
    <w:rsid w:val="00384BDD"/>
    <w:rsid w:val="0038521A"/>
    <w:rsid w:val="00385F04"/>
    <w:rsid w:val="00386225"/>
    <w:rsid w:val="003864C5"/>
    <w:rsid w:val="003864E9"/>
    <w:rsid w:val="00386592"/>
    <w:rsid w:val="003906E8"/>
    <w:rsid w:val="00390C63"/>
    <w:rsid w:val="00390EEA"/>
    <w:rsid w:val="00390F3A"/>
    <w:rsid w:val="003916E5"/>
    <w:rsid w:val="00391D75"/>
    <w:rsid w:val="00391F80"/>
    <w:rsid w:val="003920B4"/>
    <w:rsid w:val="00392296"/>
    <w:rsid w:val="003924DD"/>
    <w:rsid w:val="00392EBC"/>
    <w:rsid w:val="003932E0"/>
    <w:rsid w:val="00393558"/>
    <w:rsid w:val="00393A35"/>
    <w:rsid w:val="00394870"/>
    <w:rsid w:val="00394C17"/>
    <w:rsid w:val="00394F56"/>
    <w:rsid w:val="0039629A"/>
    <w:rsid w:val="00396553"/>
    <w:rsid w:val="003968DD"/>
    <w:rsid w:val="00396FA6"/>
    <w:rsid w:val="00396FF4"/>
    <w:rsid w:val="003977FF"/>
    <w:rsid w:val="00397A1C"/>
    <w:rsid w:val="00397B06"/>
    <w:rsid w:val="003A0020"/>
    <w:rsid w:val="003A05C2"/>
    <w:rsid w:val="003A1526"/>
    <w:rsid w:val="003A18A8"/>
    <w:rsid w:val="003A19D3"/>
    <w:rsid w:val="003A1A18"/>
    <w:rsid w:val="003A1BA8"/>
    <w:rsid w:val="003A247B"/>
    <w:rsid w:val="003A28EF"/>
    <w:rsid w:val="003A2A1B"/>
    <w:rsid w:val="003A2C63"/>
    <w:rsid w:val="003A2CC9"/>
    <w:rsid w:val="003A3136"/>
    <w:rsid w:val="003A3848"/>
    <w:rsid w:val="003A43E1"/>
    <w:rsid w:val="003A5263"/>
    <w:rsid w:val="003A5277"/>
    <w:rsid w:val="003A56C7"/>
    <w:rsid w:val="003A56CD"/>
    <w:rsid w:val="003A5931"/>
    <w:rsid w:val="003A5B18"/>
    <w:rsid w:val="003A5B1A"/>
    <w:rsid w:val="003A629C"/>
    <w:rsid w:val="003A63B2"/>
    <w:rsid w:val="003A6463"/>
    <w:rsid w:val="003A6DDB"/>
    <w:rsid w:val="003A7336"/>
    <w:rsid w:val="003A790F"/>
    <w:rsid w:val="003A7E1C"/>
    <w:rsid w:val="003A7FF1"/>
    <w:rsid w:val="003B0719"/>
    <w:rsid w:val="003B0E94"/>
    <w:rsid w:val="003B0F18"/>
    <w:rsid w:val="003B11A9"/>
    <w:rsid w:val="003B1E1D"/>
    <w:rsid w:val="003B1F2E"/>
    <w:rsid w:val="003B26F2"/>
    <w:rsid w:val="003B2D34"/>
    <w:rsid w:val="003B3200"/>
    <w:rsid w:val="003B3398"/>
    <w:rsid w:val="003B3741"/>
    <w:rsid w:val="003B3A13"/>
    <w:rsid w:val="003B45C9"/>
    <w:rsid w:val="003B4A52"/>
    <w:rsid w:val="003B5230"/>
    <w:rsid w:val="003B5384"/>
    <w:rsid w:val="003B597B"/>
    <w:rsid w:val="003B5C4F"/>
    <w:rsid w:val="003B5CC6"/>
    <w:rsid w:val="003B69DC"/>
    <w:rsid w:val="003B6E16"/>
    <w:rsid w:val="003B7CF9"/>
    <w:rsid w:val="003C0BB6"/>
    <w:rsid w:val="003C1033"/>
    <w:rsid w:val="003C11F8"/>
    <w:rsid w:val="003C1C3B"/>
    <w:rsid w:val="003C2759"/>
    <w:rsid w:val="003C2855"/>
    <w:rsid w:val="003C2F22"/>
    <w:rsid w:val="003C3E88"/>
    <w:rsid w:val="003C41DD"/>
    <w:rsid w:val="003C4610"/>
    <w:rsid w:val="003C467F"/>
    <w:rsid w:val="003C475E"/>
    <w:rsid w:val="003C51D3"/>
    <w:rsid w:val="003C56FF"/>
    <w:rsid w:val="003C5B53"/>
    <w:rsid w:val="003C5BB8"/>
    <w:rsid w:val="003C5D45"/>
    <w:rsid w:val="003C5EDE"/>
    <w:rsid w:val="003C6103"/>
    <w:rsid w:val="003C677D"/>
    <w:rsid w:val="003D02D6"/>
    <w:rsid w:val="003D0564"/>
    <w:rsid w:val="003D0570"/>
    <w:rsid w:val="003D05C9"/>
    <w:rsid w:val="003D085F"/>
    <w:rsid w:val="003D0A64"/>
    <w:rsid w:val="003D0DFF"/>
    <w:rsid w:val="003D1206"/>
    <w:rsid w:val="003D13D3"/>
    <w:rsid w:val="003D1BBE"/>
    <w:rsid w:val="003D1DE6"/>
    <w:rsid w:val="003D1E3C"/>
    <w:rsid w:val="003D21D7"/>
    <w:rsid w:val="003D3727"/>
    <w:rsid w:val="003D3C44"/>
    <w:rsid w:val="003D3D67"/>
    <w:rsid w:val="003D3F59"/>
    <w:rsid w:val="003D499A"/>
    <w:rsid w:val="003D4BD4"/>
    <w:rsid w:val="003D4E9B"/>
    <w:rsid w:val="003D500F"/>
    <w:rsid w:val="003D5038"/>
    <w:rsid w:val="003D5467"/>
    <w:rsid w:val="003D576A"/>
    <w:rsid w:val="003D60FB"/>
    <w:rsid w:val="003D62D9"/>
    <w:rsid w:val="003D6886"/>
    <w:rsid w:val="003D6909"/>
    <w:rsid w:val="003D691F"/>
    <w:rsid w:val="003E00A6"/>
    <w:rsid w:val="003E0190"/>
    <w:rsid w:val="003E0DFB"/>
    <w:rsid w:val="003E1464"/>
    <w:rsid w:val="003E2827"/>
    <w:rsid w:val="003E2B9D"/>
    <w:rsid w:val="003E3C16"/>
    <w:rsid w:val="003E3CBC"/>
    <w:rsid w:val="003E4691"/>
    <w:rsid w:val="003E5235"/>
    <w:rsid w:val="003E52A2"/>
    <w:rsid w:val="003E54C0"/>
    <w:rsid w:val="003E58D1"/>
    <w:rsid w:val="003E60C2"/>
    <w:rsid w:val="003E63BE"/>
    <w:rsid w:val="003E64AC"/>
    <w:rsid w:val="003E6E1D"/>
    <w:rsid w:val="003E7F01"/>
    <w:rsid w:val="003F0126"/>
    <w:rsid w:val="003F02EB"/>
    <w:rsid w:val="003F0723"/>
    <w:rsid w:val="003F0A27"/>
    <w:rsid w:val="003F1B12"/>
    <w:rsid w:val="003F1C87"/>
    <w:rsid w:val="003F20B7"/>
    <w:rsid w:val="003F21F7"/>
    <w:rsid w:val="003F243F"/>
    <w:rsid w:val="003F2853"/>
    <w:rsid w:val="003F2B44"/>
    <w:rsid w:val="003F2BBD"/>
    <w:rsid w:val="003F34E3"/>
    <w:rsid w:val="003F3813"/>
    <w:rsid w:val="003F3D54"/>
    <w:rsid w:val="003F41CD"/>
    <w:rsid w:val="003F4BA8"/>
    <w:rsid w:val="003F4C92"/>
    <w:rsid w:val="003F6396"/>
    <w:rsid w:val="003F71A1"/>
    <w:rsid w:val="003F75AB"/>
    <w:rsid w:val="003F776E"/>
    <w:rsid w:val="003F7860"/>
    <w:rsid w:val="004000F9"/>
    <w:rsid w:val="004009B6"/>
    <w:rsid w:val="004009E4"/>
    <w:rsid w:val="0040110F"/>
    <w:rsid w:val="00401343"/>
    <w:rsid w:val="004015B2"/>
    <w:rsid w:val="00401697"/>
    <w:rsid w:val="0040185A"/>
    <w:rsid w:val="00401B30"/>
    <w:rsid w:val="00401E1A"/>
    <w:rsid w:val="00402504"/>
    <w:rsid w:val="0040336A"/>
    <w:rsid w:val="004035BA"/>
    <w:rsid w:val="0040368B"/>
    <w:rsid w:val="004036C3"/>
    <w:rsid w:val="00404709"/>
    <w:rsid w:val="004048B8"/>
    <w:rsid w:val="00404A77"/>
    <w:rsid w:val="00404AB9"/>
    <w:rsid w:val="00404B1C"/>
    <w:rsid w:val="00405629"/>
    <w:rsid w:val="004062CB"/>
    <w:rsid w:val="00406C39"/>
    <w:rsid w:val="00407271"/>
    <w:rsid w:val="00407909"/>
    <w:rsid w:val="00407AFA"/>
    <w:rsid w:val="00407DA0"/>
    <w:rsid w:val="0041096B"/>
    <w:rsid w:val="00410DBC"/>
    <w:rsid w:val="004112DA"/>
    <w:rsid w:val="00412248"/>
    <w:rsid w:val="00412C9F"/>
    <w:rsid w:val="00413404"/>
    <w:rsid w:val="00413412"/>
    <w:rsid w:val="00413782"/>
    <w:rsid w:val="00413B88"/>
    <w:rsid w:val="00413E7B"/>
    <w:rsid w:val="00414991"/>
    <w:rsid w:val="00414D91"/>
    <w:rsid w:val="00414EFC"/>
    <w:rsid w:val="004155FC"/>
    <w:rsid w:val="00416066"/>
    <w:rsid w:val="00416238"/>
    <w:rsid w:val="004168DA"/>
    <w:rsid w:val="00416E92"/>
    <w:rsid w:val="00416FAA"/>
    <w:rsid w:val="0041710F"/>
    <w:rsid w:val="0042082C"/>
    <w:rsid w:val="0042095C"/>
    <w:rsid w:val="00420A76"/>
    <w:rsid w:val="004214C5"/>
    <w:rsid w:val="00421CCE"/>
    <w:rsid w:val="00421E9E"/>
    <w:rsid w:val="00422C03"/>
    <w:rsid w:val="0042348A"/>
    <w:rsid w:val="00423EB5"/>
    <w:rsid w:val="00423FC4"/>
    <w:rsid w:val="004250CB"/>
    <w:rsid w:val="00425495"/>
    <w:rsid w:val="00425AAB"/>
    <w:rsid w:val="00425F31"/>
    <w:rsid w:val="004261D5"/>
    <w:rsid w:val="004266BB"/>
    <w:rsid w:val="00426950"/>
    <w:rsid w:val="00426DFC"/>
    <w:rsid w:val="0042765E"/>
    <w:rsid w:val="004276F1"/>
    <w:rsid w:val="00427771"/>
    <w:rsid w:val="00427CDD"/>
    <w:rsid w:val="00427FC7"/>
    <w:rsid w:val="004305F0"/>
    <w:rsid w:val="004317C8"/>
    <w:rsid w:val="004319A3"/>
    <w:rsid w:val="004319C7"/>
    <w:rsid w:val="00431AAF"/>
    <w:rsid w:val="004322F9"/>
    <w:rsid w:val="004327DC"/>
    <w:rsid w:val="00432989"/>
    <w:rsid w:val="004329BF"/>
    <w:rsid w:val="00432C0E"/>
    <w:rsid w:val="00432CE8"/>
    <w:rsid w:val="0043347B"/>
    <w:rsid w:val="00433932"/>
    <w:rsid w:val="004340AF"/>
    <w:rsid w:val="004341B6"/>
    <w:rsid w:val="00434D92"/>
    <w:rsid w:val="00434D9D"/>
    <w:rsid w:val="00434FFF"/>
    <w:rsid w:val="00435653"/>
    <w:rsid w:val="00435672"/>
    <w:rsid w:val="004359F1"/>
    <w:rsid w:val="00435DC8"/>
    <w:rsid w:val="00436197"/>
    <w:rsid w:val="00437620"/>
    <w:rsid w:val="00437B28"/>
    <w:rsid w:val="00440186"/>
    <w:rsid w:val="004416D8"/>
    <w:rsid w:val="00441886"/>
    <w:rsid w:val="00441B49"/>
    <w:rsid w:val="0044255C"/>
    <w:rsid w:val="00443CA2"/>
    <w:rsid w:val="004444D0"/>
    <w:rsid w:val="0044504A"/>
    <w:rsid w:val="0044509A"/>
    <w:rsid w:val="0044515D"/>
    <w:rsid w:val="00445371"/>
    <w:rsid w:val="0044576E"/>
    <w:rsid w:val="00445810"/>
    <w:rsid w:val="00445FEA"/>
    <w:rsid w:val="004461BC"/>
    <w:rsid w:val="004462F2"/>
    <w:rsid w:val="00446576"/>
    <w:rsid w:val="00446B09"/>
    <w:rsid w:val="00446F49"/>
    <w:rsid w:val="00447786"/>
    <w:rsid w:val="004477B6"/>
    <w:rsid w:val="00447A18"/>
    <w:rsid w:val="00447B45"/>
    <w:rsid w:val="00451475"/>
    <w:rsid w:val="004516D7"/>
    <w:rsid w:val="00451A80"/>
    <w:rsid w:val="00451F93"/>
    <w:rsid w:val="00452550"/>
    <w:rsid w:val="004527DE"/>
    <w:rsid w:val="004529C1"/>
    <w:rsid w:val="00452F02"/>
    <w:rsid w:val="00452F03"/>
    <w:rsid w:val="0045338A"/>
    <w:rsid w:val="00453775"/>
    <w:rsid w:val="004537D6"/>
    <w:rsid w:val="00453ABC"/>
    <w:rsid w:val="00454C9C"/>
    <w:rsid w:val="00454E65"/>
    <w:rsid w:val="00454E8E"/>
    <w:rsid w:val="00456101"/>
    <w:rsid w:val="0045621D"/>
    <w:rsid w:val="004563A5"/>
    <w:rsid w:val="0045658D"/>
    <w:rsid w:val="004575FD"/>
    <w:rsid w:val="00460711"/>
    <w:rsid w:val="00460896"/>
    <w:rsid w:val="004609F9"/>
    <w:rsid w:val="00460C7B"/>
    <w:rsid w:val="00460D07"/>
    <w:rsid w:val="00460D13"/>
    <w:rsid w:val="004618E0"/>
    <w:rsid w:val="00461E5D"/>
    <w:rsid w:val="00461E83"/>
    <w:rsid w:val="0046232B"/>
    <w:rsid w:val="004627D5"/>
    <w:rsid w:val="004629C3"/>
    <w:rsid w:val="004634C6"/>
    <w:rsid w:val="00463598"/>
    <w:rsid w:val="00463AD2"/>
    <w:rsid w:val="00463D20"/>
    <w:rsid w:val="00463F25"/>
    <w:rsid w:val="00463F84"/>
    <w:rsid w:val="0046408E"/>
    <w:rsid w:val="00464409"/>
    <w:rsid w:val="00464C20"/>
    <w:rsid w:val="00466BF7"/>
    <w:rsid w:val="00466C89"/>
    <w:rsid w:val="00467026"/>
    <w:rsid w:val="00467684"/>
    <w:rsid w:val="004706CF"/>
    <w:rsid w:val="00470721"/>
    <w:rsid w:val="004707E0"/>
    <w:rsid w:val="00470C28"/>
    <w:rsid w:val="00470E72"/>
    <w:rsid w:val="004718B2"/>
    <w:rsid w:val="00471CDE"/>
    <w:rsid w:val="00472445"/>
    <w:rsid w:val="004726CF"/>
    <w:rsid w:val="00472706"/>
    <w:rsid w:val="004729E3"/>
    <w:rsid w:val="00472DDF"/>
    <w:rsid w:val="004735A2"/>
    <w:rsid w:val="004738C8"/>
    <w:rsid w:val="00473B55"/>
    <w:rsid w:val="00473BFE"/>
    <w:rsid w:val="00473D1D"/>
    <w:rsid w:val="004741DF"/>
    <w:rsid w:val="00474FD8"/>
    <w:rsid w:val="0047517B"/>
    <w:rsid w:val="00475464"/>
    <w:rsid w:val="004754D2"/>
    <w:rsid w:val="004754E9"/>
    <w:rsid w:val="00475C53"/>
    <w:rsid w:val="00475EAC"/>
    <w:rsid w:val="00475F79"/>
    <w:rsid w:val="00476297"/>
    <w:rsid w:val="0047698A"/>
    <w:rsid w:val="00476EBD"/>
    <w:rsid w:val="0047798B"/>
    <w:rsid w:val="00477FFB"/>
    <w:rsid w:val="004805CD"/>
    <w:rsid w:val="00480618"/>
    <w:rsid w:val="00480A44"/>
    <w:rsid w:val="00481370"/>
    <w:rsid w:val="0048151F"/>
    <w:rsid w:val="00481963"/>
    <w:rsid w:val="0048253A"/>
    <w:rsid w:val="004836F0"/>
    <w:rsid w:val="00483C94"/>
    <w:rsid w:val="00484157"/>
    <w:rsid w:val="00484222"/>
    <w:rsid w:val="00484C19"/>
    <w:rsid w:val="00484EF1"/>
    <w:rsid w:val="00485424"/>
    <w:rsid w:val="0048576A"/>
    <w:rsid w:val="00485C7B"/>
    <w:rsid w:val="004874BF"/>
    <w:rsid w:val="00490166"/>
    <w:rsid w:val="00490B33"/>
    <w:rsid w:val="00490CC8"/>
    <w:rsid w:val="00490CDE"/>
    <w:rsid w:val="00490E33"/>
    <w:rsid w:val="00490F04"/>
    <w:rsid w:val="00491341"/>
    <w:rsid w:val="00491509"/>
    <w:rsid w:val="0049169D"/>
    <w:rsid w:val="00491DF7"/>
    <w:rsid w:val="00492037"/>
    <w:rsid w:val="00492308"/>
    <w:rsid w:val="004929BC"/>
    <w:rsid w:val="0049331B"/>
    <w:rsid w:val="004936C9"/>
    <w:rsid w:val="00493779"/>
    <w:rsid w:val="004938BA"/>
    <w:rsid w:val="00493A8C"/>
    <w:rsid w:val="00493C8D"/>
    <w:rsid w:val="0049401A"/>
    <w:rsid w:val="00495793"/>
    <w:rsid w:val="00495C3C"/>
    <w:rsid w:val="00496A42"/>
    <w:rsid w:val="004976A3"/>
    <w:rsid w:val="004976F9"/>
    <w:rsid w:val="004A0060"/>
    <w:rsid w:val="004A02F0"/>
    <w:rsid w:val="004A0689"/>
    <w:rsid w:val="004A0DCB"/>
    <w:rsid w:val="004A1346"/>
    <w:rsid w:val="004A17F6"/>
    <w:rsid w:val="004A1CED"/>
    <w:rsid w:val="004A1DD6"/>
    <w:rsid w:val="004A22BF"/>
    <w:rsid w:val="004A2A65"/>
    <w:rsid w:val="004A363A"/>
    <w:rsid w:val="004A3A12"/>
    <w:rsid w:val="004A4363"/>
    <w:rsid w:val="004A45E9"/>
    <w:rsid w:val="004A4D58"/>
    <w:rsid w:val="004A4E91"/>
    <w:rsid w:val="004A5208"/>
    <w:rsid w:val="004A572D"/>
    <w:rsid w:val="004A5C5C"/>
    <w:rsid w:val="004B0346"/>
    <w:rsid w:val="004B08A3"/>
    <w:rsid w:val="004B0DD4"/>
    <w:rsid w:val="004B0FDD"/>
    <w:rsid w:val="004B1901"/>
    <w:rsid w:val="004B1C4F"/>
    <w:rsid w:val="004B2492"/>
    <w:rsid w:val="004B3237"/>
    <w:rsid w:val="004B3351"/>
    <w:rsid w:val="004B550B"/>
    <w:rsid w:val="004B65D9"/>
    <w:rsid w:val="004B68FC"/>
    <w:rsid w:val="004B75A4"/>
    <w:rsid w:val="004B7AF3"/>
    <w:rsid w:val="004B7B0A"/>
    <w:rsid w:val="004C0189"/>
    <w:rsid w:val="004C033C"/>
    <w:rsid w:val="004C04AA"/>
    <w:rsid w:val="004C0B96"/>
    <w:rsid w:val="004C0D62"/>
    <w:rsid w:val="004C1AFD"/>
    <w:rsid w:val="004C1B8B"/>
    <w:rsid w:val="004C1CB6"/>
    <w:rsid w:val="004C2077"/>
    <w:rsid w:val="004C2127"/>
    <w:rsid w:val="004C2406"/>
    <w:rsid w:val="004C2443"/>
    <w:rsid w:val="004C29F3"/>
    <w:rsid w:val="004C2A05"/>
    <w:rsid w:val="004C2DD6"/>
    <w:rsid w:val="004C3500"/>
    <w:rsid w:val="004C50FD"/>
    <w:rsid w:val="004C537F"/>
    <w:rsid w:val="004C651F"/>
    <w:rsid w:val="004C6B63"/>
    <w:rsid w:val="004C7018"/>
    <w:rsid w:val="004C7530"/>
    <w:rsid w:val="004D0636"/>
    <w:rsid w:val="004D0929"/>
    <w:rsid w:val="004D0935"/>
    <w:rsid w:val="004D0B89"/>
    <w:rsid w:val="004D1030"/>
    <w:rsid w:val="004D28BE"/>
    <w:rsid w:val="004D4E6A"/>
    <w:rsid w:val="004D5081"/>
    <w:rsid w:val="004D5113"/>
    <w:rsid w:val="004D5243"/>
    <w:rsid w:val="004D6714"/>
    <w:rsid w:val="004D67EC"/>
    <w:rsid w:val="004D761F"/>
    <w:rsid w:val="004D7717"/>
    <w:rsid w:val="004D7A9F"/>
    <w:rsid w:val="004D7AB6"/>
    <w:rsid w:val="004E01B0"/>
    <w:rsid w:val="004E0B1A"/>
    <w:rsid w:val="004E0B42"/>
    <w:rsid w:val="004E0F9F"/>
    <w:rsid w:val="004E1446"/>
    <w:rsid w:val="004E238E"/>
    <w:rsid w:val="004E3825"/>
    <w:rsid w:val="004E3B9C"/>
    <w:rsid w:val="004E3D09"/>
    <w:rsid w:val="004E4041"/>
    <w:rsid w:val="004E4DE6"/>
    <w:rsid w:val="004E5002"/>
    <w:rsid w:val="004E5550"/>
    <w:rsid w:val="004E5AEF"/>
    <w:rsid w:val="004E6266"/>
    <w:rsid w:val="004E662E"/>
    <w:rsid w:val="004E698D"/>
    <w:rsid w:val="004E6AF7"/>
    <w:rsid w:val="004E6DD4"/>
    <w:rsid w:val="004E73A7"/>
    <w:rsid w:val="004E77BE"/>
    <w:rsid w:val="004E7B2B"/>
    <w:rsid w:val="004F0260"/>
    <w:rsid w:val="004F0465"/>
    <w:rsid w:val="004F06AD"/>
    <w:rsid w:val="004F071B"/>
    <w:rsid w:val="004F13D0"/>
    <w:rsid w:val="004F152C"/>
    <w:rsid w:val="004F1FD0"/>
    <w:rsid w:val="004F2CEA"/>
    <w:rsid w:val="004F31FE"/>
    <w:rsid w:val="004F3923"/>
    <w:rsid w:val="004F6B15"/>
    <w:rsid w:val="004F6D31"/>
    <w:rsid w:val="004F70A6"/>
    <w:rsid w:val="004F791B"/>
    <w:rsid w:val="004F7BD5"/>
    <w:rsid w:val="004F7C13"/>
    <w:rsid w:val="005004B2"/>
    <w:rsid w:val="00500F1F"/>
    <w:rsid w:val="0050118D"/>
    <w:rsid w:val="00501CD5"/>
    <w:rsid w:val="0050206C"/>
    <w:rsid w:val="005026EB"/>
    <w:rsid w:val="0050287A"/>
    <w:rsid w:val="005033D4"/>
    <w:rsid w:val="00503644"/>
    <w:rsid w:val="00504AEB"/>
    <w:rsid w:val="00504FDA"/>
    <w:rsid w:val="00505196"/>
    <w:rsid w:val="005056E1"/>
    <w:rsid w:val="005058B1"/>
    <w:rsid w:val="00505D0D"/>
    <w:rsid w:val="00505D78"/>
    <w:rsid w:val="005060BF"/>
    <w:rsid w:val="005062C7"/>
    <w:rsid w:val="00506F88"/>
    <w:rsid w:val="00507BCF"/>
    <w:rsid w:val="00507C4D"/>
    <w:rsid w:val="00507D03"/>
    <w:rsid w:val="005100DC"/>
    <w:rsid w:val="00510558"/>
    <w:rsid w:val="005105BC"/>
    <w:rsid w:val="005118A4"/>
    <w:rsid w:val="00511DB6"/>
    <w:rsid w:val="0051260B"/>
    <w:rsid w:val="0051280A"/>
    <w:rsid w:val="005131CC"/>
    <w:rsid w:val="00513377"/>
    <w:rsid w:val="00513C76"/>
    <w:rsid w:val="00513F7B"/>
    <w:rsid w:val="00514471"/>
    <w:rsid w:val="00514B0F"/>
    <w:rsid w:val="00514B55"/>
    <w:rsid w:val="00515334"/>
    <w:rsid w:val="00515765"/>
    <w:rsid w:val="0051596D"/>
    <w:rsid w:val="00516C47"/>
    <w:rsid w:val="005171C6"/>
    <w:rsid w:val="005173E1"/>
    <w:rsid w:val="00517EDA"/>
    <w:rsid w:val="00520005"/>
    <w:rsid w:val="00520653"/>
    <w:rsid w:val="005206ED"/>
    <w:rsid w:val="0052078E"/>
    <w:rsid w:val="00520DE2"/>
    <w:rsid w:val="00521369"/>
    <w:rsid w:val="00521930"/>
    <w:rsid w:val="00521A4C"/>
    <w:rsid w:val="005229E2"/>
    <w:rsid w:val="00522AF4"/>
    <w:rsid w:val="005235F9"/>
    <w:rsid w:val="00523ADC"/>
    <w:rsid w:val="00524B1E"/>
    <w:rsid w:val="00524EDA"/>
    <w:rsid w:val="0052508C"/>
    <w:rsid w:val="005257D2"/>
    <w:rsid w:val="0052616D"/>
    <w:rsid w:val="00526214"/>
    <w:rsid w:val="0052798E"/>
    <w:rsid w:val="00527D38"/>
    <w:rsid w:val="00527F58"/>
    <w:rsid w:val="0053038B"/>
    <w:rsid w:val="00530D54"/>
    <w:rsid w:val="0053105A"/>
    <w:rsid w:val="0053169F"/>
    <w:rsid w:val="0053179B"/>
    <w:rsid w:val="00531DEB"/>
    <w:rsid w:val="00532029"/>
    <w:rsid w:val="00532278"/>
    <w:rsid w:val="005327A1"/>
    <w:rsid w:val="00533AE2"/>
    <w:rsid w:val="00533CBE"/>
    <w:rsid w:val="005348E0"/>
    <w:rsid w:val="00534AD4"/>
    <w:rsid w:val="00535202"/>
    <w:rsid w:val="00535894"/>
    <w:rsid w:val="005358A6"/>
    <w:rsid w:val="005370DB"/>
    <w:rsid w:val="0053721D"/>
    <w:rsid w:val="005377EB"/>
    <w:rsid w:val="00540619"/>
    <w:rsid w:val="00541005"/>
    <w:rsid w:val="00541599"/>
    <w:rsid w:val="005421E4"/>
    <w:rsid w:val="0054233B"/>
    <w:rsid w:val="00542453"/>
    <w:rsid w:val="0054272F"/>
    <w:rsid w:val="005428CC"/>
    <w:rsid w:val="00543A57"/>
    <w:rsid w:val="00543FB7"/>
    <w:rsid w:val="0054409B"/>
    <w:rsid w:val="005445E2"/>
    <w:rsid w:val="0054502A"/>
    <w:rsid w:val="005451E6"/>
    <w:rsid w:val="0054529F"/>
    <w:rsid w:val="00545FAA"/>
    <w:rsid w:val="00546102"/>
    <w:rsid w:val="00546AA8"/>
    <w:rsid w:val="005477DC"/>
    <w:rsid w:val="00547987"/>
    <w:rsid w:val="005479EE"/>
    <w:rsid w:val="00547B47"/>
    <w:rsid w:val="00550117"/>
    <w:rsid w:val="005502E0"/>
    <w:rsid w:val="00550619"/>
    <w:rsid w:val="0055092E"/>
    <w:rsid w:val="00550983"/>
    <w:rsid w:val="00550F54"/>
    <w:rsid w:val="00551505"/>
    <w:rsid w:val="00551688"/>
    <w:rsid w:val="00551F86"/>
    <w:rsid w:val="005521C1"/>
    <w:rsid w:val="0055242D"/>
    <w:rsid w:val="0055269C"/>
    <w:rsid w:val="0055297F"/>
    <w:rsid w:val="00552F88"/>
    <w:rsid w:val="00554E6E"/>
    <w:rsid w:val="00555231"/>
    <w:rsid w:val="00555B87"/>
    <w:rsid w:val="00556037"/>
    <w:rsid w:val="005566F1"/>
    <w:rsid w:val="005567AD"/>
    <w:rsid w:val="00556DED"/>
    <w:rsid w:val="00556E49"/>
    <w:rsid w:val="00556FC0"/>
    <w:rsid w:val="0055702F"/>
    <w:rsid w:val="005574D9"/>
    <w:rsid w:val="00557936"/>
    <w:rsid w:val="00557A07"/>
    <w:rsid w:val="00557BC3"/>
    <w:rsid w:val="005603D6"/>
    <w:rsid w:val="0056074C"/>
    <w:rsid w:val="00560AC4"/>
    <w:rsid w:val="005610C4"/>
    <w:rsid w:val="00561E7C"/>
    <w:rsid w:val="00561F9F"/>
    <w:rsid w:val="00562914"/>
    <w:rsid w:val="00562E70"/>
    <w:rsid w:val="005636A1"/>
    <w:rsid w:val="00563B69"/>
    <w:rsid w:val="0056401F"/>
    <w:rsid w:val="0056409D"/>
    <w:rsid w:val="00564846"/>
    <w:rsid w:val="00564A0B"/>
    <w:rsid w:val="00564E1D"/>
    <w:rsid w:val="00565E18"/>
    <w:rsid w:val="005660BE"/>
    <w:rsid w:val="005660EC"/>
    <w:rsid w:val="00566494"/>
    <w:rsid w:val="005665DB"/>
    <w:rsid w:val="00566A02"/>
    <w:rsid w:val="00566D33"/>
    <w:rsid w:val="0056772F"/>
    <w:rsid w:val="005679D6"/>
    <w:rsid w:val="00567A80"/>
    <w:rsid w:val="00567BD0"/>
    <w:rsid w:val="00570206"/>
    <w:rsid w:val="00570B56"/>
    <w:rsid w:val="00570CDE"/>
    <w:rsid w:val="005717F4"/>
    <w:rsid w:val="0057209B"/>
    <w:rsid w:val="005723A2"/>
    <w:rsid w:val="005723BC"/>
    <w:rsid w:val="00572756"/>
    <w:rsid w:val="0057291A"/>
    <w:rsid w:val="00572AA5"/>
    <w:rsid w:val="00572D87"/>
    <w:rsid w:val="005730C5"/>
    <w:rsid w:val="00573BDF"/>
    <w:rsid w:val="00573D23"/>
    <w:rsid w:val="00574029"/>
    <w:rsid w:val="005745C9"/>
    <w:rsid w:val="00575481"/>
    <w:rsid w:val="00575485"/>
    <w:rsid w:val="00575987"/>
    <w:rsid w:val="00575BEF"/>
    <w:rsid w:val="00575E7A"/>
    <w:rsid w:val="0057607C"/>
    <w:rsid w:val="005760C0"/>
    <w:rsid w:val="005760C2"/>
    <w:rsid w:val="00576584"/>
    <w:rsid w:val="0057662D"/>
    <w:rsid w:val="00576D7B"/>
    <w:rsid w:val="00577504"/>
    <w:rsid w:val="00577745"/>
    <w:rsid w:val="00577A38"/>
    <w:rsid w:val="00577CE2"/>
    <w:rsid w:val="00577DC4"/>
    <w:rsid w:val="005800EC"/>
    <w:rsid w:val="00580343"/>
    <w:rsid w:val="0058076D"/>
    <w:rsid w:val="00580795"/>
    <w:rsid w:val="00580C63"/>
    <w:rsid w:val="00580ED2"/>
    <w:rsid w:val="005817DA"/>
    <w:rsid w:val="00581BF7"/>
    <w:rsid w:val="0058258D"/>
    <w:rsid w:val="00582743"/>
    <w:rsid w:val="005828DA"/>
    <w:rsid w:val="00582F82"/>
    <w:rsid w:val="00583807"/>
    <w:rsid w:val="00583A2E"/>
    <w:rsid w:val="00583F5D"/>
    <w:rsid w:val="00584010"/>
    <w:rsid w:val="0058408F"/>
    <w:rsid w:val="0058428A"/>
    <w:rsid w:val="00584886"/>
    <w:rsid w:val="00584CC9"/>
    <w:rsid w:val="00585516"/>
    <w:rsid w:val="00585969"/>
    <w:rsid w:val="00585BB4"/>
    <w:rsid w:val="00585D65"/>
    <w:rsid w:val="0058618A"/>
    <w:rsid w:val="0058634F"/>
    <w:rsid w:val="005863BE"/>
    <w:rsid w:val="00586EE5"/>
    <w:rsid w:val="00587218"/>
    <w:rsid w:val="005872E0"/>
    <w:rsid w:val="0058783F"/>
    <w:rsid w:val="00587968"/>
    <w:rsid w:val="00587A40"/>
    <w:rsid w:val="00587AAE"/>
    <w:rsid w:val="00587B93"/>
    <w:rsid w:val="00587D4A"/>
    <w:rsid w:val="00587DA9"/>
    <w:rsid w:val="005901B2"/>
    <w:rsid w:val="00590572"/>
    <w:rsid w:val="0059064C"/>
    <w:rsid w:val="00590850"/>
    <w:rsid w:val="00590F50"/>
    <w:rsid w:val="00591695"/>
    <w:rsid w:val="005916BB"/>
    <w:rsid w:val="00591C32"/>
    <w:rsid w:val="00591FBC"/>
    <w:rsid w:val="00592140"/>
    <w:rsid w:val="0059264F"/>
    <w:rsid w:val="00592F12"/>
    <w:rsid w:val="00593ADE"/>
    <w:rsid w:val="00593EFF"/>
    <w:rsid w:val="00594EFE"/>
    <w:rsid w:val="005954A4"/>
    <w:rsid w:val="0059606F"/>
    <w:rsid w:val="0059665C"/>
    <w:rsid w:val="005966AB"/>
    <w:rsid w:val="00596735"/>
    <w:rsid w:val="005968EB"/>
    <w:rsid w:val="00597354"/>
    <w:rsid w:val="00597646"/>
    <w:rsid w:val="00597B1A"/>
    <w:rsid w:val="005A0344"/>
    <w:rsid w:val="005A0442"/>
    <w:rsid w:val="005A057A"/>
    <w:rsid w:val="005A08E6"/>
    <w:rsid w:val="005A0B24"/>
    <w:rsid w:val="005A0B84"/>
    <w:rsid w:val="005A0F78"/>
    <w:rsid w:val="005A126F"/>
    <w:rsid w:val="005A15A6"/>
    <w:rsid w:val="005A1C4A"/>
    <w:rsid w:val="005A240C"/>
    <w:rsid w:val="005A27F2"/>
    <w:rsid w:val="005A288D"/>
    <w:rsid w:val="005A2C09"/>
    <w:rsid w:val="005A310E"/>
    <w:rsid w:val="005A361C"/>
    <w:rsid w:val="005A3DA0"/>
    <w:rsid w:val="005A3E13"/>
    <w:rsid w:val="005A4598"/>
    <w:rsid w:val="005A46BE"/>
    <w:rsid w:val="005A5022"/>
    <w:rsid w:val="005A5629"/>
    <w:rsid w:val="005A5648"/>
    <w:rsid w:val="005A6DD7"/>
    <w:rsid w:val="005A708F"/>
    <w:rsid w:val="005A70DF"/>
    <w:rsid w:val="005A7E94"/>
    <w:rsid w:val="005B0994"/>
    <w:rsid w:val="005B0A5D"/>
    <w:rsid w:val="005B0C0A"/>
    <w:rsid w:val="005B1451"/>
    <w:rsid w:val="005B149E"/>
    <w:rsid w:val="005B1D2D"/>
    <w:rsid w:val="005B21BC"/>
    <w:rsid w:val="005B21F7"/>
    <w:rsid w:val="005B2365"/>
    <w:rsid w:val="005B2708"/>
    <w:rsid w:val="005B2A60"/>
    <w:rsid w:val="005B2EA0"/>
    <w:rsid w:val="005B417D"/>
    <w:rsid w:val="005B41E2"/>
    <w:rsid w:val="005B46D7"/>
    <w:rsid w:val="005B5271"/>
    <w:rsid w:val="005B5CFC"/>
    <w:rsid w:val="005B5FAF"/>
    <w:rsid w:val="005B626D"/>
    <w:rsid w:val="005B65A1"/>
    <w:rsid w:val="005B71AA"/>
    <w:rsid w:val="005B75C9"/>
    <w:rsid w:val="005B7CDD"/>
    <w:rsid w:val="005C00AB"/>
    <w:rsid w:val="005C0360"/>
    <w:rsid w:val="005C07EB"/>
    <w:rsid w:val="005C1061"/>
    <w:rsid w:val="005C1429"/>
    <w:rsid w:val="005C14F3"/>
    <w:rsid w:val="005C210B"/>
    <w:rsid w:val="005C2D06"/>
    <w:rsid w:val="005C2D2B"/>
    <w:rsid w:val="005C3D42"/>
    <w:rsid w:val="005C3F10"/>
    <w:rsid w:val="005C4AD5"/>
    <w:rsid w:val="005C4B5A"/>
    <w:rsid w:val="005C4EA6"/>
    <w:rsid w:val="005C5520"/>
    <w:rsid w:val="005C5C47"/>
    <w:rsid w:val="005C6DAD"/>
    <w:rsid w:val="005C6DCA"/>
    <w:rsid w:val="005C70BC"/>
    <w:rsid w:val="005C75E9"/>
    <w:rsid w:val="005C7C0E"/>
    <w:rsid w:val="005C7DD4"/>
    <w:rsid w:val="005D02D7"/>
    <w:rsid w:val="005D0401"/>
    <w:rsid w:val="005D0555"/>
    <w:rsid w:val="005D060F"/>
    <w:rsid w:val="005D0D0A"/>
    <w:rsid w:val="005D0D31"/>
    <w:rsid w:val="005D1353"/>
    <w:rsid w:val="005D1753"/>
    <w:rsid w:val="005D1824"/>
    <w:rsid w:val="005D1CA2"/>
    <w:rsid w:val="005D248B"/>
    <w:rsid w:val="005D3F2C"/>
    <w:rsid w:val="005D4420"/>
    <w:rsid w:val="005D567E"/>
    <w:rsid w:val="005D58A3"/>
    <w:rsid w:val="005D5B28"/>
    <w:rsid w:val="005D5CE8"/>
    <w:rsid w:val="005D64F5"/>
    <w:rsid w:val="005D6D0D"/>
    <w:rsid w:val="005D6F0E"/>
    <w:rsid w:val="005D76B5"/>
    <w:rsid w:val="005D7BE7"/>
    <w:rsid w:val="005E0481"/>
    <w:rsid w:val="005E0DD9"/>
    <w:rsid w:val="005E1321"/>
    <w:rsid w:val="005E1434"/>
    <w:rsid w:val="005E1CBE"/>
    <w:rsid w:val="005E20CA"/>
    <w:rsid w:val="005E2447"/>
    <w:rsid w:val="005E2502"/>
    <w:rsid w:val="005E2BF0"/>
    <w:rsid w:val="005E2C81"/>
    <w:rsid w:val="005E33A7"/>
    <w:rsid w:val="005E3A1E"/>
    <w:rsid w:val="005E3F3A"/>
    <w:rsid w:val="005E42E8"/>
    <w:rsid w:val="005E4E28"/>
    <w:rsid w:val="005E5A00"/>
    <w:rsid w:val="005E5A82"/>
    <w:rsid w:val="005E7085"/>
    <w:rsid w:val="005E7C49"/>
    <w:rsid w:val="005E7FB7"/>
    <w:rsid w:val="005F0029"/>
    <w:rsid w:val="005F0266"/>
    <w:rsid w:val="005F098B"/>
    <w:rsid w:val="005F0DCF"/>
    <w:rsid w:val="005F1B30"/>
    <w:rsid w:val="005F21E6"/>
    <w:rsid w:val="005F26BA"/>
    <w:rsid w:val="005F2CCB"/>
    <w:rsid w:val="005F4238"/>
    <w:rsid w:val="005F4290"/>
    <w:rsid w:val="005F4434"/>
    <w:rsid w:val="005F5062"/>
    <w:rsid w:val="005F5331"/>
    <w:rsid w:val="005F5978"/>
    <w:rsid w:val="005F5A8E"/>
    <w:rsid w:val="005F5F01"/>
    <w:rsid w:val="005F726E"/>
    <w:rsid w:val="005F7663"/>
    <w:rsid w:val="005F7EE5"/>
    <w:rsid w:val="00600AA5"/>
    <w:rsid w:val="0060130C"/>
    <w:rsid w:val="00601DBB"/>
    <w:rsid w:val="00602C71"/>
    <w:rsid w:val="00602F43"/>
    <w:rsid w:val="006040A0"/>
    <w:rsid w:val="00604628"/>
    <w:rsid w:val="00604677"/>
    <w:rsid w:val="00604FA9"/>
    <w:rsid w:val="006052AA"/>
    <w:rsid w:val="006053B8"/>
    <w:rsid w:val="006069FD"/>
    <w:rsid w:val="00606CBD"/>
    <w:rsid w:val="00606E2F"/>
    <w:rsid w:val="00606FD4"/>
    <w:rsid w:val="006076B8"/>
    <w:rsid w:val="00607CE4"/>
    <w:rsid w:val="00610081"/>
    <w:rsid w:val="006101A6"/>
    <w:rsid w:val="00611F79"/>
    <w:rsid w:val="00612025"/>
    <w:rsid w:val="006122E8"/>
    <w:rsid w:val="00612AE9"/>
    <w:rsid w:val="006136A4"/>
    <w:rsid w:val="0061421F"/>
    <w:rsid w:val="0061437B"/>
    <w:rsid w:val="00614AB4"/>
    <w:rsid w:val="00615B86"/>
    <w:rsid w:val="00615D47"/>
    <w:rsid w:val="0061605B"/>
    <w:rsid w:val="00616230"/>
    <w:rsid w:val="0061636A"/>
    <w:rsid w:val="006172A2"/>
    <w:rsid w:val="00617AF6"/>
    <w:rsid w:val="00617C72"/>
    <w:rsid w:val="00620EEC"/>
    <w:rsid w:val="00621102"/>
    <w:rsid w:val="0062122D"/>
    <w:rsid w:val="006221CB"/>
    <w:rsid w:val="006223BF"/>
    <w:rsid w:val="00622535"/>
    <w:rsid w:val="00622579"/>
    <w:rsid w:val="00622654"/>
    <w:rsid w:val="00622F03"/>
    <w:rsid w:val="00622F4A"/>
    <w:rsid w:val="00622F88"/>
    <w:rsid w:val="00623CDB"/>
    <w:rsid w:val="00624652"/>
    <w:rsid w:val="006251D2"/>
    <w:rsid w:val="00625A3E"/>
    <w:rsid w:val="00625DDB"/>
    <w:rsid w:val="00626033"/>
    <w:rsid w:val="0062669A"/>
    <w:rsid w:val="00626BF8"/>
    <w:rsid w:val="0062790D"/>
    <w:rsid w:val="00627A2D"/>
    <w:rsid w:val="00630774"/>
    <w:rsid w:val="00630880"/>
    <w:rsid w:val="00631424"/>
    <w:rsid w:val="0063187C"/>
    <w:rsid w:val="006327B5"/>
    <w:rsid w:val="00632A26"/>
    <w:rsid w:val="00632C7B"/>
    <w:rsid w:val="00633496"/>
    <w:rsid w:val="00633F88"/>
    <w:rsid w:val="00634126"/>
    <w:rsid w:val="006344D5"/>
    <w:rsid w:val="00634811"/>
    <w:rsid w:val="00634A6B"/>
    <w:rsid w:val="00635758"/>
    <w:rsid w:val="006358E2"/>
    <w:rsid w:val="00635A75"/>
    <w:rsid w:val="00635AF1"/>
    <w:rsid w:val="0063648B"/>
    <w:rsid w:val="00636782"/>
    <w:rsid w:val="0063687E"/>
    <w:rsid w:val="006369AE"/>
    <w:rsid w:val="00636B8B"/>
    <w:rsid w:val="00637543"/>
    <w:rsid w:val="00637AC8"/>
    <w:rsid w:val="00637D15"/>
    <w:rsid w:val="006401CB"/>
    <w:rsid w:val="006403FF"/>
    <w:rsid w:val="006404B0"/>
    <w:rsid w:val="0064098B"/>
    <w:rsid w:val="00641805"/>
    <w:rsid w:val="00641916"/>
    <w:rsid w:val="00641C4A"/>
    <w:rsid w:val="0064214F"/>
    <w:rsid w:val="006439D6"/>
    <w:rsid w:val="00644D8D"/>
    <w:rsid w:val="0064521A"/>
    <w:rsid w:val="006452CB"/>
    <w:rsid w:val="006454AC"/>
    <w:rsid w:val="00645621"/>
    <w:rsid w:val="006461AF"/>
    <w:rsid w:val="0064630D"/>
    <w:rsid w:val="00646BB5"/>
    <w:rsid w:val="00646F6A"/>
    <w:rsid w:val="0064726F"/>
    <w:rsid w:val="00647E31"/>
    <w:rsid w:val="006504D8"/>
    <w:rsid w:val="0065097D"/>
    <w:rsid w:val="00650DDE"/>
    <w:rsid w:val="00651FEC"/>
    <w:rsid w:val="00652506"/>
    <w:rsid w:val="006527CE"/>
    <w:rsid w:val="00652AF3"/>
    <w:rsid w:val="0065342F"/>
    <w:rsid w:val="0065378E"/>
    <w:rsid w:val="00653AE1"/>
    <w:rsid w:val="00653AFB"/>
    <w:rsid w:val="00653DD1"/>
    <w:rsid w:val="00653FDF"/>
    <w:rsid w:val="00654275"/>
    <w:rsid w:val="0065447D"/>
    <w:rsid w:val="00654AAA"/>
    <w:rsid w:val="0065539F"/>
    <w:rsid w:val="0065579B"/>
    <w:rsid w:val="006558D7"/>
    <w:rsid w:val="00655925"/>
    <w:rsid w:val="00655935"/>
    <w:rsid w:val="00655CBE"/>
    <w:rsid w:val="006565B7"/>
    <w:rsid w:val="0065666E"/>
    <w:rsid w:val="00657D6B"/>
    <w:rsid w:val="00657F1B"/>
    <w:rsid w:val="00657F8D"/>
    <w:rsid w:val="0066004B"/>
    <w:rsid w:val="0066024F"/>
    <w:rsid w:val="0066053A"/>
    <w:rsid w:val="00660A50"/>
    <w:rsid w:val="00661078"/>
    <w:rsid w:val="0066164D"/>
    <w:rsid w:val="0066165D"/>
    <w:rsid w:val="00662A9D"/>
    <w:rsid w:val="00662ADA"/>
    <w:rsid w:val="00663571"/>
    <w:rsid w:val="00663588"/>
    <w:rsid w:val="006640D6"/>
    <w:rsid w:val="00664264"/>
    <w:rsid w:val="006649B0"/>
    <w:rsid w:val="00664A82"/>
    <w:rsid w:val="00664E16"/>
    <w:rsid w:val="006651B0"/>
    <w:rsid w:val="006652CA"/>
    <w:rsid w:val="006655D6"/>
    <w:rsid w:val="006656CD"/>
    <w:rsid w:val="0066571E"/>
    <w:rsid w:val="00665CC2"/>
    <w:rsid w:val="006667DF"/>
    <w:rsid w:val="0066694E"/>
    <w:rsid w:val="006673CF"/>
    <w:rsid w:val="00667FF9"/>
    <w:rsid w:val="00671193"/>
    <w:rsid w:val="0067148D"/>
    <w:rsid w:val="006717BB"/>
    <w:rsid w:val="006722D0"/>
    <w:rsid w:val="00672951"/>
    <w:rsid w:val="00673232"/>
    <w:rsid w:val="0067328B"/>
    <w:rsid w:val="0067349A"/>
    <w:rsid w:val="006739C5"/>
    <w:rsid w:val="00673BEB"/>
    <w:rsid w:val="00674155"/>
    <w:rsid w:val="00674179"/>
    <w:rsid w:val="006742B1"/>
    <w:rsid w:val="0067457B"/>
    <w:rsid w:val="006745D6"/>
    <w:rsid w:val="0067473B"/>
    <w:rsid w:val="00674803"/>
    <w:rsid w:val="00674932"/>
    <w:rsid w:val="00675612"/>
    <w:rsid w:val="0067584A"/>
    <w:rsid w:val="00675ED1"/>
    <w:rsid w:val="0067642A"/>
    <w:rsid w:val="00676BC1"/>
    <w:rsid w:val="00676F8A"/>
    <w:rsid w:val="00677492"/>
    <w:rsid w:val="006778CB"/>
    <w:rsid w:val="00677E8A"/>
    <w:rsid w:val="0068056C"/>
    <w:rsid w:val="00680711"/>
    <w:rsid w:val="00680B43"/>
    <w:rsid w:val="00680C8C"/>
    <w:rsid w:val="0068100A"/>
    <w:rsid w:val="00681078"/>
    <w:rsid w:val="0068108A"/>
    <w:rsid w:val="006811DE"/>
    <w:rsid w:val="00681533"/>
    <w:rsid w:val="00681DA8"/>
    <w:rsid w:val="00682014"/>
    <w:rsid w:val="00682110"/>
    <w:rsid w:val="006821C7"/>
    <w:rsid w:val="00682919"/>
    <w:rsid w:val="00682A9C"/>
    <w:rsid w:val="00682D21"/>
    <w:rsid w:val="0068308C"/>
    <w:rsid w:val="0068310C"/>
    <w:rsid w:val="006831B7"/>
    <w:rsid w:val="0068330C"/>
    <w:rsid w:val="00683D4E"/>
    <w:rsid w:val="00684D54"/>
    <w:rsid w:val="0068517F"/>
    <w:rsid w:val="006857B7"/>
    <w:rsid w:val="00685911"/>
    <w:rsid w:val="0068635A"/>
    <w:rsid w:val="0068649A"/>
    <w:rsid w:val="00687216"/>
    <w:rsid w:val="0068759C"/>
    <w:rsid w:val="00687A69"/>
    <w:rsid w:val="00687C91"/>
    <w:rsid w:val="006908A7"/>
    <w:rsid w:val="00690CE7"/>
    <w:rsid w:val="006929C5"/>
    <w:rsid w:val="00692CCD"/>
    <w:rsid w:val="00694386"/>
    <w:rsid w:val="006943BA"/>
    <w:rsid w:val="00694FA1"/>
    <w:rsid w:val="006950CA"/>
    <w:rsid w:val="0069561C"/>
    <w:rsid w:val="00695981"/>
    <w:rsid w:val="00695D89"/>
    <w:rsid w:val="00695F57"/>
    <w:rsid w:val="0069609C"/>
    <w:rsid w:val="00696939"/>
    <w:rsid w:val="00697347"/>
    <w:rsid w:val="006974A2"/>
    <w:rsid w:val="00697977"/>
    <w:rsid w:val="00697A89"/>
    <w:rsid w:val="00697BF7"/>
    <w:rsid w:val="00697F3C"/>
    <w:rsid w:val="006A0789"/>
    <w:rsid w:val="006A0A3E"/>
    <w:rsid w:val="006A0BB5"/>
    <w:rsid w:val="006A1711"/>
    <w:rsid w:val="006A194A"/>
    <w:rsid w:val="006A230E"/>
    <w:rsid w:val="006A24AA"/>
    <w:rsid w:val="006A29BB"/>
    <w:rsid w:val="006A2CA0"/>
    <w:rsid w:val="006A31C1"/>
    <w:rsid w:val="006A34E9"/>
    <w:rsid w:val="006A3E1F"/>
    <w:rsid w:val="006A4DFF"/>
    <w:rsid w:val="006A5150"/>
    <w:rsid w:val="006A52A3"/>
    <w:rsid w:val="006A5B3B"/>
    <w:rsid w:val="006A5EC2"/>
    <w:rsid w:val="006A6017"/>
    <w:rsid w:val="006A611A"/>
    <w:rsid w:val="006A688E"/>
    <w:rsid w:val="006A725B"/>
    <w:rsid w:val="006A72F1"/>
    <w:rsid w:val="006A7327"/>
    <w:rsid w:val="006A78F3"/>
    <w:rsid w:val="006A7B77"/>
    <w:rsid w:val="006B0594"/>
    <w:rsid w:val="006B092D"/>
    <w:rsid w:val="006B0A5B"/>
    <w:rsid w:val="006B0E66"/>
    <w:rsid w:val="006B15A7"/>
    <w:rsid w:val="006B15EC"/>
    <w:rsid w:val="006B1A73"/>
    <w:rsid w:val="006B1B22"/>
    <w:rsid w:val="006B1C71"/>
    <w:rsid w:val="006B2289"/>
    <w:rsid w:val="006B2342"/>
    <w:rsid w:val="006B2444"/>
    <w:rsid w:val="006B2502"/>
    <w:rsid w:val="006B2FF7"/>
    <w:rsid w:val="006B40AC"/>
    <w:rsid w:val="006B46DF"/>
    <w:rsid w:val="006B4912"/>
    <w:rsid w:val="006B4A09"/>
    <w:rsid w:val="006B4EE1"/>
    <w:rsid w:val="006B54F8"/>
    <w:rsid w:val="006B5CC9"/>
    <w:rsid w:val="006B614F"/>
    <w:rsid w:val="006B66B9"/>
    <w:rsid w:val="006B6840"/>
    <w:rsid w:val="006B6EE5"/>
    <w:rsid w:val="006B7829"/>
    <w:rsid w:val="006B7843"/>
    <w:rsid w:val="006B7994"/>
    <w:rsid w:val="006B79E2"/>
    <w:rsid w:val="006C026B"/>
    <w:rsid w:val="006C0304"/>
    <w:rsid w:val="006C0696"/>
    <w:rsid w:val="006C0782"/>
    <w:rsid w:val="006C0BF3"/>
    <w:rsid w:val="006C11B7"/>
    <w:rsid w:val="006C1863"/>
    <w:rsid w:val="006C2D5E"/>
    <w:rsid w:val="006C2F86"/>
    <w:rsid w:val="006C3093"/>
    <w:rsid w:val="006C3740"/>
    <w:rsid w:val="006C394B"/>
    <w:rsid w:val="006C43BD"/>
    <w:rsid w:val="006C4425"/>
    <w:rsid w:val="006C4440"/>
    <w:rsid w:val="006C4C0A"/>
    <w:rsid w:val="006C5A21"/>
    <w:rsid w:val="006C5B66"/>
    <w:rsid w:val="006C65E5"/>
    <w:rsid w:val="006C68B0"/>
    <w:rsid w:val="006C7074"/>
    <w:rsid w:val="006C7A12"/>
    <w:rsid w:val="006C7BDE"/>
    <w:rsid w:val="006C7D54"/>
    <w:rsid w:val="006D01FE"/>
    <w:rsid w:val="006D0760"/>
    <w:rsid w:val="006D08D1"/>
    <w:rsid w:val="006D0FA4"/>
    <w:rsid w:val="006D1040"/>
    <w:rsid w:val="006D15E2"/>
    <w:rsid w:val="006D16AA"/>
    <w:rsid w:val="006D19EB"/>
    <w:rsid w:val="006D1C29"/>
    <w:rsid w:val="006D26D5"/>
    <w:rsid w:val="006D2ECD"/>
    <w:rsid w:val="006D32EA"/>
    <w:rsid w:val="006D37C9"/>
    <w:rsid w:val="006D3DF7"/>
    <w:rsid w:val="006D44FF"/>
    <w:rsid w:val="006D5653"/>
    <w:rsid w:val="006D58B0"/>
    <w:rsid w:val="006D60D1"/>
    <w:rsid w:val="006D60D7"/>
    <w:rsid w:val="006D6695"/>
    <w:rsid w:val="006D6E3E"/>
    <w:rsid w:val="006D74C4"/>
    <w:rsid w:val="006D77B8"/>
    <w:rsid w:val="006D7B12"/>
    <w:rsid w:val="006D7E89"/>
    <w:rsid w:val="006E07AB"/>
    <w:rsid w:val="006E1AB7"/>
    <w:rsid w:val="006E1C8A"/>
    <w:rsid w:val="006E22AA"/>
    <w:rsid w:val="006E25EF"/>
    <w:rsid w:val="006E2666"/>
    <w:rsid w:val="006E267D"/>
    <w:rsid w:val="006E2C40"/>
    <w:rsid w:val="006E3042"/>
    <w:rsid w:val="006E30CD"/>
    <w:rsid w:val="006E36AB"/>
    <w:rsid w:val="006E3D01"/>
    <w:rsid w:val="006E3D11"/>
    <w:rsid w:val="006E3FD5"/>
    <w:rsid w:val="006E461D"/>
    <w:rsid w:val="006E5073"/>
    <w:rsid w:val="006E59F5"/>
    <w:rsid w:val="006E5EB2"/>
    <w:rsid w:val="006E637D"/>
    <w:rsid w:val="006E64E9"/>
    <w:rsid w:val="006E711B"/>
    <w:rsid w:val="006E7AED"/>
    <w:rsid w:val="006E7B3E"/>
    <w:rsid w:val="006E7B52"/>
    <w:rsid w:val="006E7E8E"/>
    <w:rsid w:val="006F0EC1"/>
    <w:rsid w:val="006F0FFA"/>
    <w:rsid w:val="006F1075"/>
    <w:rsid w:val="006F1B62"/>
    <w:rsid w:val="006F1F4E"/>
    <w:rsid w:val="006F2C8F"/>
    <w:rsid w:val="006F31C4"/>
    <w:rsid w:val="006F3E58"/>
    <w:rsid w:val="006F44D8"/>
    <w:rsid w:val="006F49C6"/>
    <w:rsid w:val="006F4FD3"/>
    <w:rsid w:val="006F5C55"/>
    <w:rsid w:val="006F62BF"/>
    <w:rsid w:val="006F64C8"/>
    <w:rsid w:val="006F6A2D"/>
    <w:rsid w:val="006F6A74"/>
    <w:rsid w:val="006F6CEC"/>
    <w:rsid w:val="006F7481"/>
    <w:rsid w:val="006F7AF0"/>
    <w:rsid w:val="006F7CFE"/>
    <w:rsid w:val="007005B3"/>
    <w:rsid w:val="00700B52"/>
    <w:rsid w:val="00700BEF"/>
    <w:rsid w:val="00701C6D"/>
    <w:rsid w:val="0070224B"/>
    <w:rsid w:val="00703735"/>
    <w:rsid w:val="00704A3A"/>
    <w:rsid w:val="00705430"/>
    <w:rsid w:val="00705815"/>
    <w:rsid w:val="00706DE1"/>
    <w:rsid w:val="0070710F"/>
    <w:rsid w:val="007071C0"/>
    <w:rsid w:val="00707C16"/>
    <w:rsid w:val="007101AB"/>
    <w:rsid w:val="00710E2B"/>
    <w:rsid w:val="007111DC"/>
    <w:rsid w:val="00711513"/>
    <w:rsid w:val="00711829"/>
    <w:rsid w:val="00711CEC"/>
    <w:rsid w:val="00711EB1"/>
    <w:rsid w:val="0071206E"/>
    <w:rsid w:val="00712361"/>
    <w:rsid w:val="007124E1"/>
    <w:rsid w:val="007139D4"/>
    <w:rsid w:val="00713E5C"/>
    <w:rsid w:val="0071409D"/>
    <w:rsid w:val="007158D0"/>
    <w:rsid w:val="00715BBE"/>
    <w:rsid w:val="00715C65"/>
    <w:rsid w:val="00716111"/>
    <w:rsid w:val="00716394"/>
    <w:rsid w:val="00716658"/>
    <w:rsid w:val="0071707F"/>
    <w:rsid w:val="0071721C"/>
    <w:rsid w:val="00717585"/>
    <w:rsid w:val="007176C4"/>
    <w:rsid w:val="0071779B"/>
    <w:rsid w:val="007200CB"/>
    <w:rsid w:val="007201F1"/>
    <w:rsid w:val="00720497"/>
    <w:rsid w:val="00720612"/>
    <w:rsid w:val="007207F9"/>
    <w:rsid w:val="007208F6"/>
    <w:rsid w:val="007211EE"/>
    <w:rsid w:val="0072123A"/>
    <w:rsid w:val="00721261"/>
    <w:rsid w:val="00721C6D"/>
    <w:rsid w:val="00721E43"/>
    <w:rsid w:val="00722049"/>
    <w:rsid w:val="00722BF9"/>
    <w:rsid w:val="00722CB7"/>
    <w:rsid w:val="00723B48"/>
    <w:rsid w:val="00723B84"/>
    <w:rsid w:val="00724768"/>
    <w:rsid w:val="00724D76"/>
    <w:rsid w:val="00725256"/>
    <w:rsid w:val="00725ABE"/>
    <w:rsid w:val="0072632F"/>
    <w:rsid w:val="007266CB"/>
    <w:rsid w:val="007267E0"/>
    <w:rsid w:val="0072681A"/>
    <w:rsid w:val="00726A2E"/>
    <w:rsid w:val="00726B08"/>
    <w:rsid w:val="00727D9F"/>
    <w:rsid w:val="007301FE"/>
    <w:rsid w:val="00731F7E"/>
    <w:rsid w:val="00732D53"/>
    <w:rsid w:val="007335A1"/>
    <w:rsid w:val="00733E25"/>
    <w:rsid w:val="0073423E"/>
    <w:rsid w:val="0073469F"/>
    <w:rsid w:val="007349E9"/>
    <w:rsid w:val="00734AAF"/>
    <w:rsid w:val="00735187"/>
    <w:rsid w:val="00735ECA"/>
    <w:rsid w:val="007365EC"/>
    <w:rsid w:val="007403B8"/>
    <w:rsid w:val="007405F7"/>
    <w:rsid w:val="00740913"/>
    <w:rsid w:val="00740CBC"/>
    <w:rsid w:val="00740E5B"/>
    <w:rsid w:val="00741212"/>
    <w:rsid w:val="00741619"/>
    <w:rsid w:val="00741BEB"/>
    <w:rsid w:val="0074209B"/>
    <w:rsid w:val="00742104"/>
    <w:rsid w:val="00742847"/>
    <w:rsid w:val="00742B92"/>
    <w:rsid w:val="00743B43"/>
    <w:rsid w:val="007445F1"/>
    <w:rsid w:val="00744E4C"/>
    <w:rsid w:val="007457A6"/>
    <w:rsid w:val="007463CD"/>
    <w:rsid w:val="007465CD"/>
    <w:rsid w:val="00746955"/>
    <w:rsid w:val="00746CEE"/>
    <w:rsid w:val="0074758B"/>
    <w:rsid w:val="007475DF"/>
    <w:rsid w:val="007476B1"/>
    <w:rsid w:val="007477CD"/>
    <w:rsid w:val="007500C0"/>
    <w:rsid w:val="0075077F"/>
    <w:rsid w:val="0075085D"/>
    <w:rsid w:val="00750BE1"/>
    <w:rsid w:val="00750EDF"/>
    <w:rsid w:val="0075129F"/>
    <w:rsid w:val="007513C2"/>
    <w:rsid w:val="007518D9"/>
    <w:rsid w:val="007522F9"/>
    <w:rsid w:val="007529BE"/>
    <w:rsid w:val="00752B5A"/>
    <w:rsid w:val="0075330D"/>
    <w:rsid w:val="007535C3"/>
    <w:rsid w:val="00753FA2"/>
    <w:rsid w:val="007542AC"/>
    <w:rsid w:val="00754333"/>
    <w:rsid w:val="0075443D"/>
    <w:rsid w:val="00754C19"/>
    <w:rsid w:val="0075567C"/>
    <w:rsid w:val="007560E7"/>
    <w:rsid w:val="007561A2"/>
    <w:rsid w:val="007566AD"/>
    <w:rsid w:val="0075670D"/>
    <w:rsid w:val="00756738"/>
    <w:rsid w:val="00756B6D"/>
    <w:rsid w:val="00756C06"/>
    <w:rsid w:val="007572C9"/>
    <w:rsid w:val="00760482"/>
    <w:rsid w:val="007604A2"/>
    <w:rsid w:val="007608BF"/>
    <w:rsid w:val="00760D38"/>
    <w:rsid w:val="00760F69"/>
    <w:rsid w:val="007611F8"/>
    <w:rsid w:val="00761FA4"/>
    <w:rsid w:val="00762146"/>
    <w:rsid w:val="00763020"/>
    <w:rsid w:val="0076305D"/>
    <w:rsid w:val="00764448"/>
    <w:rsid w:val="00764532"/>
    <w:rsid w:val="00764A53"/>
    <w:rsid w:val="00764E84"/>
    <w:rsid w:val="00764EF0"/>
    <w:rsid w:val="00765697"/>
    <w:rsid w:val="007658CF"/>
    <w:rsid w:val="0076669D"/>
    <w:rsid w:val="00766AA8"/>
    <w:rsid w:val="00766E8F"/>
    <w:rsid w:val="007671D9"/>
    <w:rsid w:val="007673E8"/>
    <w:rsid w:val="00767459"/>
    <w:rsid w:val="007679B2"/>
    <w:rsid w:val="0077118B"/>
    <w:rsid w:val="00771DE9"/>
    <w:rsid w:val="00771F84"/>
    <w:rsid w:val="00772E9A"/>
    <w:rsid w:val="00772F41"/>
    <w:rsid w:val="0077330B"/>
    <w:rsid w:val="00773565"/>
    <w:rsid w:val="00773A70"/>
    <w:rsid w:val="007745B9"/>
    <w:rsid w:val="00774876"/>
    <w:rsid w:val="00774C59"/>
    <w:rsid w:val="00774D96"/>
    <w:rsid w:val="00774DC4"/>
    <w:rsid w:val="0077545A"/>
    <w:rsid w:val="00775739"/>
    <w:rsid w:val="00775CB0"/>
    <w:rsid w:val="00776601"/>
    <w:rsid w:val="00776B70"/>
    <w:rsid w:val="007771B7"/>
    <w:rsid w:val="00777ECA"/>
    <w:rsid w:val="00780358"/>
    <w:rsid w:val="007803A0"/>
    <w:rsid w:val="0078048B"/>
    <w:rsid w:val="00780648"/>
    <w:rsid w:val="00780796"/>
    <w:rsid w:val="00780DCC"/>
    <w:rsid w:val="00781615"/>
    <w:rsid w:val="00781A38"/>
    <w:rsid w:val="00781E52"/>
    <w:rsid w:val="00782DD8"/>
    <w:rsid w:val="007831C9"/>
    <w:rsid w:val="007838D9"/>
    <w:rsid w:val="00783C45"/>
    <w:rsid w:val="007849D7"/>
    <w:rsid w:val="00784EAC"/>
    <w:rsid w:val="00785AAD"/>
    <w:rsid w:val="007867CF"/>
    <w:rsid w:val="007867E9"/>
    <w:rsid w:val="007872A9"/>
    <w:rsid w:val="00787384"/>
    <w:rsid w:val="007873C4"/>
    <w:rsid w:val="00787A24"/>
    <w:rsid w:val="00787EBE"/>
    <w:rsid w:val="00790F83"/>
    <w:rsid w:val="0079190E"/>
    <w:rsid w:val="00791AD8"/>
    <w:rsid w:val="00792200"/>
    <w:rsid w:val="00792C5F"/>
    <w:rsid w:val="0079382C"/>
    <w:rsid w:val="00793CCD"/>
    <w:rsid w:val="00793DF6"/>
    <w:rsid w:val="00793F3C"/>
    <w:rsid w:val="00794126"/>
    <w:rsid w:val="0079425D"/>
    <w:rsid w:val="0079426A"/>
    <w:rsid w:val="00795800"/>
    <w:rsid w:val="00795F2A"/>
    <w:rsid w:val="00796123"/>
    <w:rsid w:val="00796EF1"/>
    <w:rsid w:val="007978F4"/>
    <w:rsid w:val="007A02C7"/>
    <w:rsid w:val="007A0A20"/>
    <w:rsid w:val="007A0D11"/>
    <w:rsid w:val="007A129E"/>
    <w:rsid w:val="007A1C75"/>
    <w:rsid w:val="007A1FD3"/>
    <w:rsid w:val="007A2C26"/>
    <w:rsid w:val="007A2C3F"/>
    <w:rsid w:val="007A2E42"/>
    <w:rsid w:val="007A2E9D"/>
    <w:rsid w:val="007A32CA"/>
    <w:rsid w:val="007A35D3"/>
    <w:rsid w:val="007A37DC"/>
    <w:rsid w:val="007A3CAD"/>
    <w:rsid w:val="007A3E3B"/>
    <w:rsid w:val="007A3F0E"/>
    <w:rsid w:val="007A442E"/>
    <w:rsid w:val="007A4A2F"/>
    <w:rsid w:val="007A4BD5"/>
    <w:rsid w:val="007A4C48"/>
    <w:rsid w:val="007A51CF"/>
    <w:rsid w:val="007A5433"/>
    <w:rsid w:val="007A659D"/>
    <w:rsid w:val="007A65CA"/>
    <w:rsid w:val="007A6909"/>
    <w:rsid w:val="007A6ECB"/>
    <w:rsid w:val="007A7118"/>
    <w:rsid w:val="007A71A6"/>
    <w:rsid w:val="007A76C4"/>
    <w:rsid w:val="007A76E8"/>
    <w:rsid w:val="007A7823"/>
    <w:rsid w:val="007A7C7E"/>
    <w:rsid w:val="007B0A0E"/>
    <w:rsid w:val="007B0CEB"/>
    <w:rsid w:val="007B1D11"/>
    <w:rsid w:val="007B239F"/>
    <w:rsid w:val="007B31D9"/>
    <w:rsid w:val="007B329A"/>
    <w:rsid w:val="007B37C9"/>
    <w:rsid w:val="007B3888"/>
    <w:rsid w:val="007B3FA4"/>
    <w:rsid w:val="007B437F"/>
    <w:rsid w:val="007B4747"/>
    <w:rsid w:val="007B5F48"/>
    <w:rsid w:val="007B6BD6"/>
    <w:rsid w:val="007B73D1"/>
    <w:rsid w:val="007B75D7"/>
    <w:rsid w:val="007B762C"/>
    <w:rsid w:val="007B7861"/>
    <w:rsid w:val="007B7A56"/>
    <w:rsid w:val="007B7F6E"/>
    <w:rsid w:val="007C0066"/>
    <w:rsid w:val="007C049F"/>
    <w:rsid w:val="007C059B"/>
    <w:rsid w:val="007C15AF"/>
    <w:rsid w:val="007C1770"/>
    <w:rsid w:val="007C1A93"/>
    <w:rsid w:val="007C21C0"/>
    <w:rsid w:val="007C26AB"/>
    <w:rsid w:val="007C2DA0"/>
    <w:rsid w:val="007C3097"/>
    <w:rsid w:val="007C37BE"/>
    <w:rsid w:val="007C383D"/>
    <w:rsid w:val="007C48AC"/>
    <w:rsid w:val="007C4ACA"/>
    <w:rsid w:val="007C4D86"/>
    <w:rsid w:val="007C4F60"/>
    <w:rsid w:val="007C5333"/>
    <w:rsid w:val="007C54AB"/>
    <w:rsid w:val="007C5672"/>
    <w:rsid w:val="007C58A6"/>
    <w:rsid w:val="007C5923"/>
    <w:rsid w:val="007C61AB"/>
    <w:rsid w:val="007C6C0E"/>
    <w:rsid w:val="007C6C35"/>
    <w:rsid w:val="007C6CF9"/>
    <w:rsid w:val="007C6F12"/>
    <w:rsid w:val="007C6FB2"/>
    <w:rsid w:val="007C70FF"/>
    <w:rsid w:val="007D06A3"/>
    <w:rsid w:val="007D0717"/>
    <w:rsid w:val="007D0AEE"/>
    <w:rsid w:val="007D299F"/>
    <w:rsid w:val="007D2D74"/>
    <w:rsid w:val="007D30FB"/>
    <w:rsid w:val="007D3EBF"/>
    <w:rsid w:val="007D45D4"/>
    <w:rsid w:val="007D4E9C"/>
    <w:rsid w:val="007D5142"/>
    <w:rsid w:val="007D5865"/>
    <w:rsid w:val="007D5AB4"/>
    <w:rsid w:val="007D5B34"/>
    <w:rsid w:val="007D5FAE"/>
    <w:rsid w:val="007D6438"/>
    <w:rsid w:val="007D7374"/>
    <w:rsid w:val="007D7557"/>
    <w:rsid w:val="007D7C15"/>
    <w:rsid w:val="007E08A7"/>
    <w:rsid w:val="007E0B8B"/>
    <w:rsid w:val="007E11A7"/>
    <w:rsid w:val="007E1DF4"/>
    <w:rsid w:val="007E1FB9"/>
    <w:rsid w:val="007E27FA"/>
    <w:rsid w:val="007E3CB5"/>
    <w:rsid w:val="007E576D"/>
    <w:rsid w:val="007E5ACD"/>
    <w:rsid w:val="007E5C3C"/>
    <w:rsid w:val="007E5EE4"/>
    <w:rsid w:val="007E6894"/>
    <w:rsid w:val="007E6964"/>
    <w:rsid w:val="007E6B81"/>
    <w:rsid w:val="007E7560"/>
    <w:rsid w:val="007E77E3"/>
    <w:rsid w:val="007E7B88"/>
    <w:rsid w:val="007E7E0D"/>
    <w:rsid w:val="007F0472"/>
    <w:rsid w:val="007F0C4D"/>
    <w:rsid w:val="007F124C"/>
    <w:rsid w:val="007F12C2"/>
    <w:rsid w:val="007F1658"/>
    <w:rsid w:val="007F1E07"/>
    <w:rsid w:val="007F1E98"/>
    <w:rsid w:val="007F1FDB"/>
    <w:rsid w:val="007F202F"/>
    <w:rsid w:val="007F23FB"/>
    <w:rsid w:val="007F2756"/>
    <w:rsid w:val="007F2951"/>
    <w:rsid w:val="007F2D57"/>
    <w:rsid w:val="007F2D6C"/>
    <w:rsid w:val="007F2F60"/>
    <w:rsid w:val="007F35C0"/>
    <w:rsid w:val="007F3644"/>
    <w:rsid w:val="007F405A"/>
    <w:rsid w:val="007F4A7F"/>
    <w:rsid w:val="007F4E50"/>
    <w:rsid w:val="007F52EA"/>
    <w:rsid w:val="007F54EC"/>
    <w:rsid w:val="007F55D9"/>
    <w:rsid w:val="007F570B"/>
    <w:rsid w:val="007F64DA"/>
    <w:rsid w:val="007F66A5"/>
    <w:rsid w:val="007F68E3"/>
    <w:rsid w:val="007F6AC8"/>
    <w:rsid w:val="007F6B67"/>
    <w:rsid w:val="007F6F55"/>
    <w:rsid w:val="007F7913"/>
    <w:rsid w:val="007F7D0C"/>
    <w:rsid w:val="008015A1"/>
    <w:rsid w:val="00801D01"/>
    <w:rsid w:val="0080292C"/>
    <w:rsid w:val="00802CE5"/>
    <w:rsid w:val="008030B3"/>
    <w:rsid w:val="00803363"/>
    <w:rsid w:val="008039D6"/>
    <w:rsid w:val="00803DFC"/>
    <w:rsid w:val="0080425F"/>
    <w:rsid w:val="00804327"/>
    <w:rsid w:val="0080512A"/>
    <w:rsid w:val="008052E4"/>
    <w:rsid w:val="0080575F"/>
    <w:rsid w:val="008068B0"/>
    <w:rsid w:val="008069B1"/>
    <w:rsid w:val="00806F9F"/>
    <w:rsid w:val="0080744A"/>
    <w:rsid w:val="00807A59"/>
    <w:rsid w:val="00807D78"/>
    <w:rsid w:val="0081035E"/>
    <w:rsid w:val="008106B3"/>
    <w:rsid w:val="008106BA"/>
    <w:rsid w:val="00810CDB"/>
    <w:rsid w:val="00810CE4"/>
    <w:rsid w:val="00811034"/>
    <w:rsid w:val="0081154D"/>
    <w:rsid w:val="00811E6D"/>
    <w:rsid w:val="00812170"/>
    <w:rsid w:val="008133F2"/>
    <w:rsid w:val="00814296"/>
    <w:rsid w:val="00814D75"/>
    <w:rsid w:val="00814E64"/>
    <w:rsid w:val="00815089"/>
    <w:rsid w:val="008150AB"/>
    <w:rsid w:val="0081534B"/>
    <w:rsid w:val="00815840"/>
    <w:rsid w:val="00815B64"/>
    <w:rsid w:val="00815CFE"/>
    <w:rsid w:val="00816134"/>
    <w:rsid w:val="008163F3"/>
    <w:rsid w:val="00816628"/>
    <w:rsid w:val="008169E8"/>
    <w:rsid w:val="00817F22"/>
    <w:rsid w:val="0082035C"/>
    <w:rsid w:val="008203E2"/>
    <w:rsid w:val="00820BBE"/>
    <w:rsid w:val="00820E3C"/>
    <w:rsid w:val="0082103A"/>
    <w:rsid w:val="008212FD"/>
    <w:rsid w:val="00821514"/>
    <w:rsid w:val="008220F5"/>
    <w:rsid w:val="008222AF"/>
    <w:rsid w:val="008224B4"/>
    <w:rsid w:val="00822D79"/>
    <w:rsid w:val="00823D1D"/>
    <w:rsid w:val="00823DC6"/>
    <w:rsid w:val="008248AC"/>
    <w:rsid w:val="00825BA7"/>
    <w:rsid w:val="00826770"/>
    <w:rsid w:val="008269AA"/>
    <w:rsid w:val="008278C9"/>
    <w:rsid w:val="00827B1D"/>
    <w:rsid w:val="00827D18"/>
    <w:rsid w:val="0083038F"/>
    <w:rsid w:val="00830DBA"/>
    <w:rsid w:val="008323A7"/>
    <w:rsid w:val="00832F44"/>
    <w:rsid w:val="008339DF"/>
    <w:rsid w:val="00833A00"/>
    <w:rsid w:val="008343E3"/>
    <w:rsid w:val="00834630"/>
    <w:rsid w:val="00834D51"/>
    <w:rsid w:val="0083533F"/>
    <w:rsid w:val="00835D06"/>
    <w:rsid w:val="00835EEE"/>
    <w:rsid w:val="00835F73"/>
    <w:rsid w:val="00836125"/>
    <w:rsid w:val="008362D5"/>
    <w:rsid w:val="00837ACF"/>
    <w:rsid w:val="00837BFD"/>
    <w:rsid w:val="00837DEA"/>
    <w:rsid w:val="0084042E"/>
    <w:rsid w:val="00840D81"/>
    <w:rsid w:val="008415B5"/>
    <w:rsid w:val="008415FD"/>
    <w:rsid w:val="00841723"/>
    <w:rsid w:val="00841ACF"/>
    <w:rsid w:val="00841BB1"/>
    <w:rsid w:val="00841BD6"/>
    <w:rsid w:val="00841E73"/>
    <w:rsid w:val="00842F72"/>
    <w:rsid w:val="00843B8D"/>
    <w:rsid w:val="00844786"/>
    <w:rsid w:val="00844C25"/>
    <w:rsid w:val="0084511F"/>
    <w:rsid w:val="00845733"/>
    <w:rsid w:val="00845949"/>
    <w:rsid w:val="00845BA9"/>
    <w:rsid w:val="00846027"/>
    <w:rsid w:val="00846147"/>
    <w:rsid w:val="00846CAC"/>
    <w:rsid w:val="008470DD"/>
    <w:rsid w:val="008474D1"/>
    <w:rsid w:val="00847587"/>
    <w:rsid w:val="00847C1E"/>
    <w:rsid w:val="00847EBC"/>
    <w:rsid w:val="00850F8F"/>
    <w:rsid w:val="00851BBF"/>
    <w:rsid w:val="00852684"/>
    <w:rsid w:val="00852B01"/>
    <w:rsid w:val="00853AC9"/>
    <w:rsid w:val="008558E6"/>
    <w:rsid w:val="00855B1E"/>
    <w:rsid w:val="00855CEE"/>
    <w:rsid w:val="00855DF1"/>
    <w:rsid w:val="0085699C"/>
    <w:rsid w:val="00856B05"/>
    <w:rsid w:val="008571D3"/>
    <w:rsid w:val="0085742B"/>
    <w:rsid w:val="00857B80"/>
    <w:rsid w:val="008605B2"/>
    <w:rsid w:val="008609A9"/>
    <w:rsid w:val="00860A34"/>
    <w:rsid w:val="00860A3D"/>
    <w:rsid w:val="008619C6"/>
    <w:rsid w:val="00861C5C"/>
    <w:rsid w:val="00861C92"/>
    <w:rsid w:val="00861DCE"/>
    <w:rsid w:val="00862385"/>
    <w:rsid w:val="00862A14"/>
    <w:rsid w:val="00862D1D"/>
    <w:rsid w:val="00862F92"/>
    <w:rsid w:val="00863178"/>
    <w:rsid w:val="00863DEF"/>
    <w:rsid w:val="00863FC4"/>
    <w:rsid w:val="0086455B"/>
    <w:rsid w:val="00864D6F"/>
    <w:rsid w:val="008656AA"/>
    <w:rsid w:val="00865B2C"/>
    <w:rsid w:val="008671CC"/>
    <w:rsid w:val="0086794C"/>
    <w:rsid w:val="00867B41"/>
    <w:rsid w:val="00867B57"/>
    <w:rsid w:val="008704B8"/>
    <w:rsid w:val="00870ACA"/>
    <w:rsid w:val="00870BF5"/>
    <w:rsid w:val="00870F74"/>
    <w:rsid w:val="00870FA9"/>
    <w:rsid w:val="008711D5"/>
    <w:rsid w:val="00871272"/>
    <w:rsid w:val="008713C2"/>
    <w:rsid w:val="00871674"/>
    <w:rsid w:val="00871D1F"/>
    <w:rsid w:val="00871FCA"/>
    <w:rsid w:val="00872B77"/>
    <w:rsid w:val="00872D44"/>
    <w:rsid w:val="00873674"/>
    <w:rsid w:val="0087393B"/>
    <w:rsid w:val="00873B12"/>
    <w:rsid w:val="00874031"/>
    <w:rsid w:val="00874241"/>
    <w:rsid w:val="0087456E"/>
    <w:rsid w:val="0087474A"/>
    <w:rsid w:val="00874F80"/>
    <w:rsid w:val="008754F0"/>
    <w:rsid w:val="00875AA4"/>
    <w:rsid w:val="00875D67"/>
    <w:rsid w:val="00875FED"/>
    <w:rsid w:val="008760C4"/>
    <w:rsid w:val="0087621F"/>
    <w:rsid w:val="00876531"/>
    <w:rsid w:val="00876B96"/>
    <w:rsid w:val="00876E6B"/>
    <w:rsid w:val="0087730F"/>
    <w:rsid w:val="008773EC"/>
    <w:rsid w:val="0088031D"/>
    <w:rsid w:val="0088086C"/>
    <w:rsid w:val="0088091F"/>
    <w:rsid w:val="008809AA"/>
    <w:rsid w:val="00880C32"/>
    <w:rsid w:val="008820EA"/>
    <w:rsid w:val="008823F0"/>
    <w:rsid w:val="0088251A"/>
    <w:rsid w:val="008830E8"/>
    <w:rsid w:val="008831CD"/>
    <w:rsid w:val="008838B5"/>
    <w:rsid w:val="00883E1C"/>
    <w:rsid w:val="00884112"/>
    <w:rsid w:val="008842D5"/>
    <w:rsid w:val="00884F63"/>
    <w:rsid w:val="00885CAD"/>
    <w:rsid w:val="00886126"/>
    <w:rsid w:val="00886914"/>
    <w:rsid w:val="008902C9"/>
    <w:rsid w:val="00890469"/>
    <w:rsid w:val="008904F1"/>
    <w:rsid w:val="0089087F"/>
    <w:rsid w:val="00890A91"/>
    <w:rsid w:val="00890B60"/>
    <w:rsid w:val="00891437"/>
    <w:rsid w:val="00891AE7"/>
    <w:rsid w:val="00891BBF"/>
    <w:rsid w:val="00892569"/>
    <w:rsid w:val="008928A0"/>
    <w:rsid w:val="008928D2"/>
    <w:rsid w:val="008928F4"/>
    <w:rsid w:val="008929AB"/>
    <w:rsid w:val="00892BC8"/>
    <w:rsid w:val="00892C52"/>
    <w:rsid w:val="008934BA"/>
    <w:rsid w:val="00893520"/>
    <w:rsid w:val="00893900"/>
    <w:rsid w:val="00893C40"/>
    <w:rsid w:val="00893E0B"/>
    <w:rsid w:val="0089442B"/>
    <w:rsid w:val="00894D27"/>
    <w:rsid w:val="00894F01"/>
    <w:rsid w:val="00895DD0"/>
    <w:rsid w:val="00896767"/>
    <w:rsid w:val="008967DF"/>
    <w:rsid w:val="00896CCE"/>
    <w:rsid w:val="00897D02"/>
    <w:rsid w:val="008A0301"/>
    <w:rsid w:val="008A0956"/>
    <w:rsid w:val="008A2510"/>
    <w:rsid w:val="008A3186"/>
    <w:rsid w:val="008A3633"/>
    <w:rsid w:val="008A418A"/>
    <w:rsid w:val="008A4FA9"/>
    <w:rsid w:val="008A59A1"/>
    <w:rsid w:val="008A670D"/>
    <w:rsid w:val="008A6803"/>
    <w:rsid w:val="008A73A5"/>
    <w:rsid w:val="008A7603"/>
    <w:rsid w:val="008A7C03"/>
    <w:rsid w:val="008B0241"/>
    <w:rsid w:val="008B03D4"/>
    <w:rsid w:val="008B0694"/>
    <w:rsid w:val="008B0711"/>
    <w:rsid w:val="008B0A38"/>
    <w:rsid w:val="008B0A62"/>
    <w:rsid w:val="008B0FB0"/>
    <w:rsid w:val="008B202D"/>
    <w:rsid w:val="008B22CE"/>
    <w:rsid w:val="008B2834"/>
    <w:rsid w:val="008B2BF3"/>
    <w:rsid w:val="008B3150"/>
    <w:rsid w:val="008B3209"/>
    <w:rsid w:val="008B33F8"/>
    <w:rsid w:val="008B3C9A"/>
    <w:rsid w:val="008B4262"/>
    <w:rsid w:val="008B4862"/>
    <w:rsid w:val="008B4A2B"/>
    <w:rsid w:val="008B4D09"/>
    <w:rsid w:val="008B5AF8"/>
    <w:rsid w:val="008B5D0D"/>
    <w:rsid w:val="008B61C0"/>
    <w:rsid w:val="008B691C"/>
    <w:rsid w:val="008B695F"/>
    <w:rsid w:val="008B6B7E"/>
    <w:rsid w:val="008B70E5"/>
    <w:rsid w:val="008B781E"/>
    <w:rsid w:val="008B7E59"/>
    <w:rsid w:val="008C0C4A"/>
    <w:rsid w:val="008C121A"/>
    <w:rsid w:val="008C13F7"/>
    <w:rsid w:val="008C159B"/>
    <w:rsid w:val="008C16E4"/>
    <w:rsid w:val="008C17A6"/>
    <w:rsid w:val="008C19A3"/>
    <w:rsid w:val="008C22FD"/>
    <w:rsid w:val="008C2477"/>
    <w:rsid w:val="008C248E"/>
    <w:rsid w:val="008C2DF1"/>
    <w:rsid w:val="008C2F5A"/>
    <w:rsid w:val="008C3541"/>
    <w:rsid w:val="008C39DF"/>
    <w:rsid w:val="008C3AB0"/>
    <w:rsid w:val="008C3E86"/>
    <w:rsid w:val="008C4022"/>
    <w:rsid w:val="008C4B64"/>
    <w:rsid w:val="008C4D30"/>
    <w:rsid w:val="008C4EDB"/>
    <w:rsid w:val="008C4EEF"/>
    <w:rsid w:val="008C50D0"/>
    <w:rsid w:val="008C5215"/>
    <w:rsid w:val="008C56C1"/>
    <w:rsid w:val="008C5953"/>
    <w:rsid w:val="008C59D2"/>
    <w:rsid w:val="008C5BC4"/>
    <w:rsid w:val="008C5D43"/>
    <w:rsid w:val="008C6916"/>
    <w:rsid w:val="008C6F86"/>
    <w:rsid w:val="008C7663"/>
    <w:rsid w:val="008C7BBF"/>
    <w:rsid w:val="008C7D46"/>
    <w:rsid w:val="008D08F6"/>
    <w:rsid w:val="008D118F"/>
    <w:rsid w:val="008D132F"/>
    <w:rsid w:val="008D1647"/>
    <w:rsid w:val="008D18AB"/>
    <w:rsid w:val="008D1E0C"/>
    <w:rsid w:val="008D1FFC"/>
    <w:rsid w:val="008D2901"/>
    <w:rsid w:val="008D2C77"/>
    <w:rsid w:val="008D322D"/>
    <w:rsid w:val="008D3491"/>
    <w:rsid w:val="008D353B"/>
    <w:rsid w:val="008D3C17"/>
    <w:rsid w:val="008D3C1E"/>
    <w:rsid w:val="008D42B0"/>
    <w:rsid w:val="008D4CF9"/>
    <w:rsid w:val="008D5E71"/>
    <w:rsid w:val="008D64AF"/>
    <w:rsid w:val="008D66B8"/>
    <w:rsid w:val="008D6B80"/>
    <w:rsid w:val="008D6BE5"/>
    <w:rsid w:val="008D6D68"/>
    <w:rsid w:val="008D6E98"/>
    <w:rsid w:val="008D71A5"/>
    <w:rsid w:val="008D7607"/>
    <w:rsid w:val="008D7A60"/>
    <w:rsid w:val="008E144F"/>
    <w:rsid w:val="008E191F"/>
    <w:rsid w:val="008E1C50"/>
    <w:rsid w:val="008E1CF6"/>
    <w:rsid w:val="008E258E"/>
    <w:rsid w:val="008E28E8"/>
    <w:rsid w:val="008E2A10"/>
    <w:rsid w:val="008E2EC9"/>
    <w:rsid w:val="008E34D8"/>
    <w:rsid w:val="008E35A7"/>
    <w:rsid w:val="008E3D12"/>
    <w:rsid w:val="008E49DB"/>
    <w:rsid w:val="008E577C"/>
    <w:rsid w:val="008E5DE9"/>
    <w:rsid w:val="008E5F52"/>
    <w:rsid w:val="008E6232"/>
    <w:rsid w:val="008E644B"/>
    <w:rsid w:val="008E6FCF"/>
    <w:rsid w:val="008E7077"/>
    <w:rsid w:val="008F02CA"/>
    <w:rsid w:val="008F0628"/>
    <w:rsid w:val="008F0C2F"/>
    <w:rsid w:val="008F100E"/>
    <w:rsid w:val="008F117C"/>
    <w:rsid w:val="008F1761"/>
    <w:rsid w:val="008F195A"/>
    <w:rsid w:val="008F195F"/>
    <w:rsid w:val="008F1EB2"/>
    <w:rsid w:val="008F341D"/>
    <w:rsid w:val="008F3D25"/>
    <w:rsid w:val="008F3DDD"/>
    <w:rsid w:val="008F3DF4"/>
    <w:rsid w:val="008F4751"/>
    <w:rsid w:val="008F50AB"/>
    <w:rsid w:val="008F58BC"/>
    <w:rsid w:val="008F69F1"/>
    <w:rsid w:val="008F6A46"/>
    <w:rsid w:val="008F6BE8"/>
    <w:rsid w:val="008F728F"/>
    <w:rsid w:val="008F77DC"/>
    <w:rsid w:val="008F7C5B"/>
    <w:rsid w:val="00901749"/>
    <w:rsid w:val="00901B3E"/>
    <w:rsid w:val="00902570"/>
    <w:rsid w:val="00902844"/>
    <w:rsid w:val="00902C53"/>
    <w:rsid w:val="00902C85"/>
    <w:rsid w:val="009031F3"/>
    <w:rsid w:val="009039A4"/>
    <w:rsid w:val="00903CB8"/>
    <w:rsid w:val="0090442D"/>
    <w:rsid w:val="009049CB"/>
    <w:rsid w:val="0090567D"/>
    <w:rsid w:val="009062E7"/>
    <w:rsid w:val="009069C6"/>
    <w:rsid w:val="00906AF3"/>
    <w:rsid w:val="00906E9A"/>
    <w:rsid w:val="009076F0"/>
    <w:rsid w:val="00910359"/>
    <w:rsid w:val="00911077"/>
    <w:rsid w:val="00911814"/>
    <w:rsid w:val="00911FF1"/>
    <w:rsid w:val="00912381"/>
    <w:rsid w:val="009124D4"/>
    <w:rsid w:val="009127B5"/>
    <w:rsid w:val="009127E9"/>
    <w:rsid w:val="00912DE3"/>
    <w:rsid w:val="00913705"/>
    <w:rsid w:val="0091380D"/>
    <w:rsid w:val="0091425F"/>
    <w:rsid w:val="009148CE"/>
    <w:rsid w:val="00915192"/>
    <w:rsid w:val="00915AAD"/>
    <w:rsid w:val="00915B4E"/>
    <w:rsid w:val="00915D74"/>
    <w:rsid w:val="00916DB4"/>
    <w:rsid w:val="00916DC9"/>
    <w:rsid w:val="009175E5"/>
    <w:rsid w:val="00920575"/>
    <w:rsid w:val="00920B5E"/>
    <w:rsid w:val="009212FF"/>
    <w:rsid w:val="00921D27"/>
    <w:rsid w:val="00921F5B"/>
    <w:rsid w:val="00922306"/>
    <w:rsid w:val="00922EBB"/>
    <w:rsid w:val="009234C8"/>
    <w:rsid w:val="00923745"/>
    <w:rsid w:val="00923D19"/>
    <w:rsid w:val="009243E5"/>
    <w:rsid w:val="00924FB5"/>
    <w:rsid w:val="009256AA"/>
    <w:rsid w:val="009257ED"/>
    <w:rsid w:val="00926DD1"/>
    <w:rsid w:val="00927005"/>
    <w:rsid w:val="00927576"/>
    <w:rsid w:val="0093041A"/>
    <w:rsid w:val="009305A5"/>
    <w:rsid w:val="009307A2"/>
    <w:rsid w:val="009315A0"/>
    <w:rsid w:val="00932654"/>
    <w:rsid w:val="00932C1C"/>
    <w:rsid w:val="00932DF2"/>
    <w:rsid w:val="009334B7"/>
    <w:rsid w:val="0093358F"/>
    <w:rsid w:val="0093372A"/>
    <w:rsid w:val="00933D58"/>
    <w:rsid w:val="00933EFC"/>
    <w:rsid w:val="00933FF1"/>
    <w:rsid w:val="009340DC"/>
    <w:rsid w:val="00934A41"/>
    <w:rsid w:val="00935BC2"/>
    <w:rsid w:val="00937475"/>
    <w:rsid w:val="0093758F"/>
    <w:rsid w:val="00937772"/>
    <w:rsid w:val="0093791E"/>
    <w:rsid w:val="00937D51"/>
    <w:rsid w:val="00937F04"/>
    <w:rsid w:val="00940508"/>
    <w:rsid w:val="009416CD"/>
    <w:rsid w:val="00941B64"/>
    <w:rsid w:val="00941E30"/>
    <w:rsid w:val="00941EBC"/>
    <w:rsid w:val="00942C63"/>
    <w:rsid w:val="0094328B"/>
    <w:rsid w:val="009444FB"/>
    <w:rsid w:val="00945471"/>
    <w:rsid w:val="00945545"/>
    <w:rsid w:val="00945992"/>
    <w:rsid w:val="00946054"/>
    <w:rsid w:val="00946E32"/>
    <w:rsid w:val="00947A86"/>
    <w:rsid w:val="00947E52"/>
    <w:rsid w:val="00947F59"/>
    <w:rsid w:val="00950C58"/>
    <w:rsid w:val="00950F1B"/>
    <w:rsid w:val="00951458"/>
    <w:rsid w:val="00951C86"/>
    <w:rsid w:val="00951CA2"/>
    <w:rsid w:val="0095225C"/>
    <w:rsid w:val="00952ADD"/>
    <w:rsid w:val="00952D57"/>
    <w:rsid w:val="00952E89"/>
    <w:rsid w:val="00952EAF"/>
    <w:rsid w:val="00953C15"/>
    <w:rsid w:val="00953DF7"/>
    <w:rsid w:val="00953E0D"/>
    <w:rsid w:val="00953FF8"/>
    <w:rsid w:val="009545DD"/>
    <w:rsid w:val="00954B3E"/>
    <w:rsid w:val="00954E71"/>
    <w:rsid w:val="00955203"/>
    <w:rsid w:val="00955314"/>
    <w:rsid w:val="0095549C"/>
    <w:rsid w:val="009557C6"/>
    <w:rsid w:val="00955B3D"/>
    <w:rsid w:val="00955CFA"/>
    <w:rsid w:val="00960EB8"/>
    <w:rsid w:val="0096192F"/>
    <w:rsid w:val="00961C59"/>
    <w:rsid w:val="00962F92"/>
    <w:rsid w:val="00963842"/>
    <w:rsid w:val="00963D14"/>
    <w:rsid w:val="00963F10"/>
    <w:rsid w:val="00963FD3"/>
    <w:rsid w:val="00964936"/>
    <w:rsid w:val="00964A66"/>
    <w:rsid w:val="00964DB8"/>
    <w:rsid w:val="0096561F"/>
    <w:rsid w:val="009658E6"/>
    <w:rsid w:val="00965B4E"/>
    <w:rsid w:val="00965F84"/>
    <w:rsid w:val="0096697F"/>
    <w:rsid w:val="00966AE5"/>
    <w:rsid w:val="0096736D"/>
    <w:rsid w:val="009675F8"/>
    <w:rsid w:val="00967D92"/>
    <w:rsid w:val="00967E65"/>
    <w:rsid w:val="00970730"/>
    <w:rsid w:val="00970D52"/>
    <w:rsid w:val="009710D1"/>
    <w:rsid w:val="009711E9"/>
    <w:rsid w:val="00971626"/>
    <w:rsid w:val="00972359"/>
    <w:rsid w:val="00972837"/>
    <w:rsid w:val="0097307D"/>
    <w:rsid w:val="00974479"/>
    <w:rsid w:val="009751B5"/>
    <w:rsid w:val="009753B6"/>
    <w:rsid w:val="009758AD"/>
    <w:rsid w:val="00975FF6"/>
    <w:rsid w:val="0097631F"/>
    <w:rsid w:val="009766F2"/>
    <w:rsid w:val="009767F3"/>
    <w:rsid w:val="00977386"/>
    <w:rsid w:val="00980073"/>
    <w:rsid w:val="009800F2"/>
    <w:rsid w:val="0098054A"/>
    <w:rsid w:val="009810A6"/>
    <w:rsid w:val="00981426"/>
    <w:rsid w:val="00981A2E"/>
    <w:rsid w:val="00981D31"/>
    <w:rsid w:val="00982152"/>
    <w:rsid w:val="00982533"/>
    <w:rsid w:val="00982D31"/>
    <w:rsid w:val="009836AC"/>
    <w:rsid w:val="009836B1"/>
    <w:rsid w:val="00983A25"/>
    <w:rsid w:val="00983ADD"/>
    <w:rsid w:val="009840DD"/>
    <w:rsid w:val="009845E2"/>
    <w:rsid w:val="009850E3"/>
    <w:rsid w:val="00985BFC"/>
    <w:rsid w:val="00985E55"/>
    <w:rsid w:val="0098623F"/>
    <w:rsid w:val="00986C31"/>
    <w:rsid w:val="00986E68"/>
    <w:rsid w:val="00986ED8"/>
    <w:rsid w:val="00986F56"/>
    <w:rsid w:val="0098705E"/>
    <w:rsid w:val="0098718B"/>
    <w:rsid w:val="009871FB"/>
    <w:rsid w:val="00987365"/>
    <w:rsid w:val="00987773"/>
    <w:rsid w:val="009878B2"/>
    <w:rsid w:val="00990A77"/>
    <w:rsid w:val="009911A8"/>
    <w:rsid w:val="009911E9"/>
    <w:rsid w:val="00991210"/>
    <w:rsid w:val="0099143C"/>
    <w:rsid w:val="009915D7"/>
    <w:rsid w:val="009916D0"/>
    <w:rsid w:val="009916FA"/>
    <w:rsid w:val="009919CC"/>
    <w:rsid w:val="00991C56"/>
    <w:rsid w:val="00991F58"/>
    <w:rsid w:val="009927C6"/>
    <w:rsid w:val="00992B78"/>
    <w:rsid w:val="00993F29"/>
    <w:rsid w:val="0099450E"/>
    <w:rsid w:val="00994C32"/>
    <w:rsid w:val="0099513B"/>
    <w:rsid w:val="00995812"/>
    <w:rsid w:val="00996248"/>
    <w:rsid w:val="00996CCD"/>
    <w:rsid w:val="00996F08"/>
    <w:rsid w:val="00997981"/>
    <w:rsid w:val="00997A4D"/>
    <w:rsid w:val="00997C22"/>
    <w:rsid w:val="009A0D49"/>
    <w:rsid w:val="009A0EB6"/>
    <w:rsid w:val="009A118B"/>
    <w:rsid w:val="009A1477"/>
    <w:rsid w:val="009A15E2"/>
    <w:rsid w:val="009A310F"/>
    <w:rsid w:val="009A3B07"/>
    <w:rsid w:val="009A42D2"/>
    <w:rsid w:val="009A48B7"/>
    <w:rsid w:val="009A4A7B"/>
    <w:rsid w:val="009A6C65"/>
    <w:rsid w:val="009A7367"/>
    <w:rsid w:val="009A76FB"/>
    <w:rsid w:val="009B01C5"/>
    <w:rsid w:val="009B071E"/>
    <w:rsid w:val="009B08F1"/>
    <w:rsid w:val="009B0CBB"/>
    <w:rsid w:val="009B2656"/>
    <w:rsid w:val="009B27AC"/>
    <w:rsid w:val="009B2C84"/>
    <w:rsid w:val="009B2F68"/>
    <w:rsid w:val="009B3308"/>
    <w:rsid w:val="009B34E9"/>
    <w:rsid w:val="009B47BE"/>
    <w:rsid w:val="009B4DA4"/>
    <w:rsid w:val="009B52CC"/>
    <w:rsid w:val="009B576F"/>
    <w:rsid w:val="009B593D"/>
    <w:rsid w:val="009B5AB2"/>
    <w:rsid w:val="009B5D70"/>
    <w:rsid w:val="009B62CB"/>
    <w:rsid w:val="009B743F"/>
    <w:rsid w:val="009B7A75"/>
    <w:rsid w:val="009C0270"/>
    <w:rsid w:val="009C02F6"/>
    <w:rsid w:val="009C031F"/>
    <w:rsid w:val="009C04F2"/>
    <w:rsid w:val="009C0B1C"/>
    <w:rsid w:val="009C0E41"/>
    <w:rsid w:val="009C0E93"/>
    <w:rsid w:val="009C1513"/>
    <w:rsid w:val="009C20B2"/>
    <w:rsid w:val="009C25CA"/>
    <w:rsid w:val="009C38D2"/>
    <w:rsid w:val="009C3936"/>
    <w:rsid w:val="009C3D14"/>
    <w:rsid w:val="009C437C"/>
    <w:rsid w:val="009C4A0B"/>
    <w:rsid w:val="009C4D2A"/>
    <w:rsid w:val="009C5672"/>
    <w:rsid w:val="009C57C4"/>
    <w:rsid w:val="009C66C9"/>
    <w:rsid w:val="009C7A2D"/>
    <w:rsid w:val="009D014C"/>
    <w:rsid w:val="009D0738"/>
    <w:rsid w:val="009D1AB9"/>
    <w:rsid w:val="009D281D"/>
    <w:rsid w:val="009D2ED3"/>
    <w:rsid w:val="009D327B"/>
    <w:rsid w:val="009D3368"/>
    <w:rsid w:val="009D406A"/>
    <w:rsid w:val="009D4400"/>
    <w:rsid w:val="009D4DF5"/>
    <w:rsid w:val="009D4E7C"/>
    <w:rsid w:val="009D4E9A"/>
    <w:rsid w:val="009D62AF"/>
    <w:rsid w:val="009D6BD4"/>
    <w:rsid w:val="009D7267"/>
    <w:rsid w:val="009D747F"/>
    <w:rsid w:val="009D7A9E"/>
    <w:rsid w:val="009D7E52"/>
    <w:rsid w:val="009E004F"/>
    <w:rsid w:val="009E0074"/>
    <w:rsid w:val="009E03F3"/>
    <w:rsid w:val="009E0923"/>
    <w:rsid w:val="009E0F46"/>
    <w:rsid w:val="009E109C"/>
    <w:rsid w:val="009E20A2"/>
    <w:rsid w:val="009E24CD"/>
    <w:rsid w:val="009E250C"/>
    <w:rsid w:val="009E26BC"/>
    <w:rsid w:val="009E27B2"/>
    <w:rsid w:val="009E2E5E"/>
    <w:rsid w:val="009E3400"/>
    <w:rsid w:val="009E3ACC"/>
    <w:rsid w:val="009E3B15"/>
    <w:rsid w:val="009E3C06"/>
    <w:rsid w:val="009E3E5B"/>
    <w:rsid w:val="009E4831"/>
    <w:rsid w:val="009E4AA1"/>
    <w:rsid w:val="009E4BA1"/>
    <w:rsid w:val="009E52CC"/>
    <w:rsid w:val="009E5A3E"/>
    <w:rsid w:val="009E6B42"/>
    <w:rsid w:val="009E713B"/>
    <w:rsid w:val="009E78FB"/>
    <w:rsid w:val="009E7B87"/>
    <w:rsid w:val="009E7D19"/>
    <w:rsid w:val="009E7F12"/>
    <w:rsid w:val="009F03E0"/>
    <w:rsid w:val="009F0996"/>
    <w:rsid w:val="009F1148"/>
    <w:rsid w:val="009F13C6"/>
    <w:rsid w:val="009F17C3"/>
    <w:rsid w:val="009F1A99"/>
    <w:rsid w:val="009F2E6B"/>
    <w:rsid w:val="009F2FAF"/>
    <w:rsid w:val="009F4A00"/>
    <w:rsid w:val="009F4AF1"/>
    <w:rsid w:val="009F5337"/>
    <w:rsid w:val="009F684D"/>
    <w:rsid w:val="009F6D4D"/>
    <w:rsid w:val="009F70F8"/>
    <w:rsid w:val="009F76AF"/>
    <w:rsid w:val="009F7DE4"/>
    <w:rsid w:val="00A003B7"/>
    <w:rsid w:val="00A00B91"/>
    <w:rsid w:val="00A0117D"/>
    <w:rsid w:val="00A01554"/>
    <w:rsid w:val="00A0174D"/>
    <w:rsid w:val="00A01F5C"/>
    <w:rsid w:val="00A02096"/>
    <w:rsid w:val="00A021C6"/>
    <w:rsid w:val="00A02880"/>
    <w:rsid w:val="00A02D87"/>
    <w:rsid w:val="00A02FB0"/>
    <w:rsid w:val="00A03891"/>
    <w:rsid w:val="00A041DE"/>
    <w:rsid w:val="00A0465E"/>
    <w:rsid w:val="00A04D0A"/>
    <w:rsid w:val="00A0722A"/>
    <w:rsid w:val="00A07AF2"/>
    <w:rsid w:val="00A07E7E"/>
    <w:rsid w:val="00A10143"/>
    <w:rsid w:val="00A1052B"/>
    <w:rsid w:val="00A10C40"/>
    <w:rsid w:val="00A1119A"/>
    <w:rsid w:val="00A111A8"/>
    <w:rsid w:val="00A113FF"/>
    <w:rsid w:val="00A114CD"/>
    <w:rsid w:val="00A119F7"/>
    <w:rsid w:val="00A12B62"/>
    <w:rsid w:val="00A12DB0"/>
    <w:rsid w:val="00A137D4"/>
    <w:rsid w:val="00A13ED3"/>
    <w:rsid w:val="00A13FF6"/>
    <w:rsid w:val="00A145EE"/>
    <w:rsid w:val="00A14B90"/>
    <w:rsid w:val="00A14DEF"/>
    <w:rsid w:val="00A15092"/>
    <w:rsid w:val="00A153D7"/>
    <w:rsid w:val="00A15C54"/>
    <w:rsid w:val="00A16326"/>
    <w:rsid w:val="00A164E4"/>
    <w:rsid w:val="00A17321"/>
    <w:rsid w:val="00A173BF"/>
    <w:rsid w:val="00A17CF8"/>
    <w:rsid w:val="00A20EEE"/>
    <w:rsid w:val="00A216B5"/>
    <w:rsid w:val="00A219AB"/>
    <w:rsid w:val="00A2261C"/>
    <w:rsid w:val="00A23669"/>
    <w:rsid w:val="00A24495"/>
    <w:rsid w:val="00A24DB6"/>
    <w:rsid w:val="00A2500E"/>
    <w:rsid w:val="00A2512C"/>
    <w:rsid w:val="00A256B2"/>
    <w:rsid w:val="00A26261"/>
    <w:rsid w:val="00A2638A"/>
    <w:rsid w:val="00A26436"/>
    <w:rsid w:val="00A26D23"/>
    <w:rsid w:val="00A27375"/>
    <w:rsid w:val="00A308D3"/>
    <w:rsid w:val="00A3104F"/>
    <w:rsid w:val="00A31AD7"/>
    <w:rsid w:val="00A31AFF"/>
    <w:rsid w:val="00A32375"/>
    <w:rsid w:val="00A32481"/>
    <w:rsid w:val="00A32D84"/>
    <w:rsid w:val="00A333C4"/>
    <w:rsid w:val="00A33987"/>
    <w:rsid w:val="00A340C7"/>
    <w:rsid w:val="00A34CDE"/>
    <w:rsid w:val="00A34E7D"/>
    <w:rsid w:val="00A3545E"/>
    <w:rsid w:val="00A354ED"/>
    <w:rsid w:val="00A35872"/>
    <w:rsid w:val="00A35980"/>
    <w:rsid w:val="00A35AD2"/>
    <w:rsid w:val="00A35FA9"/>
    <w:rsid w:val="00A36E50"/>
    <w:rsid w:val="00A40093"/>
    <w:rsid w:val="00A40105"/>
    <w:rsid w:val="00A40361"/>
    <w:rsid w:val="00A40870"/>
    <w:rsid w:val="00A408F9"/>
    <w:rsid w:val="00A409CD"/>
    <w:rsid w:val="00A4163A"/>
    <w:rsid w:val="00A42268"/>
    <w:rsid w:val="00A4307C"/>
    <w:rsid w:val="00A439B1"/>
    <w:rsid w:val="00A43DDD"/>
    <w:rsid w:val="00A43EA3"/>
    <w:rsid w:val="00A446FD"/>
    <w:rsid w:val="00A45841"/>
    <w:rsid w:val="00A4588B"/>
    <w:rsid w:val="00A459D7"/>
    <w:rsid w:val="00A45DEC"/>
    <w:rsid w:val="00A45E5C"/>
    <w:rsid w:val="00A467D3"/>
    <w:rsid w:val="00A473C3"/>
    <w:rsid w:val="00A47666"/>
    <w:rsid w:val="00A50026"/>
    <w:rsid w:val="00A50C48"/>
    <w:rsid w:val="00A51635"/>
    <w:rsid w:val="00A51A0C"/>
    <w:rsid w:val="00A51AE2"/>
    <w:rsid w:val="00A5213F"/>
    <w:rsid w:val="00A521B3"/>
    <w:rsid w:val="00A522CE"/>
    <w:rsid w:val="00A530A1"/>
    <w:rsid w:val="00A53189"/>
    <w:rsid w:val="00A534FC"/>
    <w:rsid w:val="00A558E6"/>
    <w:rsid w:val="00A567FE"/>
    <w:rsid w:val="00A56C91"/>
    <w:rsid w:val="00A56FF0"/>
    <w:rsid w:val="00A571D5"/>
    <w:rsid w:val="00A578F9"/>
    <w:rsid w:val="00A57E4D"/>
    <w:rsid w:val="00A60376"/>
    <w:rsid w:val="00A60439"/>
    <w:rsid w:val="00A604B9"/>
    <w:rsid w:val="00A608E8"/>
    <w:rsid w:val="00A611B5"/>
    <w:rsid w:val="00A6251A"/>
    <w:rsid w:val="00A62ECF"/>
    <w:rsid w:val="00A63582"/>
    <w:rsid w:val="00A63651"/>
    <w:rsid w:val="00A65409"/>
    <w:rsid w:val="00A65475"/>
    <w:rsid w:val="00A65B9D"/>
    <w:rsid w:val="00A66341"/>
    <w:rsid w:val="00A667BD"/>
    <w:rsid w:val="00A667DF"/>
    <w:rsid w:val="00A66F40"/>
    <w:rsid w:val="00A671DD"/>
    <w:rsid w:val="00A672CA"/>
    <w:rsid w:val="00A67A08"/>
    <w:rsid w:val="00A70219"/>
    <w:rsid w:val="00A70645"/>
    <w:rsid w:val="00A7154C"/>
    <w:rsid w:val="00A71A1F"/>
    <w:rsid w:val="00A727CE"/>
    <w:rsid w:val="00A728F2"/>
    <w:rsid w:val="00A734B6"/>
    <w:rsid w:val="00A735DD"/>
    <w:rsid w:val="00A7389D"/>
    <w:rsid w:val="00A73AE5"/>
    <w:rsid w:val="00A743FA"/>
    <w:rsid w:val="00A74916"/>
    <w:rsid w:val="00A758AA"/>
    <w:rsid w:val="00A7600B"/>
    <w:rsid w:val="00A7612A"/>
    <w:rsid w:val="00A76487"/>
    <w:rsid w:val="00A76497"/>
    <w:rsid w:val="00A76D42"/>
    <w:rsid w:val="00A76DD6"/>
    <w:rsid w:val="00A76F74"/>
    <w:rsid w:val="00A779EF"/>
    <w:rsid w:val="00A77C84"/>
    <w:rsid w:val="00A801DA"/>
    <w:rsid w:val="00A80A0E"/>
    <w:rsid w:val="00A80FFD"/>
    <w:rsid w:val="00A82BFE"/>
    <w:rsid w:val="00A8328D"/>
    <w:rsid w:val="00A835D7"/>
    <w:rsid w:val="00A8446F"/>
    <w:rsid w:val="00A849D3"/>
    <w:rsid w:val="00A85007"/>
    <w:rsid w:val="00A852A5"/>
    <w:rsid w:val="00A8583F"/>
    <w:rsid w:val="00A860BA"/>
    <w:rsid w:val="00A863DC"/>
    <w:rsid w:val="00A86E4A"/>
    <w:rsid w:val="00A87278"/>
    <w:rsid w:val="00A9014F"/>
    <w:rsid w:val="00A90EF6"/>
    <w:rsid w:val="00A91A04"/>
    <w:rsid w:val="00A91BF5"/>
    <w:rsid w:val="00A91D80"/>
    <w:rsid w:val="00A93B57"/>
    <w:rsid w:val="00A93E2F"/>
    <w:rsid w:val="00A93E38"/>
    <w:rsid w:val="00A93E89"/>
    <w:rsid w:val="00A94013"/>
    <w:rsid w:val="00A9401C"/>
    <w:rsid w:val="00A94D3F"/>
    <w:rsid w:val="00A95796"/>
    <w:rsid w:val="00A959F0"/>
    <w:rsid w:val="00A95FD1"/>
    <w:rsid w:val="00A9611C"/>
    <w:rsid w:val="00A961E8"/>
    <w:rsid w:val="00A9664E"/>
    <w:rsid w:val="00A969B5"/>
    <w:rsid w:val="00A96C5A"/>
    <w:rsid w:val="00A97279"/>
    <w:rsid w:val="00A97A8C"/>
    <w:rsid w:val="00A97E60"/>
    <w:rsid w:val="00AA0773"/>
    <w:rsid w:val="00AA0E5F"/>
    <w:rsid w:val="00AA0F96"/>
    <w:rsid w:val="00AA1027"/>
    <w:rsid w:val="00AA17B3"/>
    <w:rsid w:val="00AA19E6"/>
    <w:rsid w:val="00AA1B70"/>
    <w:rsid w:val="00AA1EE2"/>
    <w:rsid w:val="00AA202F"/>
    <w:rsid w:val="00AA2AFE"/>
    <w:rsid w:val="00AA2F64"/>
    <w:rsid w:val="00AA3461"/>
    <w:rsid w:val="00AA371C"/>
    <w:rsid w:val="00AA39D0"/>
    <w:rsid w:val="00AA5E40"/>
    <w:rsid w:val="00AA60B1"/>
    <w:rsid w:val="00AA6412"/>
    <w:rsid w:val="00AA647F"/>
    <w:rsid w:val="00AA695C"/>
    <w:rsid w:val="00AA7DAD"/>
    <w:rsid w:val="00AA7EEE"/>
    <w:rsid w:val="00AB0507"/>
    <w:rsid w:val="00AB083F"/>
    <w:rsid w:val="00AB0EB8"/>
    <w:rsid w:val="00AB139B"/>
    <w:rsid w:val="00AB140C"/>
    <w:rsid w:val="00AB1951"/>
    <w:rsid w:val="00AB281B"/>
    <w:rsid w:val="00AB2AED"/>
    <w:rsid w:val="00AB2B59"/>
    <w:rsid w:val="00AB2C96"/>
    <w:rsid w:val="00AB2CF6"/>
    <w:rsid w:val="00AB3030"/>
    <w:rsid w:val="00AB3242"/>
    <w:rsid w:val="00AB3471"/>
    <w:rsid w:val="00AB411E"/>
    <w:rsid w:val="00AB4647"/>
    <w:rsid w:val="00AB5116"/>
    <w:rsid w:val="00AB5188"/>
    <w:rsid w:val="00AB5FFD"/>
    <w:rsid w:val="00AB657D"/>
    <w:rsid w:val="00AB66D6"/>
    <w:rsid w:val="00AB684F"/>
    <w:rsid w:val="00AB6A25"/>
    <w:rsid w:val="00AB74C2"/>
    <w:rsid w:val="00AB7AD2"/>
    <w:rsid w:val="00AC0965"/>
    <w:rsid w:val="00AC0C4E"/>
    <w:rsid w:val="00AC0D88"/>
    <w:rsid w:val="00AC0E95"/>
    <w:rsid w:val="00AC1915"/>
    <w:rsid w:val="00AC1D49"/>
    <w:rsid w:val="00AC1FC5"/>
    <w:rsid w:val="00AC2CE0"/>
    <w:rsid w:val="00AC3406"/>
    <w:rsid w:val="00AC3E26"/>
    <w:rsid w:val="00AC3EA7"/>
    <w:rsid w:val="00AC4041"/>
    <w:rsid w:val="00AC41B7"/>
    <w:rsid w:val="00AC43F7"/>
    <w:rsid w:val="00AC5264"/>
    <w:rsid w:val="00AC618E"/>
    <w:rsid w:val="00AC653D"/>
    <w:rsid w:val="00AC6674"/>
    <w:rsid w:val="00AC6A29"/>
    <w:rsid w:val="00AC6AE7"/>
    <w:rsid w:val="00AC7777"/>
    <w:rsid w:val="00AC7BAC"/>
    <w:rsid w:val="00AC7FA0"/>
    <w:rsid w:val="00AD000D"/>
    <w:rsid w:val="00AD05B6"/>
    <w:rsid w:val="00AD09B6"/>
    <w:rsid w:val="00AD16FD"/>
    <w:rsid w:val="00AD1B64"/>
    <w:rsid w:val="00AD2302"/>
    <w:rsid w:val="00AD25BF"/>
    <w:rsid w:val="00AD2659"/>
    <w:rsid w:val="00AD2811"/>
    <w:rsid w:val="00AD2F21"/>
    <w:rsid w:val="00AD422B"/>
    <w:rsid w:val="00AD46B7"/>
    <w:rsid w:val="00AD4BB6"/>
    <w:rsid w:val="00AD5098"/>
    <w:rsid w:val="00AD5B16"/>
    <w:rsid w:val="00AD6528"/>
    <w:rsid w:val="00AD6569"/>
    <w:rsid w:val="00AD673A"/>
    <w:rsid w:val="00AD69FA"/>
    <w:rsid w:val="00AD6FD7"/>
    <w:rsid w:val="00AD7381"/>
    <w:rsid w:val="00AD7562"/>
    <w:rsid w:val="00AD75B6"/>
    <w:rsid w:val="00AD7BA9"/>
    <w:rsid w:val="00AE01B4"/>
    <w:rsid w:val="00AE01DC"/>
    <w:rsid w:val="00AE04C9"/>
    <w:rsid w:val="00AE09C3"/>
    <w:rsid w:val="00AE0AD1"/>
    <w:rsid w:val="00AE0FC4"/>
    <w:rsid w:val="00AE10F0"/>
    <w:rsid w:val="00AE131A"/>
    <w:rsid w:val="00AE19FD"/>
    <w:rsid w:val="00AE1CC9"/>
    <w:rsid w:val="00AE2647"/>
    <w:rsid w:val="00AE29D1"/>
    <w:rsid w:val="00AE3342"/>
    <w:rsid w:val="00AE43A0"/>
    <w:rsid w:val="00AE4F2B"/>
    <w:rsid w:val="00AE507A"/>
    <w:rsid w:val="00AE5AEA"/>
    <w:rsid w:val="00AE616E"/>
    <w:rsid w:val="00AE6304"/>
    <w:rsid w:val="00AE6D8F"/>
    <w:rsid w:val="00AE70F9"/>
    <w:rsid w:val="00AE732C"/>
    <w:rsid w:val="00AE76AB"/>
    <w:rsid w:val="00AE76BB"/>
    <w:rsid w:val="00AE78E1"/>
    <w:rsid w:val="00AE7C01"/>
    <w:rsid w:val="00AF09CD"/>
    <w:rsid w:val="00AF0B1C"/>
    <w:rsid w:val="00AF0C8B"/>
    <w:rsid w:val="00AF114B"/>
    <w:rsid w:val="00AF154A"/>
    <w:rsid w:val="00AF1CD8"/>
    <w:rsid w:val="00AF224A"/>
    <w:rsid w:val="00AF2E67"/>
    <w:rsid w:val="00AF3993"/>
    <w:rsid w:val="00AF3B4B"/>
    <w:rsid w:val="00AF401F"/>
    <w:rsid w:val="00AF411C"/>
    <w:rsid w:val="00AF4812"/>
    <w:rsid w:val="00AF5002"/>
    <w:rsid w:val="00AF5199"/>
    <w:rsid w:val="00AF59C1"/>
    <w:rsid w:val="00AF6172"/>
    <w:rsid w:val="00AF629A"/>
    <w:rsid w:val="00AF664B"/>
    <w:rsid w:val="00AF6D52"/>
    <w:rsid w:val="00AF71F2"/>
    <w:rsid w:val="00AF740D"/>
    <w:rsid w:val="00AF7982"/>
    <w:rsid w:val="00AF7D75"/>
    <w:rsid w:val="00B003D8"/>
    <w:rsid w:val="00B008E8"/>
    <w:rsid w:val="00B00913"/>
    <w:rsid w:val="00B00DB0"/>
    <w:rsid w:val="00B00FA6"/>
    <w:rsid w:val="00B010D1"/>
    <w:rsid w:val="00B0124B"/>
    <w:rsid w:val="00B01626"/>
    <w:rsid w:val="00B01844"/>
    <w:rsid w:val="00B01C0B"/>
    <w:rsid w:val="00B02A3A"/>
    <w:rsid w:val="00B03352"/>
    <w:rsid w:val="00B03DEC"/>
    <w:rsid w:val="00B041F8"/>
    <w:rsid w:val="00B0492D"/>
    <w:rsid w:val="00B04D31"/>
    <w:rsid w:val="00B04DED"/>
    <w:rsid w:val="00B056D9"/>
    <w:rsid w:val="00B06135"/>
    <w:rsid w:val="00B06231"/>
    <w:rsid w:val="00B064AE"/>
    <w:rsid w:val="00B06ABE"/>
    <w:rsid w:val="00B06EEC"/>
    <w:rsid w:val="00B0747E"/>
    <w:rsid w:val="00B0757A"/>
    <w:rsid w:val="00B1069D"/>
    <w:rsid w:val="00B1098A"/>
    <w:rsid w:val="00B10D68"/>
    <w:rsid w:val="00B116FB"/>
    <w:rsid w:val="00B123DA"/>
    <w:rsid w:val="00B126C1"/>
    <w:rsid w:val="00B12A46"/>
    <w:rsid w:val="00B12E47"/>
    <w:rsid w:val="00B13533"/>
    <w:rsid w:val="00B13E17"/>
    <w:rsid w:val="00B141D5"/>
    <w:rsid w:val="00B145AA"/>
    <w:rsid w:val="00B1583F"/>
    <w:rsid w:val="00B1586F"/>
    <w:rsid w:val="00B159B5"/>
    <w:rsid w:val="00B168ED"/>
    <w:rsid w:val="00B17172"/>
    <w:rsid w:val="00B175AE"/>
    <w:rsid w:val="00B175EE"/>
    <w:rsid w:val="00B178C7"/>
    <w:rsid w:val="00B17A3D"/>
    <w:rsid w:val="00B17A57"/>
    <w:rsid w:val="00B17FA9"/>
    <w:rsid w:val="00B17FC9"/>
    <w:rsid w:val="00B20511"/>
    <w:rsid w:val="00B20734"/>
    <w:rsid w:val="00B20776"/>
    <w:rsid w:val="00B2078C"/>
    <w:rsid w:val="00B20C8E"/>
    <w:rsid w:val="00B20F51"/>
    <w:rsid w:val="00B2164E"/>
    <w:rsid w:val="00B21809"/>
    <w:rsid w:val="00B219BC"/>
    <w:rsid w:val="00B21A20"/>
    <w:rsid w:val="00B2200F"/>
    <w:rsid w:val="00B22104"/>
    <w:rsid w:val="00B226D4"/>
    <w:rsid w:val="00B22A96"/>
    <w:rsid w:val="00B22C80"/>
    <w:rsid w:val="00B22FB1"/>
    <w:rsid w:val="00B2317C"/>
    <w:rsid w:val="00B23373"/>
    <w:rsid w:val="00B23531"/>
    <w:rsid w:val="00B23A85"/>
    <w:rsid w:val="00B23C77"/>
    <w:rsid w:val="00B240E8"/>
    <w:rsid w:val="00B24526"/>
    <w:rsid w:val="00B2471D"/>
    <w:rsid w:val="00B24812"/>
    <w:rsid w:val="00B248DA"/>
    <w:rsid w:val="00B24D59"/>
    <w:rsid w:val="00B25A49"/>
    <w:rsid w:val="00B25E85"/>
    <w:rsid w:val="00B25FA3"/>
    <w:rsid w:val="00B2679A"/>
    <w:rsid w:val="00B270F7"/>
    <w:rsid w:val="00B271A9"/>
    <w:rsid w:val="00B27347"/>
    <w:rsid w:val="00B27FC7"/>
    <w:rsid w:val="00B3045C"/>
    <w:rsid w:val="00B319AA"/>
    <w:rsid w:val="00B31EBF"/>
    <w:rsid w:val="00B322A8"/>
    <w:rsid w:val="00B327BA"/>
    <w:rsid w:val="00B32CC0"/>
    <w:rsid w:val="00B32D9E"/>
    <w:rsid w:val="00B32E50"/>
    <w:rsid w:val="00B32ED7"/>
    <w:rsid w:val="00B34299"/>
    <w:rsid w:val="00B343FE"/>
    <w:rsid w:val="00B3477C"/>
    <w:rsid w:val="00B34BC2"/>
    <w:rsid w:val="00B35114"/>
    <w:rsid w:val="00B35A15"/>
    <w:rsid w:val="00B36013"/>
    <w:rsid w:val="00B36232"/>
    <w:rsid w:val="00B376F5"/>
    <w:rsid w:val="00B37936"/>
    <w:rsid w:val="00B37FBB"/>
    <w:rsid w:val="00B40602"/>
    <w:rsid w:val="00B406DC"/>
    <w:rsid w:val="00B4080F"/>
    <w:rsid w:val="00B4096A"/>
    <w:rsid w:val="00B40AEE"/>
    <w:rsid w:val="00B40FC2"/>
    <w:rsid w:val="00B41251"/>
    <w:rsid w:val="00B41388"/>
    <w:rsid w:val="00B420C0"/>
    <w:rsid w:val="00B42101"/>
    <w:rsid w:val="00B42A10"/>
    <w:rsid w:val="00B42A7D"/>
    <w:rsid w:val="00B42E18"/>
    <w:rsid w:val="00B42FF4"/>
    <w:rsid w:val="00B433AB"/>
    <w:rsid w:val="00B434B0"/>
    <w:rsid w:val="00B43977"/>
    <w:rsid w:val="00B43984"/>
    <w:rsid w:val="00B43D17"/>
    <w:rsid w:val="00B44298"/>
    <w:rsid w:val="00B44809"/>
    <w:rsid w:val="00B44DF8"/>
    <w:rsid w:val="00B44FD0"/>
    <w:rsid w:val="00B4624C"/>
    <w:rsid w:val="00B46873"/>
    <w:rsid w:val="00B46B0C"/>
    <w:rsid w:val="00B46CE2"/>
    <w:rsid w:val="00B46EF9"/>
    <w:rsid w:val="00B50093"/>
    <w:rsid w:val="00B501B8"/>
    <w:rsid w:val="00B506E2"/>
    <w:rsid w:val="00B50A91"/>
    <w:rsid w:val="00B51709"/>
    <w:rsid w:val="00B518EE"/>
    <w:rsid w:val="00B519CF"/>
    <w:rsid w:val="00B51ECE"/>
    <w:rsid w:val="00B5203F"/>
    <w:rsid w:val="00B52709"/>
    <w:rsid w:val="00B5306C"/>
    <w:rsid w:val="00B53471"/>
    <w:rsid w:val="00B534DA"/>
    <w:rsid w:val="00B534DB"/>
    <w:rsid w:val="00B536C0"/>
    <w:rsid w:val="00B538E4"/>
    <w:rsid w:val="00B53BD1"/>
    <w:rsid w:val="00B54060"/>
    <w:rsid w:val="00B5431A"/>
    <w:rsid w:val="00B547F9"/>
    <w:rsid w:val="00B5485C"/>
    <w:rsid w:val="00B54B9B"/>
    <w:rsid w:val="00B54E4E"/>
    <w:rsid w:val="00B55156"/>
    <w:rsid w:val="00B5623E"/>
    <w:rsid w:val="00B56341"/>
    <w:rsid w:val="00B57028"/>
    <w:rsid w:val="00B5786D"/>
    <w:rsid w:val="00B57DD3"/>
    <w:rsid w:val="00B60000"/>
    <w:rsid w:val="00B60104"/>
    <w:rsid w:val="00B6017A"/>
    <w:rsid w:val="00B61067"/>
    <w:rsid w:val="00B61081"/>
    <w:rsid w:val="00B61652"/>
    <w:rsid w:val="00B620FA"/>
    <w:rsid w:val="00B63625"/>
    <w:rsid w:val="00B638ED"/>
    <w:rsid w:val="00B63CDA"/>
    <w:rsid w:val="00B642C7"/>
    <w:rsid w:val="00B6459C"/>
    <w:rsid w:val="00B6539B"/>
    <w:rsid w:val="00B654AC"/>
    <w:rsid w:val="00B671F4"/>
    <w:rsid w:val="00B674A3"/>
    <w:rsid w:val="00B7025F"/>
    <w:rsid w:val="00B70A10"/>
    <w:rsid w:val="00B7116F"/>
    <w:rsid w:val="00B715FB"/>
    <w:rsid w:val="00B7180E"/>
    <w:rsid w:val="00B71856"/>
    <w:rsid w:val="00B71DF2"/>
    <w:rsid w:val="00B71E66"/>
    <w:rsid w:val="00B71E99"/>
    <w:rsid w:val="00B72126"/>
    <w:rsid w:val="00B7218E"/>
    <w:rsid w:val="00B72225"/>
    <w:rsid w:val="00B72388"/>
    <w:rsid w:val="00B735E4"/>
    <w:rsid w:val="00B74897"/>
    <w:rsid w:val="00B75172"/>
    <w:rsid w:val="00B751E6"/>
    <w:rsid w:val="00B756EC"/>
    <w:rsid w:val="00B76C03"/>
    <w:rsid w:val="00B8016C"/>
    <w:rsid w:val="00B805A3"/>
    <w:rsid w:val="00B8072F"/>
    <w:rsid w:val="00B811B5"/>
    <w:rsid w:val="00B81344"/>
    <w:rsid w:val="00B81A37"/>
    <w:rsid w:val="00B82C36"/>
    <w:rsid w:val="00B82D97"/>
    <w:rsid w:val="00B83317"/>
    <w:rsid w:val="00B83DE1"/>
    <w:rsid w:val="00B83FAA"/>
    <w:rsid w:val="00B84227"/>
    <w:rsid w:val="00B859B1"/>
    <w:rsid w:val="00B85A2F"/>
    <w:rsid w:val="00B85B24"/>
    <w:rsid w:val="00B86159"/>
    <w:rsid w:val="00B86508"/>
    <w:rsid w:val="00B86628"/>
    <w:rsid w:val="00B86A6E"/>
    <w:rsid w:val="00B87D70"/>
    <w:rsid w:val="00B90669"/>
    <w:rsid w:val="00B9072A"/>
    <w:rsid w:val="00B9075E"/>
    <w:rsid w:val="00B910E5"/>
    <w:rsid w:val="00B9174D"/>
    <w:rsid w:val="00B9181A"/>
    <w:rsid w:val="00B91866"/>
    <w:rsid w:val="00B926E8"/>
    <w:rsid w:val="00B92AFC"/>
    <w:rsid w:val="00B92BAE"/>
    <w:rsid w:val="00B92CC1"/>
    <w:rsid w:val="00B93D02"/>
    <w:rsid w:val="00B93E4F"/>
    <w:rsid w:val="00B93FBC"/>
    <w:rsid w:val="00B940C5"/>
    <w:rsid w:val="00B943B2"/>
    <w:rsid w:val="00B94477"/>
    <w:rsid w:val="00B95B28"/>
    <w:rsid w:val="00B95BE5"/>
    <w:rsid w:val="00B96A54"/>
    <w:rsid w:val="00B96EC1"/>
    <w:rsid w:val="00B9700C"/>
    <w:rsid w:val="00B9766F"/>
    <w:rsid w:val="00B979B8"/>
    <w:rsid w:val="00B97EAB"/>
    <w:rsid w:val="00BA0116"/>
    <w:rsid w:val="00BA04D4"/>
    <w:rsid w:val="00BA0568"/>
    <w:rsid w:val="00BA07B0"/>
    <w:rsid w:val="00BA0DE7"/>
    <w:rsid w:val="00BA0EB8"/>
    <w:rsid w:val="00BA1574"/>
    <w:rsid w:val="00BA169E"/>
    <w:rsid w:val="00BA172A"/>
    <w:rsid w:val="00BA1FF8"/>
    <w:rsid w:val="00BA21B6"/>
    <w:rsid w:val="00BA2B50"/>
    <w:rsid w:val="00BA2C0C"/>
    <w:rsid w:val="00BA3496"/>
    <w:rsid w:val="00BA3C06"/>
    <w:rsid w:val="00BA3C92"/>
    <w:rsid w:val="00BA44C6"/>
    <w:rsid w:val="00BA457B"/>
    <w:rsid w:val="00BA4D80"/>
    <w:rsid w:val="00BA51A0"/>
    <w:rsid w:val="00BA51ED"/>
    <w:rsid w:val="00BA5805"/>
    <w:rsid w:val="00BA66A1"/>
    <w:rsid w:val="00BA687D"/>
    <w:rsid w:val="00BA6B1A"/>
    <w:rsid w:val="00BA6DCE"/>
    <w:rsid w:val="00BA6F45"/>
    <w:rsid w:val="00BA71D6"/>
    <w:rsid w:val="00BA7657"/>
    <w:rsid w:val="00BA78DA"/>
    <w:rsid w:val="00BA7F9A"/>
    <w:rsid w:val="00BB143B"/>
    <w:rsid w:val="00BB1768"/>
    <w:rsid w:val="00BB1A33"/>
    <w:rsid w:val="00BB220D"/>
    <w:rsid w:val="00BB2326"/>
    <w:rsid w:val="00BB271F"/>
    <w:rsid w:val="00BB28C5"/>
    <w:rsid w:val="00BB2DC4"/>
    <w:rsid w:val="00BB2F32"/>
    <w:rsid w:val="00BB46E1"/>
    <w:rsid w:val="00BB4F7D"/>
    <w:rsid w:val="00BB511A"/>
    <w:rsid w:val="00BB5AE2"/>
    <w:rsid w:val="00BB6299"/>
    <w:rsid w:val="00BB66F9"/>
    <w:rsid w:val="00BB6BB3"/>
    <w:rsid w:val="00BB7A02"/>
    <w:rsid w:val="00BB7D57"/>
    <w:rsid w:val="00BC182A"/>
    <w:rsid w:val="00BC297C"/>
    <w:rsid w:val="00BC3491"/>
    <w:rsid w:val="00BC3C0C"/>
    <w:rsid w:val="00BC434C"/>
    <w:rsid w:val="00BC4D63"/>
    <w:rsid w:val="00BC4E99"/>
    <w:rsid w:val="00BC4EE5"/>
    <w:rsid w:val="00BC4FB2"/>
    <w:rsid w:val="00BC59C8"/>
    <w:rsid w:val="00BC601E"/>
    <w:rsid w:val="00BC610E"/>
    <w:rsid w:val="00BC6304"/>
    <w:rsid w:val="00BC68BF"/>
    <w:rsid w:val="00BD0705"/>
    <w:rsid w:val="00BD10AB"/>
    <w:rsid w:val="00BD13C1"/>
    <w:rsid w:val="00BD17B5"/>
    <w:rsid w:val="00BD17EF"/>
    <w:rsid w:val="00BD18A3"/>
    <w:rsid w:val="00BD19A6"/>
    <w:rsid w:val="00BD1B9E"/>
    <w:rsid w:val="00BD1CF7"/>
    <w:rsid w:val="00BD1F1D"/>
    <w:rsid w:val="00BD24C0"/>
    <w:rsid w:val="00BD25F0"/>
    <w:rsid w:val="00BD29B6"/>
    <w:rsid w:val="00BD3513"/>
    <w:rsid w:val="00BD3590"/>
    <w:rsid w:val="00BD3ABF"/>
    <w:rsid w:val="00BD3B4B"/>
    <w:rsid w:val="00BD3C8B"/>
    <w:rsid w:val="00BD4361"/>
    <w:rsid w:val="00BD47D5"/>
    <w:rsid w:val="00BD48E0"/>
    <w:rsid w:val="00BD4B26"/>
    <w:rsid w:val="00BD4CD8"/>
    <w:rsid w:val="00BD4F02"/>
    <w:rsid w:val="00BD5004"/>
    <w:rsid w:val="00BD53CD"/>
    <w:rsid w:val="00BD5D41"/>
    <w:rsid w:val="00BD635F"/>
    <w:rsid w:val="00BD6826"/>
    <w:rsid w:val="00BD7D27"/>
    <w:rsid w:val="00BD7D6F"/>
    <w:rsid w:val="00BE00D3"/>
    <w:rsid w:val="00BE0106"/>
    <w:rsid w:val="00BE02C7"/>
    <w:rsid w:val="00BE0744"/>
    <w:rsid w:val="00BE091A"/>
    <w:rsid w:val="00BE0B8A"/>
    <w:rsid w:val="00BE138E"/>
    <w:rsid w:val="00BE13E8"/>
    <w:rsid w:val="00BE1B82"/>
    <w:rsid w:val="00BE1E4C"/>
    <w:rsid w:val="00BE1FE8"/>
    <w:rsid w:val="00BE2348"/>
    <w:rsid w:val="00BE27A0"/>
    <w:rsid w:val="00BE3262"/>
    <w:rsid w:val="00BE33B9"/>
    <w:rsid w:val="00BE3DC9"/>
    <w:rsid w:val="00BE4125"/>
    <w:rsid w:val="00BE4147"/>
    <w:rsid w:val="00BE426C"/>
    <w:rsid w:val="00BE4808"/>
    <w:rsid w:val="00BE4ACA"/>
    <w:rsid w:val="00BE54C0"/>
    <w:rsid w:val="00BE55FB"/>
    <w:rsid w:val="00BE56DC"/>
    <w:rsid w:val="00BE59F9"/>
    <w:rsid w:val="00BE61AC"/>
    <w:rsid w:val="00BE636C"/>
    <w:rsid w:val="00BE64EC"/>
    <w:rsid w:val="00BE6784"/>
    <w:rsid w:val="00BE68BC"/>
    <w:rsid w:val="00BE7773"/>
    <w:rsid w:val="00BF03AD"/>
    <w:rsid w:val="00BF05F1"/>
    <w:rsid w:val="00BF0604"/>
    <w:rsid w:val="00BF170C"/>
    <w:rsid w:val="00BF2370"/>
    <w:rsid w:val="00BF247C"/>
    <w:rsid w:val="00BF251A"/>
    <w:rsid w:val="00BF2687"/>
    <w:rsid w:val="00BF36F4"/>
    <w:rsid w:val="00BF3744"/>
    <w:rsid w:val="00BF38B2"/>
    <w:rsid w:val="00BF3ECA"/>
    <w:rsid w:val="00BF4E3D"/>
    <w:rsid w:val="00BF51FD"/>
    <w:rsid w:val="00BF5BBA"/>
    <w:rsid w:val="00BF5CF1"/>
    <w:rsid w:val="00BF725A"/>
    <w:rsid w:val="00BF72B9"/>
    <w:rsid w:val="00BF7877"/>
    <w:rsid w:val="00BF7F6D"/>
    <w:rsid w:val="00C002CF"/>
    <w:rsid w:val="00C004BD"/>
    <w:rsid w:val="00C00508"/>
    <w:rsid w:val="00C00665"/>
    <w:rsid w:val="00C007FE"/>
    <w:rsid w:val="00C008E6"/>
    <w:rsid w:val="00C00ADB"/>
    <w:rsid w:val="00C00C1E"/>
    <w:rsid w:val="00C012B6"/>
    <w:rsid w:val="00C01A09"/>
    <w:rsid w:val="00C0214B"/>
    <w:rsid w:val="00C0237F"/>
    <w:rsid w:val="00C024DE"/>
    <w:rsid w:val="00C0279B"/>
    <w:rsid w:val="00C02952"/>
    <w:rsid w:val="00C030F5"/>
    <w:rsid w:val="00C033EA"/>
    <w:rsid w:val="00C036B0"/>
    <w:rsid w:val="00C0471D"/>
    <w:rsid w:val="00C04A6B"/>
    <w:rsid w:val="00C052F1"/>
    <w:rsid w:val="00C0536F"/>
    <w:rsid w:val="00C053C3"/>
    <w:rsid w:val="00C05813"/>
    <w:rsid w:val="00C0589E"/>
    <w:rsid w:val="00C06050"/>
    <w:rsid w:val="00C066EB"/>
    <w:rsid w:val="00C06DA8"/>
    <w:rsid w:val="00C06F85"/>
    <w:rsid w:val="00C07665"/>
    <w:rsid w:val="00C07BCB"/>
    <w:rsid w:val="00C07D23"/>
    <w:rsid w:val="00C07F48"/>
    <w:rsid w:val="00C107EC"/>
    <w:rsid w:val="00C107F6"/>
    <w:rsid w:val="00C10A6C"/>
    <w:rsid w:val="00C10AB4"/>
    <w:rsid w:val="00C113E0"/>
    <w:rsid w:val="00C11E72"/>
    <w:rsid w:val="00C1209C"/>
    <w:rsid w:val="00C1218E"/>
    <w:rsid w:val="00C12526"/>
    <w:rsid w:val="00C12D9F"/>
    <w:rsid w:val="00C12E9E"/>
    <w:rsid w:val="00C147BE"/>
    <w:rsid w:val="00C15287"/>
    <w:rsid w:val="00C15A67"/>
    <w:rsid w:val="00C15B2A"/>
    <w:rsid w:val="00C16404"/>
    <w:rsid w:val="00C16B46"/>
    <w:rsid w:val="00C177DF"/>
    <w:rsid w:val="00C1789F"/>
    <w:rsid w:val="00C17A99"/>
    <w:rsid w:val="00C17BFF"/>
    <w:rsid w:val="00C20046"/>
    <w:rsid w:val="00C20376"/>
    <w:rsid w:val="00C20734"/>
    <w:rsid w:val="00C20D96"/>
    <w:rsid w:val="00C20EBD"/>
    <w:rsid w:val="00C20F58"/>
    <w:rsid w:val="00C219F6"/>
    <w:rsid w:val="00C21BAF"/>
    <w:rsid w:val="00C21C6C"/>
    <w:rsid w:val="00C22B18"/>
    <w:rsid w:val="00C22C7C"/>
    <w:rsid w:val="00C23279"/>
    <w:rsid w:val="00C23290"/>
    <w:rsid w:val="00C238CB"/>
    <w:rsid w:val="00C23CFF"/>
    <w:rsid w:val="00C24290"/>
    <w:rsid w:val="00C248CC"/>
    <w:rsid w:val="00C2497A"/>
    <w:rsid w:val="00C255C0"/>
    <w:rsid w:val="00C25837"/>
    <w:rsid w:val="00C25869"/>
    <w:rsid w:val="00C260CE"/>
    <w:rsid w:val="00C26EE4"/>
    <w:rsid w:val="00C27269"/>
    <w:rsid w:val="00C27314"/>
    <w:rsid w:val="00C27D34"/>
    <w:rsid w:val="00C31182"/>
    <w:rsid w:val="00C318E4"/>
    <w:rsid w:val="00C31B47"/>
    <w:rsid w:val="00C31B89"/>
    <w:rsid w:val="00C31D11"/>
    <w:rsid w:val="00C3215A"/>
    <w:rsid w:val="00C324AC"/>
    <w:rsid w:val="00C32DED"/>
    <w:rsid w:val="00C33758"/>
    <w:rsid w:val="00C33770"/>
    <w:rsid w:val="00C33937"/>
    <w:rsid w:val="00C339D3"/>
    <w:rsid w:val="00C34078"/>
    <w:rsid w:val="00C340DC"/>
    <w:rsid w:val="00C34827"/>
    <w:rsid w:val="00C34F54"/>
    <w:rsid w:val="00C35124"/>
    <w:rsid w:val="00C36360"/>
    <w:rsid w:val="00C36EB8"/>
    <w:rsid w:val="00C37147"/>
    <w:rsid w:val="00C379C9"/>
    <w:rsid w:val="00C401F7"/>
    <w:rsid w:val="00C4046C"/>
    <w:rsid w:val="00C40656"/>
    <w:rsid w:val="00C40E29"/>
    <w:rsid w:val="00C41021"/>
    <w:rsid w:val="00C41106"/>
    <w:rsid w:val="00C413A6"/>
    <w:rsid w:val="00C419B4"/>
    <w:rsid w:val="00C4204E"/>
    <w:rsid w:val="00C42951"/>
    <w:rsid w:val="00C42B08"/>
    <w:rsid w:val="00C42BDE"/>
    <w:rsid w:val="00C42C85"/>
    <w:rsid w:val="00C431DB"/>
    <w:rsid w:val="00C43679"/>
    <w:rsid w:val="00C4396A"/>
    <w:rsid w:val="00C43ABC"/>
    <w:rsid w:val="00C43AF8"/>
    <w:rsid w:val="00C43C0F"/>
    <w:rsid w:val="00C4468A"/>
    <w:rsid w:val="00C446CF"/>
    <w:rsid w:val="00C44BDF"/>
    <w:rsid w:val="00C44DE2"/>
    <w:rsid w:val="00C44E0E"/>
    <w:rsid w:val="00C44FAF"/>
    <w:rsid w:val="00C45ABA"/>
    <w:rsid w:val="00C45FB7"/>
    <w:rsid w:val="00C463A7"/>
    <w:rsid w:val="00C463C0"/>
    <w:rsid w:val="00C46C41"/>
    <w:rsid w:val="00C470A2"/>
    <w:rsid w:val="00C47311"/>
    <w:rsid w:val="00C47571"/>
    <w:rsid w:val="00C47E60"/>
    <w:rsid w:val="00C47F1C"/>
    <w:rsid w:val="00C501C6"/>
    <w:rsid w:val="00C50688"/>
    <w:rsid w:val="00C50752"/>
    <w:rsid w:val="00C50776"/>
    <w:rsid w:val="00C51584"/>
    <w:rsid w:val="00C51848"/>
    <w:rsid w:val="00C523DC"/>
    <w:rsid w:val="00C52CE0"/>
    <w:rsid w:val="00C52F73"/>
    <w:rsid w:val="00C53CEC"/>
    <w:rsid w:val="00C541AE"/>
    <w:rsid w:val="00C54241"/>
    <w:rsid w:val="00C5433A"/>
    <w:rsid w:val="00C544CE"/>
    <w:rsid w:val="00C54546"/>
    <w:rsid w:val="00C550BD"/>
    <w:rsid w:val="00C55204"/>
    <w:rsid w:val="00C552EF"/>
    <w:rsid w:val="00C55A8E"/>
    <w:rsid w:val="00C55B94"/>
    <w:rsid w:val="00C55CF2"/>
    <w:rsid w:val="00C5681E"/>
    <w:rsid w:val="00C56887"/>
    <w:rsid w:val="00C570F0"/>
    <w:rsid w:val="00C572AE"/>
    <w:rsid w:val="00C573FE"/>
    <w:rsid w:val="00C57B82"/>
    <w:rsid w:val="00C603FB"/>
    <w:rsid w:val="00C60D77"/>
    <w:rsid w:val="00C61375"/>
    <w:rsid w:val="00C6153C"/>
    <w:rsid w:val="00C6165C"/>
    <w:rsid w:val="00C61A15"/>
    <w:rsid w:val="00C61AE0"/>
    <w:rsid w:val="00C61AFD"/>
    <w:rsid w:val="00C61BE0"/>
    <w:rsid w:val="00C61D87"/>
    <w:rsid w:val="00C62209"/>
    <w:rsid w:val="00C627CB"/>
    <w:rsid w:val="00C63681"/>
    <w:rsid w:val="00C63930"/>
    <w:rsid w:val="00C64038"/>
    <w:rsid w:val="00C64610"/>
    <w:rsid w:val="00C647BF"/>
    <w:rsid w:val="00C64C55"/>
    <w:rsid w:val="00C64E93"/>
    <w:rsid w:val="00C651D3"/>
    <w:rsid w:val="00C653AA"/>
    <w:rsid w:val="00C6577B"/>
    <w:rsid w:val="00C65796"/>
    <w:rsid w:val="00C65A32"/>
    <w:rsid w:val="00C65EA1"/>
    <w:rsid w:val="00C65FD1"/>
    <w:rsid w:val="00C661E8"/>
    <w:rsid w:val="00C66E2E"/>
    <w:rsid w:val="00C70085"/>
    <w:rsid w:val="00C700DD"/>
    <w:rsid w:val="00C7041C"/>
    <w:rsid w:val="00C709F5"/>
    <w:rsid w:val="00C71342"/>
    <w:rsid w:val="00C71500"/>
    <w:rsid w:val="00C715DD"/>
    <w:rsid w:val="00C719A9"/>
    <w:rsid w:val="00C719CB"/>
    <w:rsid w:val="00C71A77"/>
    <w:rsid w:val="00C71C8F"/>
    <w:rsid w:val="00C71EBE"/>
    <w:rsid w:val="00C72B4C"/>
    <w:rsid w:val="00C72D72"/>
    <w:rsid w:val="00C738F8"/>
    <w:rsid w:val="00C749A7"/>
    <w:rsid w:val="00C755A3"/>
    <w:rsid w:val="00C75BD7"/>
    <w:rsid w:val="00C75C58"/>
    <w:rsid w:val="00C75E7F"/>
    <w:rsid w:val="00C76042"/>
    <w:rsid w:val="00C76C90"/>
    <w:rsid w:val="00C76FAC"/>
    <w:rsid w:val="00C77321"/>
    <w:rsid w:val="00C77649"/>
    <w:rsid w:val="00C805C0"/>
    <w:rsid w:val="00C80698"/>
    <w:rsid w:val="00C80CAF"/>
    <w:rsid w:val="00C81514"/>
    <w:rsid w:val="00C81652"/>
    <w:rsid w:val="00C81750"/>
    <w:rsid w:val="00C82461"/>
    <w:rsid w:val="00C827F9"/>
    <w:rsid w:val="00C829AD"/>
    <w:rsid w:val="00C83235"/>
    <w:rsid w:val="00C832DA"/>
    <w:rsid w:val="00C835F3"/>
    <w:rsid w:val="00C84178"/>
    <w:rsid w:val="00C8447B"/>
    <w:rsid w:val="00C848B2"/>
    <w:rsid w:val="00C850B7"/>
    <w:rsid w:val="00C8549E"/>
    <w:rsid w:val="00C859B1"/>
    <w:rsid w:val="00C859B6"/>
    <w:rsid w:val="00C85C6F"/>
    <w:rsid w:val="00C86348"/>
    <w:rsid w:val="00C86428"/>
    <w:rsid w:val="00C8744A"/>
    <w:rsid w:val="00C87F5E"/>
    <w:rsid w:val="00C900C1"/>
    <w:rsid w:val="00C90429"/>
    <w:rsid w:val="00C904D9"/>
    <w:rsid w:val="00C906F4"/>
    <w:rsid w:val="00C909CF"/>
    <w:rsid w:val="00C90C72"/>
    <w:rsid w:val="00C90CDA"/>
    <w:rsid w:val="00C91352"/>
    <w:rsid w:val="00C91918"/>
    <w:rsid w:val="00C91FD9"/>
    <w:rsid w:val="00C92357"/>
    <w:rsid w:val="00C92AC3"/>
    <w:rsid w:val="00C935FA"/>
    <w:rsid w:val="00C93690"/>
    <w:rsid w:val="00C9379C"/>
    <w:rsid w:val="00C93E45"/>
    <w:rsid w:val="00C945E9"/>
    <w:rsid w:val="00C94B09"/>
    <w:rsid w:val="00C94EF7"/>
    <w:rsid w:val="00C94F80"/>
    <w:rsid w:val="00C94FDF"/>
    <w:rsid w:val="00C9566C"/>
    <w:rsid w:val="00C959E2"/>
    <w:rsid w:val="00C967F4"/>
    <w:rsid w:val="00CA0609"/>
    <w:rsid w:val="00CA0B52"/>
    <w:rsid w:val="00CA0E7D"/>
    <w:rsid w:val="00CA1806"/>
    <w:rsid w:val="00CA1B61"/>
    <w:rsid w:val="00CA1E6B"/>
    <w:rsid w:val="00CA1FA2"/>
    <w:rsid w:val="00CA2282"/>
    <w:rsid w:val="00CA2B33"/>
    <w:rsid w:val="00CA33F5"/>
    <w:rsid w:val="00CA411C"/>
    <w:rsid w:val="00CA4356"/>
    <w:rsid w:val="00CA4755"/>
    <w:rsid w:val="00CA47AD"/>
    <w:rsid w:val="00CA49AE"/>
    <w:rsid w:val="00CA5148"/>
    <w:rsid w:val="00CA5951"/>
    <w:rsid w:val="00CA5B04"/>
    <w:rsid w:val="00CA5D12"/>
    <w:rsid w:val="00CA63A6"/>
    <w:rsid w:val="00CA676E"/>
    <w:rsid w:val="00CA6DCE"/>
    <w:rsid w:val="00CA76C0"/>
    <w:rsid w:val="00CA7F9A"/>
    <w:rsid w:val="00CB0744"/>
    <w:rsid w:val="00CB091F"/>
    <w:rsid w:val="00CB0DC7"/>
    <w:rsid w:val="00CB1224"/>
    <w:rsid w:val="00CB12D5"/>
    <w:rsid w:val="00CB1D58"/>
    <w:rsid w:val="00CB29BC"/>
    <w:rsid w:val="00CB34CC"/>
    <w:rsid w:val="00CB432A"/>
    <w:rsid w:val="00CB44EC"/>
    <w:rsid w:val="00CB4901"/>
    <w:rsid w:val="00CB4D7D"/>
    <w:rsid w:val="00CB5132"/>
    <w:rsid w:val="00CB51B7"/>
    <w:rsid w:val="00CB5490"/>
    <w:rsid w:val="00CB5D5F"/>
    <w:rsid w:val="00CB6370"/>
    <w:rsid w:val="00CB657F"/>
    <w:rsid w:val="00CB6AAA"/>
    <w:rsid w:val="00CB7E74"/>
    <w:rsid w:val="00CC0243"/>
    <w:rsid w:val="00CC0635"/>
    <w:rsid w:val="00CC0728"/>
    <w:rsid w:val="00CC0DF7"/>
    <w:rsid w:val="00CC1718"/>
    <w:rsid w:val="00CC18F9"/>
    <w:rsid w:val="00CC2443"/>
    <w:rsid w:val="00CC28A2"/>
    <w:rsid w:val="00CC318D"/>
    <w:rsid w:val="00CC3D02"/>
    <w:rsid w:val="00CC45FF"/>
    <w:rsid w:val="00CC4774"/>
    <w:rsid w:val="00CC4BE6"/>
    <w:rsid w:val="00CC50E0"/>
    <w:rsid w:val="00CC58DB"/>
    <w:rsid w:val="00CC6382"/>
    <w:rsid w:val="00CC6675"/>
    <w:rsid w:val="00CC7484"/>
    <w:rsid w:val="00CC7BFD"/>
    <w:rsid w:val="00CC7F40"/>
    <w:rsid w:val="00CD140D"/>
    <w:rsid w:val="00CD1B63"/>
    <w:rsid w:val="00CD1E73"/>
    <w:rsid w:val="00CD290B"/>
    <w:rsid w:val="00CD35FE"/>
    <w:rsid w:val="00CD428F"/>
    <w:rsid w:val="00CD42B9"/>
    <w:rsid w:val="00CD4413"/>
    <w:rsid w:val="00CD4775"/>
    <w:rsid w:val="00CD5805"/>
    <w:rsid w:val="00CD58FB"/>
    <w:rsid w:val="00CD5A5D"/>
    <w:rsid w:val="00CD5B40"/>
    <w:rsid w:val="00CD62CF"/>
    <w:rsid w:val="00CD70B7"/>
    <w:rsid w:val="00CD7C17"/>
    <w:rsid w:val="00CD7DB6"/>
    <w:rsid w:val="00CE04CA"/>
    <w:rsid w:val="00CE072F"/>
    <w:rsid w:val="00CE0AA1"/>
    <w:rsid w:val="00CE1091"/>
    <w:rsid w:val="00CE1381"/>
    <w:rsid w:val="00CE1429"/>
    <w:rsid w:val="00CE16E4"/>
    <w:rsid w:val="00CE1A86"/>
    <w:rsid w:val="00CE1B9A"/>
    <w:rsid w:val="00CE2658"/>
    <w:rsid w:val="00CE2AD6"/>
    <w:rsid w:val="00CE2B4E"/>
    <w:rsid w:val="00CE2C9A"/>
    <w:rsid w:val="00CE316D"/>
    <w:rsid w:val="00CE3BB3"/>
    <w:rsid w:val="00CE3C89"/>
    <w:rsid w:val="00CE3CA2"/>
    <w:rsid w:val="00CE3F85"/>
    <w:rsid w:val="00CE4564"/>
    <w:rsid w:val="00CE46C2"/>
    <w:rsid w:val="00CE4B0B"/>
    <w:rsid w:val="00CE6144"/>
    <w:rsid w:val="00CE624F"/>
    <w:rsid w:val="00CE6369"/>
    <w:rsid w:val="00CE7F83"/>
    <w:rsid w:val="00CF0243"/>
    <w:rsid w:val="00CF0F2D"/>
    <w:rsid w:val="00CF13CE"/>
    <w:rsid w:val="00CF1AA8"/>
    <w:rsid w:val="00CF1AF8"/>
    <w:rsid w:val="00CF2271"/>
    <w:rsid w:val="00CF2523"/>
    <w:rsid w:val="00CF2786"/>
    <w:rsid w:val="00CF2F6F"/>
    <w:rsid w:val="00CF3DAF"/>
    <w:rsid w:val="00CF3DE2"/>
    <w:rsid w:val="00CF3F92"/>
    <w:rsid w:val="00CF4E79"/>
    <w:rsid w:val="00CF513C"/>
    <w:rsid w:val="00CF52B0"/>
    <w:rsid w:val="00CF580C"/>
    <w:rsid w:val="00CF5B65"/>
    <w:rsid w:val="00CF5D87"/>
    <w:rsid w:val="00CF62EE"/>
    <w:rsid w:val="00CF68DC"/>
    <w:rsid w:val="00CF6AEC"/>
    <w:rsid w:val="00CF714A"/>
    <w:rsid w:val="00CF721B"/>
    <w:rsid w:val="00CF7352"/>
    <w:rsid w:val="00CF74E6"/>
    <w:rsid w:val="00CF786B"/>
    <w:rsid w:val="00CF7B49"/>
    <w:rsid w:val="00CF7C64"/>
    <w:rsid w:val="00D004CD"/>
    <w:rsid w:val="00D007A5"/>
    <w:rsid w:val="00D00EEB"/>
    <w:rsid w:val="00D00F66"/>
    <w:rsid w:val="00D01058"/>
    <w:rsid w:val="00D0120C"/>
    <w:rsid w:val="00D0196C"/>
    <w:rsid w:val="00D01D03"/>
    <w:rsid w:val="00D01DB6"/>
    <w:rsid w:val="00D01F4D"/>
    <w:rsid w:val="00D02DCE"/>
    <w:rsid w:val="00D031A2"/>
    <w:rsid w:val="00D033BF"/>
    <w:rsid w:val="00D03A39"/>
    <w:rsid w:val="00D0412C"/>
    <w:rsid w:val="00D04285"/>
    <w:rsid w:val="00D04CA7"/>
    <w:rsid w:val="00D05144"/>
    <w:rsid w:val="00D053A8"/>
    <w:rsid w:val="00D058AC"/>
    <w:rsid w:val="00D05F05"/>
    <w:rsid w:val="00D06212"/>
    <w:rsid w:val="00D0656D"/>
    <w:rsid w:val="00D06D06"/>
    <w:rsid w:val="00D06D3D"/>
    <w:rsid w:val="00D071C7"/>
    <w:rsid w:val="00D072CB"/>
    <w:rsid w:val="00D07303"/>
    <w:rsid w:val="00D07909"/>
    <w:rsid w:val="00D103C6"/>
    <w:rsid w:val="00D1052B"/>
    <w:rsid w:val="00D10DE2"/>
    <w:rsid w:val="00D11175"/>
    <w:rsid w:val="00D113E6"/>
    <w:rsid w:val="00D11432"/>
    <w:rsid w:val="00D115F8"/>
    <w:rsid w:val="00D11856"/>
    <w:rsid w:val="00D11C30"/>
    <w:rsid w:val="00D11C36"/>
    <w:rsid w:val="00D122DB"/>
    <w:rsid w:val="00D12D5D"/>
    <w:rsid w:val="00D12D67"/>
    <w:rsid w:val="00D132E3"/>
    <w:rsid w:val="00D13BCD"/>
    <w:rsid w:val="00D14979"/>
    <w:rsid w:val="00D14B2C"/>
    <w:rsid w:val="00D14D58"/>
    <w:rsid w:val="00D14DCC"/>
    <w:rsid w:val="00D15001"/>
    <w:rsid w:val="00D161CC"/>
    <w:rsid w:val="00D16627"/>
    <w:rsid w:val="00D16639"/>
    <w:rsid w:val="00D166F1"/>
    <w:rsid w:val="00D16B7C"/>
    <w:rsid w:val="00D16E51"/>
    <w:rsid w:val="00D16FC5"/>
    <w:rsid w:val="00D173CB"/>
    <w:rsid w:val="00D17CD4"/>
    <w:rsid w:val="00D17E08"/>
    <w:rsid w:val="00D17E3F"/>
    <w:rsid w:val="00D20877"/>
    <w:rsid w:val="00D20C20"/>
    <w:rsid w:val="00D20EDD"/>
    <w:rsid w:val="00D218C0"/>
    <w:rsid w:val="00D21D80"/>
    <w:rsid w:val="00D2352F"/>
    <w:rsid w:val="00D245F9"/>
    <w:rsid w:val="00D24A33"/>
    <w:rsid w:val="00D24E23"/>
    <w:rsid w:val="00D2515E"/>
    <w:rsid w:val="00D25795"/>
    <w:rsid w:val="00D25A72"/>
    <w:rsid w:val="00D2647C"/>
    <w:rsid w:val="00D267DF"/>
    <w:rsid w:val="00D26C8A"/>
    <w:rsid w:val="00D27071"/>
    <w:rsid w:val="00D30E83"/>
    <w:rsid w:val="00D30F87"/>
    <w:rsid w:val="00D30F94"/>
    <w:rsid w:val="00D3151B"/>
    <w:rsid w:val="00D31915"/>
    <w:rsid w:val="00D319EC"/>
    <w:rsid w:val="00D32E2D"/>
    <w:rsid w:val="00D33E08"/>
    <w:rsid w:val="00D33E1B"/>
    <w:rsid w:val="00D341D6"/>
    <w:rsid w:val="00D342DA"/>
    <w:rsid w:val="00D347BF"/>
    <w:rsid w:val="00D3483A"/>
    <w:rsid w:val="00D348B3"/>
    <w:rsid w:val="00D349E6"/>
    <w:rsid w:val="00D34B9A"/>
    <w:rsid w:val="00D3686D"/>
    <w:rsid w:val="00D36AC9"/>
    <w:rsid w:val="00D36B20"/>
    <w:rsid w:val="00D37499"/>
    <w:rsid w:val="00D37716"/>
    <w:rsid w:val="00D3784D"/>
    <w:rsid w:val="00D37E57"/>
    <w:rsid w:val="00D40056"/>
    <w:rsid w:val="00D40922"/>
    <w:rsid w:val="00D4147E"/>
    <w:rsid w:val="00D4204D"/>
    <w:rsid w:val="00D4206F"/>
    <w:rsid w:val="00D4222F"/>
    <w:rsid w:val="00D4255E"/>
    <w:rsid w:val="00D42649"/>
    <w:rsid w:val="00D4273B"/>
    <w:rsid w:val="00D4294C"/>
    <w:rsid w:val="00D4307C"/>
    <w:rsid w:val="00D43B6F"/>
    <w:rsid w:val="00D442B8"/>
    <w:rsid w:val="00D445AB"/>
    <w:rsid w:val="00D446D6"/>
    <w:rsid w:val="00D44765"/>
    <w:rsid w:val="00D45136"/>
    <w:rsid w:val="00D45D75"/>
    <w:rsid w:val="00D45ED4"/>
    <w:rsid w:val="00D45F7C"/>
    <w:rsid w:val="00D4633E"/>
    <w:rsid w:val="00D46512"/>
    <w:rsid w:val="00D46D30"/>
    <w:rsid w:val="00D47042"/>
    <w:rsid w:val="00D47126"/>
    <w:rsid w:val="00D47371"/>
    <w:rsid w:val="00D47612"/>
    <w:rsid w:val="00D47E62"/>
    <w:rsid w:val="00D50D3F"/>
    <w:rsid w:val="00D51009"/>
    <w:rsid w:val="00D516B8"/>
    <w:rsid w:val="00D5187F"/>
    <w:rsid w:val="00D52986"/>
    <w:rsid w:val="00D52B99"/>
    <w:rsid w:val="00D52C27"/>
    <w:rsid w:val="00D534B1"/>
    <w:rsid w:val="00D537B9"/>
    <w:rsid w:val="00D5389E"/>
    <w:rsid w:val="00D53B8E"/>
    <w:rsid w:val="00D54394"/>
    <w:rsid w:val="00D549A6"/>
    <w:rsid w:val="00D54CCC"/>
    <w:rsid w:val="00D54EF8"/>
    <w:rsid w:val="00D550C0"/>
    <w:rsid w:val="00D5584D"/>
    <w:rsid w:val="00D5762A"/>
    <w:rsid w:val="00D57653"/>
    <w:rsid w:val="00D57A96"/>
    <w:rsid w:val="00D57D0C"/>
    <w:rsid w:val="00D60214"/>
    <w:rsid w:val="00D613CA"/>
    <w:rsid w:val="00D61D84"/>
    <w:rsid w:val="00D62223"/>
    <w:rsid w:val="00D62961"/>
    <w:rsid w:val="00D633F5"/>
    <w:rsid w:val="00D6364D"/>
    <w:rsid w:val="00D63C21"/>
    <w:rsid w:val="00D6545F"/>
    <w:rsid w:val="00D655D9"/>
    <w:rsid w:val="00D6587E"/>
    <w:rsid w:val="00D65D0E"/>
    <w:rsid w:val="00D65D9C"/>
    <w:rsid w:val="00D668C1"/>
    <w:rsid w:val="00D6719E"/>
    <w:rsid w:val="00D67356"/>
    <w:rsid w:val="00D678F3"/>
    <w:rsid w:val="00D70359"/>
    <w:rsid w:val="00D70DEF"/>
    <w:rsid w:val="00D7138F"/>
    <w:rsid w:val="00D71DB9"/>
    <w:rsid w:val="00D71DCA"/>
    <w:rsid w:val="00D71E19"/>
    <w:rsid w:val="00D72062"/>
    <w:rsid w:val="00D72316"/>
    <w:rsid w:val="00D72948"/>
    <w:rsid w:val="00D72C27"/>
    <w:rsid w:val="00D73359"/>
    <w:rsid w:val="00D73772"/>
    <w:rsid w:val="00D7383B"/>
    <w:rsid w:val="00D7386B"/>
    <w:rsid w:val="00D73897"/>
    <w:rsid w:val="00D73A47"/>
    <w:rsid w:val="00D74025"/>
    <w:rsid w:val="00D748C5"/>
    <w:rsid w:val="00D748E0"/>
    <w:rsid w:val="00D754DC"/>
    <w:rsid w:val="00D756C8"/>
    <w:rsid w:val="00D7580F"/>
    <w:rsid w:val="00D7598F"/>
    <w:rsid w:val="00D761A2"/>
    <w:rsid w:val="00D764DA"/>
    <w:rsid w:val="00D7685A"/>
    <w:rsid w:val="00D76A57"/>
    <w:rsid w:val="00D77CF3"/>
    <w:rsid w:val="00D80682"/>
    <w:rsid w:val="00D80F3A"/>
    <w:rsid w:val="00D81CC1"/>
    <w:rsid w:val="00D81EE0"/>
    <w:rsid w:val="00D81F4A"/>
    <w:rsid w:val="00D820B1"/>
    <w:rsid w:val="00D82140"/>
    <w:rsid w:val="00D82195"/>
    <w:rsid w:val="00D827A6"/>
    <w:rsid w:val="00D82A3F"/>
    <w:rsid w:val="00D82AC8"/>
    <w:rsid w:val="00D82BB7"/>
    <w:rsid w:val="00D83145"/>
    <w:rsid w:val="00D8318D"/>
    <w:rsid w:val="00D83217"/>
    <w:rsid w:val="00D8339A"/>
    <w:rsid w:val="00D83867"/>
    <w:rsid w:val="00D83E84"/>
    <w:rsid w:val="00D84B62"/>
    <w:rsid w:val="00D85ECC"/>
    <w:rsid w:val="00D86227"/>
    <w:rsid w:val="00D86B7C"/>
    <w:rsid w:val="00D8768D"/>
    <w:rsid w:val="00D876E5"/>
    <w:rsid w:val="00D87AFB"/>
    <w:rsid w:val="00D90CAC"/>
    <w:rsid w:val="00D9147C"/>
    <w:rsid w:val="00D914B8"/>
    <w:rsid w:val="00D915E0"/>
    <w:rsid w:val="00D91BB1"/>
    <w:rsid w:val="00D925E2"/>
    <w:rsid w:val="00D92838"/>
    <w:rsid w:val="00D92A18"/>
    <w:rsid w:val="00D92CF2"/>
    <w:rsid w:val="00D93412"/>
    <w:rsid w:val="00D93E61"/>
    <w:rsid w:val="00D94465"/>
    <w:rsid w:val="00D945AC"/>
    <w:rsid w:val="00D94B6D"/>
    <w:rsid w:val="00D94C85"/>
    <w:rsid w:val="00D9513E"/>
    <w:rsid w:val="00D95891"/>
    <w:rsid w:val="00D959F4"/>
    <w:rsid w:val="00D95DD1"/>
    <w:rsid w:val="00D95E94"/>
    <w:rsid w:val="00D9641C"/>
    <w:rsid w:val="00D96606"/>
    <w:rsid w:val="00D96949"/>
    <w:rsid w:val="00D96CC0"/>
    <w:rsid w:val="00D96EF5"/>
    <w:rsid w:val="00D97753"/>
    <w:rsid w:val="00D97CB6"/>
    <w:rsid w:val="00D97E17"/>
    <w:rsid w:val="00DA01BF"/>
    <w:rsid w:val="00DA02ED"/>
    <w:rsid w:val="00DA096A"/>
    <w:rsid w:val="00DA0A53"/>
    <w:rsid w:val="00DA11A5"/>
    <w:rsid w:val="00DA1721"/>
    <w:rsid w:val="00DA31E7"/>
    <w:rsid w:val="00DA337A"/>
    <w:rsid w:val="00DA3C47"/>
    <w:rsid w:val="00DA3FFF"/>
    <w:rsid w:val="00DA55B6"/>
    <w:rsid w:val="00DA6459"/>
    <w:rsid w:val="00DA6C6E"/>
    <w:rsid w:val="00DA6ED1"/>
    <w:rsid w:val="00DA703C"/>
    <w:rsid w:val="00DA70FA"/>
    <w:rsid w:val="00DA79FA"/>
    <w:rsid w:val="00DA7A84"/>
    <w:rsid w:val="00DA7EBA"/>
    <w:rsid w:val="00DB00FA"/>
    <w:rsid w:val="00DB0206"/>
    <w:rsid w:val="00DB0B26"/>
    <w:rsid w:val="00DB0C83"/>
    <w:rsid w:val="00DB1147"/>
    <w:rsid w:val="00DB1593"/>
    <w:rsid w:val="00DB16C1"/>
    <w:rsid w:val="00DB1EAC"/>
    <w:rsid w:val="00DB2C26"/>
    <w:rsid w:val="00DB2F01"/>
    <w:rsid w:val="00DB3070"/>
    <w:rsid w:val="00DB3362"/>
    <w:rsid w:val="00DB35B4"/>
    <w:rsid w:val="00DB3625"/>
    <w:rsid w:val="00DB3AF7"/>
    <w:rsid w:val="00DB4105"/>
    <w:rsid w:val="00DB43FA"/>
    <w:rsid w:val="00DB51F6"/>
    <w:rsid w:val="00DB53CE"/>
    <w:rsid w:val="00DB572C"/>
    <w:rsid w:val="00DB74EC"/>
    <w:rsid w:val="00DC07DF"/>
    <w:rsid w:val="00DC0F37"/>
    <w:rsid w:val="00DC2438"/>
    <w:rsid w:val="00DC2881"/>
    <w:rsid w:val="00DC2A2D"/>
    <w:rsid w:val="00DC3107"/>
    <w:rsid w:val="00DC3996"/>
    <w:rsid w:val="00DC3D9F"/>
    <w:rsid w:val="00DC42AD"/>
    <w:rsid w:val="00DC46A5"/>
    <w:rsid w:val="00DC51BB"/>
    <w:rsid w:val="00DC5429"/>
    <w:rsid w:val="00DC55F3"/>
    <w:rsid w:val="00DC611C"/>
    <w:rsid w:val="00DC6122"/>
    <w:rsid w:val="00DC61A3"/>
    <w:rsid w:val="00DC62E7"/>
    <w:rsid w:val="00DC64FB"/>
    <w:rsid w:val="00DC7111"/>
    <w:rsid w:val="00DC7994"/>
    <w:rsid w:val="00DC7A7D"/>
    <w:rsid w:val="00DC7B4B"/>
    <w:rsid w:val="00DD0113"/>
    <w:rsid w:val="00DD08DC"/>
    <w:rsid w:val="00DD09D4"/>
    <w:rsid w:val="00DD1341"/>
    <w:rsid w:val="00DD1964"/>
    <w:rsid w:val="00DD1C2D"/>
    <w:rsid w:val="00DD280E"/>
    <w:rsid w:val="00DD3738"/>
    <w:rsid w:val="00DD41E3"/>
    <w:rsid w:val="00DD56A6"/>
    <w:rsid w:val="00DD5C31"/>
    <w:rsid w:val="00DD6184"/>
    <w:rsid w:val="00DD64A6"/>
    <w:rsid w:val="00DD64C1"/>
    <w:rsid w:val="00DD6634"/>
    <w:rsid w:val="00DD75C1"/>
    <w:rsid w:val="00DD765A"/>
    <w:rsid w:val="00DD775B"/>
    <w:rsid w:val="00DD7768"/>
    <w:rsid w:val="00DD784E"/>
    <w:rsid w:val="00DD7D70"/>
    <w:rsid w:val="00DD7E53"/>
    <w:rsid w:val="00DE0429"/>
    <w:rsid w:val="00DE0F1C"/>
    <w:rsid w:val="00DE11DB"/>
    <w:rsid w:val="00DE1888"/>
    <w:rsid w:val="00DE2A5E"/>
    <w:rsid w:val="00DE2B7C"/>
    <w:rsid w:val="00DE2CEF"/>
    <w:rsid w:val="00DE40C6"/>
    <w:rsid w:val="00DE4271"/>
    <w:rsid w:val="00DE4750"/>
    <w:rsid w:val="00DE47A7"/>
    <w:rsid w:val="00DE4D14"/>
    <w:rsid w:val="00DE4F9A"/>
    <w:rsid w:val="00DE501F"/>
    <w:rsid w:val="00DE564C"/>
    <w:rsid w:val="00DE5E9C"/>
    <w:rsid w:val="00DE67F9"/>
    <w:rsid w:val="00DE6C29"/>
    <w:rsid w:val="00DE6D19"/>
    <w:rsid w:val="00DE6DA2"/>
    <w:rsid w:val="00DF0163"/>
    <w:rsid w:val="00DF0BB4"/>
    <w:rsid w:val="00DF103E"/>
    <w:rsid w:val="00DF105C"/>
    <w:rsid w:val="00DF1746"/>
    <w:rsid w:val="00DF17E5"/>
    <w:rsid w:val="00DF17E6"/>
    <w:rsid w:val="00DF2164"/>
    <w:rsid w:val="00DF275A"/>
    <w:rsid w:val="00DF3CF9"/>
    <w:rsid w:val="00DF3FD9"/>
    <w:rsid w:val="00DF4385"/>
    <w:rsid w:val="00DF45F8"/>
    <w:rsid w:val="00DF48E2"/>
    <w:rsid w:val="00DF4BD5"/>
    <w:rsid w:val="00DF7800"/>
    <w:rsid w:val="00DF7A9F"/>
    <w:rsid w:val="00DF7EE9"/>
    <w:rsid w:val="00E0036A"/>
    <w:rsid w:val="00E00CDD"/>
    <w:rsid w:val="00E00D3F"/>
    <w:rsid w:val="00E012C4"/>
    <w:rsid w:val="00E0199A"/>
    <w:rsid w:val="00E021AD"/>
    <w:rsid w:val="00E022FF"/>
    <w:rsid w:val="00E0287F"/>
    <w:rsid w:val="00E02C38"/>
    <w:rsid w:val="00E02C9E"/>
    <w:rsid w:val="00E03270"/>
    <w:rsid w:val="00E032AE"/>
    <w:rsid w:val="00E03FFF"/>
    <w:rsid w:val="00E043D7"/>
    <w:rsid w:val="00E04648"/>
    <w:rsid w:val="00E058CC"/>
    <w:rsid w:val="00E05B6F"/>
    <w:rsid w:val="00E05CE3"/>
    <w:rsid w:val="00E05DD8"/>
    <w:rsid w:val="00E06931"/>
    <w:rsid w:val="00E076DE"/>
    <w:rsid w:val="00E07AC1"/>
    <w:rsid w:val="00E07B3E"/>
    <w:rsid w:val="00E07BF3"/>
    <w:rsid w:val="00E07C8B"/>
    <w:rsid w:val="00E1065E"/>
    <w:rsid w:val="00E106B7"/>
    <w:rsid w:val="00E10808"/>
    <w:rsid w:val="00E1099A"/>
    <w:rsid w:val="00E113CF"/>
    <w:rsid w:val="00E12D29"/>
    <w:rsid w:val="00E12F8A"/>
    <w:rsid w:val="00E1432F"/>
    <w:rsid w:val="00E14535"/>
    <w:rsid w:val="00E14763"/>
    <w:rsid w:val="00E14B03"/>
    <w:rsid w:val="00E1550B"/>
    <w:rsid w:val="00E15B40"/>
    <w:rsid w:val="00E15BAC"/>
    <w:rsid w:val="00E15F60"/>
    <w:rsid w:val="00E16162"/>
    <w:rsid w:val="00E201B3"/>
    <w:rsid w:val="00E209DB"/>
    <w:rsid w:val="00E20D20"/>
    <w:rsid w:val="00E21103"/>
    <w:rsid w:val="00E21714"/>
    <w:rsid w:val="00E2274A"/>
    <w:rsid w:val="00E22A91"/>
    <w:rsid w:val="00E22B2A"/>
    <w:rsid w:val="00E22CF1"/>
    <w:rsid w:val="00E22D40"/>
    <w:rsid w:val="00E23311"/>
    <w:rsid w:val="00E23A72"/>
    <w:rsid w:val="00E24024"/>
    <w:rsid w:val="00E241D4"/>
    <w:rsid w:val="00E242C4"/>
    <w:rsid w:val="00E24B43"/>
    <w:rsid w:val="00E24D3F"/>
    <w:rsid w:val="00E251DB"/>
    <w:rsid w:val="00E25646"/>
    <w:rsid w:val="00E256E6"/>
    <w:rsid w:val="00E25E0B"/>
    <w:rsid w:val="00E26468"/>
    <w:rsid w:val="00E269E2"/>
    <w:rsid w:val="00E26ADC"/>
    <w:rsid w:val="00E26B86"/>
    <w:rsid w:val="00E2731E"/>
    <w:rsid w:val="00E27363"/>
    <w:rsid w:val="00E27377"/>
    <w:rsid w:val="00E27476"/>
    <w:rsid w:val="00E27715"/>
    <w:rsid w:val="00E27AB5"/>
    <w:rsid w:val="00E27D6B"/>
    <w:rsid w:val="00E30010"/>
    <w:rsid w:val="00E30978"/>
    <w:rsid w:val="00E312EB"/>
    <w:rsid w:val="00E31AC9"/>
    <w:rsid w:val="00E31B15"/>
    <w:rsid w:val="00E31F01"/>
    <w:rsid w:val="00E322D9"/>
    <w:rsid w:val="00E3325C"/>
    <w:rsid w:val="00E33516"/>
    <w:rsid w:val="00E347F8"/>
    <w:rsid w:val="00E348B2"/>
    <w:rsid w:val="00E356F3"/>
    <w:rsid w:val="00E35798"/>
    <w:rsid w:val="00E35C04"/>
    <w:rsid w:val="00E35E7E"/>
    <w:rsid w:val="00E36293"/>
    <w:rsid w:val="00E36DF2"/>
    <w:rsid w:val="00E404E1"/>
    <w:rsid w:val="00E40652"/>
    <w:rsid w:val="00E40E5F"/>
    <w:rsid w:val="00E41675"/>
    <w:rsid w:val="00E4191C"/>
    <w:rsid w:val="00E41A30"/>
    <w:rsid w:val="00E434C9"/>
    <w:rsid w:val="00E44347"/>
    <w:rsid w:val="00E44B59"/>
    <w:rsid w:val="00E44C98"/>
    <w:rsid w:val="00E44E6A"/>
    <w:rsid w:val="00E44F74"/>
    <w:rsid w:val="00E451B9"/>
    <w:rsid w:val="00E4537B"/>
    <w:rsid w:val="00E45DC0"/>
    <w:rsid w:val="00E46684"/>
    <w:rsid w:val="00E46998"/>
    <w:rsid w:val="00E46B65"/>
    <w:rsid w:val="00E470AC"/>
    <w:rsid w:val="00E47240"/>
    <w:rsid w:val="00E473C1"/>
    <w:rsid w:val="00E50962"/>
    <w:rsid w:val="00E50B09"/>
    <w:rsid w:val="00E513A4"/>
    <w:rsid w:val="00E517DD"/>
    <w:rsid w:val="00E5183C"/>
    <w:rsid w:val="00E51B89"/>
    <w:rsid w:val="00E51E4C"/>
    <w:rsid w:val="00E5217F"/>
    <w:rsid w:val="00E5248C"/>
    <w:rsid w:val="00E52D9D"/>
    <w:rsid w:val="00E52F6E"/>
    <w:rsid w:val="00E530E6"/>
    <w:rsid w:val="00E5388C"/>
    <w:rsid w:val="00E54EED"/>
    <w:rsid w:val="00E55852"/>
    <w:rsid w:val="00E55AB6"/>
    <w:rsid w:val="00E55C67"/>
    <w:rsid w:val="00E55D00"/>
    <w:rsid w:val="00E5612A"/>
    <w:rsid w:val="00E56663"/>
    <w:rsid w:val="00E574B2"/>
    <w:rsid w:val="00E5792C"/>
    <w:rsid w:val="00E57D54"/>
    <w:rsid w:val="00E60A1D"/>
    <w:rsid w:val="00E60E5F"/>
    <w:rsid w:val="00E610DC"/>
    <w:rsid w:val="00E62571"/>
    <w:rsid w:val="00E625FC"/>
    <w:rsid w:val="00E63643"/>
    <w:rsid w:val="00E638C4"/>
    <w:rsid w:val="00E63C79"/>
    <w:rsid w:val="00E64140"/>
    <w:rsid w:val="00E6439D"/>
    <w:rsid w:val="00E65773"/>
    <w:rsid w:val="00E65BC9"/>
    <w:rsid w:val="00E66996"/>
    <w:rsid w:val="00E66C64"/>
    <w:rsid w:val="00E67D0B"/>
    <w:rsid w:val="00E67D1C"/>
    <w:rsid w:val="00E67DD0"/>
    <w:rsid w:val="00E67E3F"/>
    <w:rsid w:val="00E708F5"/>
    <w:rsid w:val="00E70EFF"/>
    <w:rsid w:val="00E7125A"/>
    <w:rsid w:val="00E71500"/>
    <w:rsid w:val="00E715A6"/>
    <w:rsid w:val="00E71816"/>
    <w:rsid w:val="00E71C62"/>
    <w:rsid w:val="00E72761"/>
    <w:rsid w:val="00E72ABD"/>
    <w:rsid w:val="00E72D1B"/>
    <w:rsid w:val="00E72F74"/>
    <w:rsid w:val="00E732A6"/>
    <w:rsid w:val="00E739CB"/>
    <w:rsid w:val="00E73D8C"/>
    <w:rsid w:val="00E73F01"/>
    <w:rsid w:val="00E74833"/>
    <w:rsid w:val="00E7484D"/>
    <w:rsid w:val="00E74EA7"/>
    <w:rsid w:val="00E74F2E"/>
    <w:rsid w:val="00E756AB"/>
    <w:rsid w:val="00E759E5"/>
    <w:rsid w:val="00E76858"/>
    <w:rsid w:val="00E770C7"/>
    <w:rsid w:val="00E77749"/>
    <w:rsid w:val="00E77ABE"/>
    <w:rsid w:val="00E77F21"/>
    <w:rsid w:val="00E80296"/>
    <w:rsid w:val="00E806BC"/>
    <w:rsid w:val="00E80CD5"/>
    <w:rsid w:val="00E81A35"/>
    <w:rsid w:val="00E81D3A"/>
    <w:rsid w:val="00E824AD"/>
    <w:rsid w:val="00E824BD"/>
    <w:rsid w:val="00E82569"/>
    <w:rsid w:val="00E82822"/>
    <w:rsid w:val="00E82A5B"/>
    <w:rsid w:val="00E83092"/>
    <w:rsid w:val="00E83847"/>
    <w:rsid w:val="00E83C21"/>
    <w:rsid w:val="00E83D3E"/>
    <w:rsid w:val="00E84162"/>
    <w:rsid w:val="00E8582E"/>
    <w:rsid w:val="00E85B5E"/>
    <w:rsid w:val="00E86544"/>
    <w:rsid w:val="00E86C2B"/>
    <w:rsid w:val="00E86D3C"/>
    <w:rsid w:val="00E86F0D"/>
    <w:rsid w:val="00E87256"/>
    <w:rsid w:val="00E877F6"/>
    <w:rsid w:val="00E8799C"/>
    <w:rsid w:val="00E87EBA"/>
    <w:rsid w:val="00E87EDF"/>
    <w:rsid w:val="00E90243"/>
    <w:rsid w:val="00E9059C"/>
    <w:rsid w:val="00E9063F"/>
    <w:rsid w:val="00E912B6"/>
    <w:rsid w:val="00E914A0"/>
    <w:rsid w:val="00E91B5E"/>
    <w:rsid w:val="00E91B7E"/>
    <w:rsid w:val="00E91F5C"/>
    <w:rsid w:val="00E928CF"/>
    <w:rsid w:val="00E92E3E"/>
    <w:rsid w:val="00E92EE8"/>
    <w:rsid w:val="00E92F93"/>
    <w:rsid w:val="00E9332B"/>
    <w:rsid w:val="00E934AC"/>
    <w:rsid w:val="00E93626"/>
    <w:rsid w:val="00E93724"/>
    <w:rsid w:val="00E938B9"/>
    <w:rsid w:val="00E93D50"/>
    <w:rsid w:val="00E94075"/>
    <w:rsid w:val="00E942D6"/>
    <w:rsid w:val="00E9462D"/>
    <w:rsid w:val="00E9483D"/>
    <w:rsid w:val="00E962BC"/>
    <w:rsid w:val="00E9699C"/>
    <w:rsid w:val="00E979D0"/>
    <w:rsid w:val="00E979EE"/>
    <w:rsid w:val="00E97C55"/>
    <w:rsid w:val="00E97F65"/>
    <w:rsid w:val="00EA0DA0"/>
    <w:rsid w:val="00EA1055"/>
    <w:rsid w:val="00EA1A75"/>
    <w:rsid w:val="00EA3639"/>
    <w:rsid w:val="00EA3F80"/>
    <w:rsid w:val="00EA4DDD"/>
    <w:rsid w:val="00EA50B4"/>
    <w:rsid w:val="00EA59BE"/>
    <w:rsid w:val="00EA5EBD"/>
    <w:rsid w:val="00EA6247"/>
    <w:rsid w:val="00EA65AA"/>
    <w:rsid w:val="00EA71D5"/>
    <w:rsid w:val="00EA72A0"/>
    <w:rsid w:val="00EA735C"/>
    <w:rsid w:val="00EA7602"/>
    <w:rsid w:val="00EA76D6"/>
    <w:rsid w:val="00EA7ED8"/>
    <w:rsid w:val="00EB0602"/>
    <w:rsid w:val="00EB07DF"/>
    <w:rsid w:val="00EB23EA"/>
    <w:rsid w:val="00EB2AA5"/>
    <w:rsid w:val="00EB2B48"/>
    <w:rsid w:val="00EB2B76"/>
    <w:rsid w:val="00EB2D35"/>
    <w:rsid w:val="00EB2D45"/>
    <w:rsid w:val="00EB2DBD"/>
    <w:rsid w:val="00EB3A67"/>
    <w:rsid w:val="00EB3AE5"/>
    <w:rsid w:val="00EB3B4D"/>
    <w:rsid w:val="00EB3F28"/>
    <w:rsid w:val="00EB43ED"/>
    <w:rsid w:val="00EB4DFB"/>
    <w:rsid w:val="00EB50DE"/>
    <w:rsid w:val="00EB51B3"/>
    <w:rsid w:val="00EB53EF"/>
    <w:rsid w:val="00EB556A"/>
    <w:rsid w:val="00EB597F"/>
    <w:rsid w:val="00EB638C"/>
    <w:rsid w:val="00EB72F5"/>
    <w:rsid w:val="00EB7F44"/>
    <w:rsid w:val="00EC0916"/>
    <w:rsid w:val="00EC0A23"/>
    <w:rsid w:val="00EC0A93"/>
    <w:rsid w:val="00EC1011"/>
    <w:rsid w:val="00EC25B9"/>
    <w:rsid w:val="00EC30C1"/>
    <w:rsid w:val="00EC3543"/>
    <w:rsid w:val="00EC35FD"/>
    <w:rsid w:val="00EC38E6"/>
    <w:rsid w:val="00EC3B6C"/>
    <w:rsid w:val="00EC3E77"/>
    <w:rsid w:val="00EC3EE3"/>
    <w:rsid w:val="00EC42B3"/>
    <w:rsid w:val="00EC49A3"/>
    <w:rsid w:val="00EC4B3D"/>
    <w:rsid w:val="00EC5299"/>
    <w:rsid w:val="00EC5883"/>
    <w:rsid w:val="00EC5EF8"/>
    <w:rsid w:val="00EC6F37"/>
    <w:rsid w:val="00EC6F46"/>
    <w:rsid w:val="00EC6F60"/>
    <w:rsid w:val="00EC7510"/>
    <w:rsid w:val="00EC75EE"/>
    <w:rsid w:val="00EC78C2"/>
    <w:rsid w:val="00ED030C"/>
    <w:rsid w:val="00ED0F71"/>
    <w:rsid w:val="00ED111D"/>
    <w:rsid w:val="00ED1C00"/>
    <w:rsid w:val="00ED237B"/>
    <w:rsid w:val="00ED2EB6"/>
    <w:rsid w:val="00ED2FA2"/>
    <w:rsid w:val="00ED4CE7"/>
    <w:rsid w:val="00ED5071"/>
    <w:rsid w:val="00ED6418"/>
    <w:rsid w:val="00ED6A51"/>
    <w:rsid w:val="00ED74D1"/>
    <w:rsid w:val="00ED7B56"/>
    <w:rsid w:val="00EE0213"/>
    <w:rsid w:val="00EE0332"/>
    <w:rsid w:val="00EE039E"/>
    <w:rsid w:val="00EE0833"/>
    <w:rsid w:val="00EE0A06"/>
    <w:rsid w:val="00EE1616"/>
    <w:rsid w:val="00EE19E3"/>
    <w:rsid w:val="00EE1D3C"/>
    <w:rsid w:val="00EE1DAC"/>
    <w:rsid w:val="00EE1F60"/>
    <w:rsid w:val="00EE210B"/>
    <w:rsid w:val="00EE25D2"/>
    <w:rsid w:val="00EE28BF"/>
    <w:rsid w:val="00EE2F8B"/>
    <w:rsid w:val="00EE30C7"/>
    <w:rsid w:val="00EE4426"/>
    <w:rsid w:val="00EE4A3A"/>
    <w:rsid w:val="00EE4CFD"/>
    <w:rsid w:val="00EE506D"/>
    <w:rsid w:val="00EE5270"/>
    <w:rsid w:val="00EE56FB"/>
    <w:rsid w:val="00EE5DDE"/>
    <w:rsid w:val="00EE5E29"/>
    <w:rsid w:val="00EE5FA1"/>
    <w:rsid w:val="00EE60EF"/>
    <w:rsid w:val="00EE61B6"/>
    <w:rsid w:val="00EE77F9"/>
    <w:rsid w:val="00EF006F"/>
    <w:rsid w:val="00EF050E"/>
    <w:rsid w:val="00EF05B8"/>
    <w:rsid w:val="00EF0B15"/>
    <w:rsid w:val="00EF1323"/>
    <w:rsid w:val="00EF163B"/>
    <w:rsid w:val="00EF1B53"/>
    <w:rsid w:val="00EF1BF9"/>
    <w:rsid w:val="00EF212E"/>
    <w:rsid w:val="00EF2EE3"/>
    <w:rsid w:val="00EF3175"/>
    <w:rsid w:val="00EF31C0"/>
    <w:rsid w:val="00EF374D"/>
    <w:rsid w:val="00EF38F0"/>
    <w:rsid w:val="00EF39D6"/>
    <w:rsid w:val="00EF3DD7"/>
    <w:rsid w:val="00EF3F4A"/>
    <w:rsid w:val="00EF54B4"/>
    <w:rsid w:val="00EF5F9A"/>
    <w:rsid w:val="00EF6502"/>
    <w:rsid w:val="00EF65A8"/>
    <w:rsid w:val="00EF663D"/>
    <w:rsid w:val="00EF6CD0"/>
    <w:rsid w:val="00EF70D2"/>
    <w:rsid w:val="00EF73E8"/>
    <w:rsid w:val="00EF78B6"/>
    <w:rsid w:val="00EF7A0A"/>
    <w:rsid w:val="00EF7B96"/>
    <w:rsid w:val="00F004EA"/>
    <w:rsid w:val="00F008E3"/>
    <w:rsid w:val="00F00A4D"/>
    <w:rsid w:val="00F00DF3"/>
    <w:rsid w:val="00F01544"/>
    <w:rsid w:val="00F018F5"/>
    <w:rsid w:val="00F01AC0"/>
    <w:rsid w:val="00F01BED"/>
    <w:rsid w:val="00F01CA0"/>
    <w:rsid w:val="00F02093"/>
    <w:rsid w:val="00F02D7B"/>
    <w:rsid w:val="00F03013"/>
    <w:rsid w:val="00F03343"/>
    <w:rsid w:val="00F03431"/>
    <w:rsid w:val="00F039D4"/>
    <w:rsid w:val="00F04113"/>
    <w:rsid w:val="00F0499F"/>
    <w:rsid w:val="00F049EB"/>
    <w:rsid w:val="00F04F43"/>
    <w:rsid w:val="00F05591"/>
    <w:rsid w:val="00F05F99"/>
    <w:rsid w:val="00F06F90"/>
    <w:rsid w:val="00F07359"/>
    <w:rsid w:val="00F07E54"/>
    <w:rsid w:val="00F1040E"/>
    <w:rsid w:val="00F106E7"/>
    <w:rsid w:val="00F10A1A"/>
    <w:rsid w:val="00F10ACC"/>
    <w:rsid w:val="00F111E2"/>
    <w:rsid w:val="00F11392"/>
    <w:rsid w:val="00F11605"/>
    <w:rsid w:val="00F117C4"/>
    <w:rsid w:val="00F11EB9"/>
    <w:rsid w:val="00F12485"/>
    <w:rsid w:val="00F1281A"/>
    <w:rsid w:val="00F12907"/>
    <w:rsid w:val="00F12F5A"/>
    <w:rsid w:val="00F1301E"/>
    <w:rsid w:val="00F13850"/>
    <w:rsid w:val="00F13CBB"/>
    <w:rsid w:val="00F13DA0"/>
    <w:rsid w:val="00F14842"/>
    <w:rsid w:val="00F1488A"/>
    <w:rsid w:val="00F148BB"/>
    <w:rsid w:val="00F14BF7"/>
    <w:rsid w:val="00F150FA"/>
    <w:rsid w:val="00F156A0"/>
    <w:rsid w:val="00F158EC"/>
    <w:rsid w:val="00F15DD9"/>
    <w:rsid w:val="00F15EC3"/>
    <w:rsid w:val="00F16382"/>
    <w:rsid w:val="00F16A30"/>
    <w:rsid w:val="00F170CB"/>
    <w:rsid w:val="00F17368"/>
    <w:rsid w:val="00F17E67"/>
    <w:rsid w:val="00F20728"/>
    <w:rsid w:val="00F21466"/>
    <w:rsid w:val="00F2161A"/>
    <w:rsid w:val="00F219F2"/>
    <w:rsid w:val="00F21C24"/>
    <w:rsid w:val="00F21CC4"/>
    <w:rsid w:val="00F21DDE"/>
    <w:rsid w:val="00F21E44"/>
    <w:rsid w:val="00F222A5"/>
    <w:rsid w:val="00F225BE"/>
    <w:rsid w:val="00F2260C"/>
    <w:rsid w:val="00F22F13"/>
    <w:rsid w:val="00F23079"/>
    <w:rsid w:val="00F23E62"/>
    <w:rsid w:val="00F24B66"/>
    <w:rsid w:val="00F24E00"/>
    <w:rsid w:val="00F250D9"/>
    <w:rsid w:val="00F2539D"/>
    <w:rsid w:val="00F25450"/>
    <w:rsid w:val="00F26361"/>
    <w:rsid w:val="00F26382"/>
    <w:rsid w:val="00F269E8"/>
    <w:rsid w:val="00F270DF"/>
    <w:rsid w:val="00F27692"/>
    <w:rsid w:val="00F27A53"/>
    <w:rsid w:val="00F30302"/>
    <w:rsid w:val="00F30C28"/>
    <w:rsid w:val="00F31129"/>
    <w:rsid w:val="00F3114D"/>
    <w:rsid w:val="00F31A7B"/>
    <w:rsid w:val="00F31D78"/>
    <w:rsid w:val="00F324F0"/>
    <w:rsid w:val="00F32994"/>
    <w:rsid w:val="00F32D6D"/>
    <w:rsid w:val="00F32DE0"/>
    <w:rsid w:val="00F335C8"/>
    <w:rsid w:val="00F33912"/>
    <w:rsid w:val="00F33CD9"/>
    <w:rsid w:val="00F341C1"/>
    <w:rsid w:val="00F34E04"/>
    <w:rsid w:val="00F352CD"/>
    <w:rsid w:val="00F354DC"/>
    <w:rsid w:val="00F37278"/>
    <w:rsid w:val="00F379E7"/>
    <w:rsid w:val="00F37B73"/>
    <w:rsid w:val="00F37F45"/>
    <w:rsid w:val="00F40D14"/>
    <w:rsid w:val="00F415EC"/>
    <w:rsid w:val="00F41CC3"/>
    <w:rsid w:val="00F422F5"/>
    <w:rsid w:val="00F4239B"/>
    <w:rsid w:val="00F42A86"/>
    <w:rsid w:val="00F43BAA"/>
    <w:rsid w:val="00F43CA7"/>
    <w:rsid w:val="00F44050"/>
    <w:rsid w:val="00F443DD"/>
    <w:rsid w:val="00F45629"/>
    <w:rsid w:val="00F4578D"/>
    <w:rsid w:val="00F457E3"/>
    <w:rsid w:val="00F45E54"/>
    <w:rsid w:val="00F45FD4"/>
    <w:rsid w:val="00F46E8D"/>
    <w:rsid w:val="00F47CFA"/>
    <w:rsid w:val="00F47D4F"/>
    <w:rsid w:val="00F47F4F"/>
    <w:rsid w:val="00F50252"/>
    <w:rsid w:val="00F50639"/>
    <w:rsid w:val="00F50D56"/>
    <w:rsid w:val="00F51EA8"/>
    <w:rsid w:val="00F527F4"/>
    <w:rsid w:val="00F531EE"/>
    <w:rsid w:val="00F53EF8"/>
    <w:rsid w:val="00F552C3"/>
    <w:rsid w:val="00F5556B"/>
    <w:rsid w:val="00F556F6"/>
    <w:rsid w:val="00F561D4"/>
    <w:rsid w:val="00F5625E"/>
    <w:rsid w:val="00F562B9"/>
    <w:rsid w:val="00F56535"/>
    <w:rsid w:val="00F56AFD"/>
    <w:rsid w:val="00F56FD6"/>
    <w:rsid w:val="00F57408"/>
    <w:rsid w:val="00F57882"/>
    <w:rsid w:val="00F6074D"/>
    <w:rsid w:val="00F61381"/>
    <w:rsid w:val="00F61A9C"/>
    <w:rsid w:val="00F61AAD"/>
    <w:rsid w:val="00F61B93"/>
    <w:rsid w:val="00F61FAC"/>
    <w:rsid w:val="00F626F4"/>
    <w:rsid w:val="00F62D18"/>
    <w:rsid w:val="00F62DB1"/>
    <w:rsid w:val="00F62F84"/>
    <w:rsid w:val="00F634DD"/>
    <w:rsid w:val="00F63ABB"/>
    <w:rsid w:val="00F6416D"/>
    <w:rsid w:val="00F641D0"/>
    <w:rsid w:val="00F64200"/>
    <w:rsid w:val="00F64C0E"/>
    <w:rsid w:val="00F64C32"/>
    <w:rsid w:val="00F64C9D"/>
    <w:rsid w:val="00F64DEE"/>
    <w:rsid w:val="00F64FA5"/>
    <w:rsid w:val="00F66CBB"/>
    <w:rsid w:val="00F66DF5"/>
    <w:rsid w:val="00F67560"/>
    <w:rsid w:val="00F6780A"/>
    <w:rsid w:val="00F67B09"/>
    <w:rsid w:val="00F70829"/>
    <w:rsid w:val="00F71676"/>
    <w:rsid w:val="00F71EF2"/>
    <w:rsid w:val="00F72455"/>
    <w:rsid w:val="00F72DD0"/>
    <w:rsid w:val="00F72DEA"/>
    <w:rsid w:val="00F73208"/>
    <w:rsid w:val="00F732B1"/>
    <w:rsid w:val="00F735E4"/>
    <w:rsid w:val="00F73C29"/>
    <w:rsid w:val="00F73C87"/>
    <w:rsid w:val="00F73EF9"/>
    <w:rsid w:val="00F74057"/>
    <w:rsid w:val="00F741FA"/>
    <w:rsid w:val="00F74247"/>
    <w:rsid w:val="00F74D40"/>
    <w:rsid w:val="00F75B84"/>
    <w:rsid w:val="00F7652C"/>
    <w:rsid w:val="00F76598"/>
    <w:rsid w:val="00F76628"/>
    <w:rsid w:val="00F767CA"/>
    <w:rsid w:val="00F7723C"/>
    <w:rsid w:val="00F77A91"/>
    <w:rsid w:val="00F77B8C"/>
    <w:rsid w:val="00F805CA"/>
    <w:rsid w:val="00F8070A"/>
    <w:rsid w:val="00F80FD6"/>
    <w:rsid w:val="00F810AF"/>
    <w:rsid w:val="00F81916"/>
    <w:rsid w:val="00F81A57"/>
    <w:rsid w:val="00F81B73"/>
    <w:rsid w:val="00F81FBD"/>
    <w:rsid w:val="00F82370"/>
    <w:rsid w:val="00F82F20"/>
    <w:rsid w:val="00F83C46"/>
    <w:rsid w:val="00F8431A"/>
    <w:rsid w:val="00F84326"/>
    <w:rsid w:val="00F8438D"/>
    <w:rsid w:val="00F84476"/>
    <w:rsid w:val="00F84BE3"/>
    <w:rsid w:val="00F84DD0"/>
    <w:rsid w:val="00F85CF1"/>
    <w:rsid w:val="00F863EE"/>
    <w:rsid w:val="00F866AA"/>
    <w:rsid w:val="00F86784"/>
    <w:rsid w:val="00F86882"/>
    <w:rsid w:val="00F86C5A"/>
    <w:rsid w:val="00F86FA4"/>
    <w:rsid w:val="00F87D0F"/>
    <w:rsid w:val="00F90FA1"/>
    <w:rsid w:val="00F910E0"/>
    <w:rsid w:val="00F911EE"/>
    <w:rsid w:val="00F9120A"/>
    <w:rsid w:val="00F9156B"/>
    <w:rsid w:val="00F925FD"/>
    <w:rsid w:val="00F926C2"/>
    <w:rsid w:val="00F93299"/>
    <w:rsid w:val="00F9353A"/>
    <w:rsid w:val="00F93EC4"/>
    <w:rsid w:val="00F94463"/>
    <w:rsid w:val="00F9487B"/>
    <w:rsid w:val="00F94AAF"/>
    <w:rsid w:val="00F94BFB"/>
    <w:rsid w:val="00F95B63"/>
    <w:rsid w:val="00F95E3C"/>
    <w:rsid w:val="00F9637B"/>
    <w:rsid w:val="00F9638E"/>
    <w:rsid w:val="00F96968"/>
    <w:rsid w:val="00F96EA5"/>
    <w:rsid w:val="00F970C8"/>
    <w:rsid w:val="00F971C8"/>
    <w:rsid w:val="00F97489"/>
    <w:rsid w:val="00F97A71"/>
    <w:rsid w:val="00F97C19"/>
    <w:rsid w:val="00FA013C"/>
    <w:rsid w:val="00FA02EA"/>
    <w:rsid w:val="00FA046A"/>
    <w:rsid w:val="00FA04AE"/>
    <w:rsid w:val="00FA0615"/>
    <w:rsid w:val="00FA0864"/>
    <w:rsid w:val="00FA0A7E"/>
    <w:rsid w:val="00FA140E"/>
    <w:rsid w:val="00FA155A"/>
    <w:rsid w:val="00FA1569"/>
    <w:rsid w:val="00FA1839"/>
    <w:rsid w:val="00FA2360"/>
    <w:rsid w:val="00FA2A74"/>
    <w:rsid w:val="00FA380E"/>
    <w:rsid w:val="00FA4414"/>
    <w:rsid w:val="00FA4DD0"/>
    <w:rsid w:val="00FA54F7"/>
    <w:rsid w:val="00FA5DF7"/>
    <w:rsid w:val="00FA5F46"/>
    <w:rsid w:val="00FA600B"/>
    <w:rsid w:val="00FA6796"/>
    <w:rsid w:val="00FA72DE"/>
    <w:rsid w:val="00FB005C"/>
    <w:rsid w:val="00FB0340"/>
    <w:rsid w:val="00FB040F"/>
    <w:rsid w:val="00FB06E3"/>
    <w:rsid w:val="00FB080E"/>
    <w:rsid w:val="00FB0F66"/>
    <w:rsid w:val="00FB166D"/>
    <w:rsid w:val="00FB1946"/>
    <w:rsid w:val="00FB1DE4"/>
    <w:rsid w:val="00FB218B"/>
    <w:rsid w:val="00FB21F4"/>
    <w:rsid w:val="00FB2201"/>
    <w:rsid w:val="00FB22BB"/>
    <w:rsid w:val="00FB2548"/>
    <w:rsid w:val="00FB3C42"/>
    <w:rsid w:val="00FB3C46"/>
    <w:rsid w:val="00FB417C"/>
    <w:rsid w:val="00FB47A6"/>
    <w:rsid w:val="00FB4A83"/>
    <w:rsid w:val="00FB4BD4"/>
    <w:rsid w:val="00FB4E32"/>
    <w:rsid w:val="00FB556B"/>
    <w:rsid w:val="00FB562E"/>
    <w:rsid w:val="00FB5991"/>
    <w:rsid w:val="00FB67EA"/>
    <w:rsid w:val="00FB696D"/>
    <w:rsid w:val="00FC0005"/>
    <w:rsid w:val="00FC00AA"/>
    <w:rsid w:val="00FC0282"/>
    <w:rsid w:val="00FC0CE8"/>
    <w:rsid w:val="00FC0CFA"/>
    <w:rsid w:val="00FC0D89"/>
    <w:rsid w:val="00FC121A"/>
    <w:rsid w:val="00FC2A31"/>
    <w:rsid w:val="00FC35C2"/>
    <w:rsid w:val="00FC3F39"/>
    <w:rsid w:val="00FC44FD"/>
    <w:rsid w:val="00FC4987"/>
    <w:rsid w:val="00FC4B87"/>
    <w:rsid w:val="00FC56A8"/>
    <w:rsid w:val="00FC6043"/>
    <w:rsid w:val="00FC612E"/>
    <w:rsid w:val="00FC652E"/>
    <w:rsid w:val="00FC65D9"/>
    <w:rsid w:val="00FC67B5"/>
    <w:rsid w:val="00FC683F"/>
    <w:rsid w:val="00FC686A"/>
    <w:rsid w:val="00FC6C20"/>
    <w:rsid w:val="00FC70B7"/>
    <w:rsid w:val="00FC726E"/>
    <w:rsid w:val="00FC7AEC"/>
    <w:rsid w:val="00FC7E95"/>
    <w:rsid w:val="00FD05F1"/>
    <w:rsid w:val="00FD0892"/>
    <w:rsid w:val="00FD0B17"/>
    <w:rsid w:val="00FD0F54"/>
    <w:rsid w:val="00FD0F9C"/>
    <w:rsid w:val="00FD15B1"/>
    <w:rsid w:val="00FD253E"/>
    <w:rsid w:val="00FD289F"/>
    <w:rsid w:val="00FD30BE"/>
    <w:rsid w:val="00FD342F"/>
    <w:rsid w:val="00FD3818"/>
    <w:rsid w:val="00FD401F"/>
    <w:rsid w:val="00FD47BA"/>
    <w:rsid w:val="00FD5314"/>
    <w:rsid w:val="00FD53EF"/>
    <w:rsid w:val="00FD541F"/>
    <w:rsid w:val="00FD5495"/>
    <w:rsid w:val="00FD5DE0"/>
    <w:rsid w:val="00FD5EBE"/>
    <w:rsid w:val="00FD60B4"/>
    <w:rsid w:val="00FD60E3"/>
    <w:rsid w:val="00FD6753"/>
    <w:rsid w:val="00FD770F"/>
    <w:rsid w:val="00FD7836"/>
    <w:rsid w:val="00FD7BAA"/>
    <w:rsid w:val="00FD7E05"/>
    <w:rsid w:val="00FE0944"/>
    <w:rsid w:val="00FE0A6E"/>
    <w:rsid w:val="00FE1688"/>
    <w:rsid w:val="00FE21B5"/>
    <w:rsid w:val="00FE2516"/>
    <w:rsid w:val="00FE28F3"/>
    <w:rsid w:val="00FE3068"/>
    <w:rsid w:val="00FE3680"/>
    <w:rsid w:val="00FE37BC"/>
    <w:rsid w:val="00FE39E3"/>
    <w:rsid w:val="00FE39F1"/>
    <w:rsid w:val="00FE3D2C"/>
    <w:rsid w:val="00FE400F"/>
    <w:rsid w:val="00FE43A7"/>
    <w:rsid w:val="00FE5606"/>
    <w:rsid w:val="00FE563F"/>
    <w:rsid w:val="00FE5E18"/>
    <w:rsid w:val="00FE6103"/>
    <w:rsid w:val="00FE67C2"/>
    <w:rsid w:val="00FE7259"/>
    <w:rsid w:val="00FE75B1"/>
    <w:rsid w:val="00FE762B"/>
    <w:rsid w:val="00FE7981"/>
    <w:rsid w:val="00FE7CDF"/>
    <w:rsid w:val="00FF00A1"/>
    <w:rsid w:val="00FF024E"/>
    <w:rsid w:val="00FF0283"/>
    <w:rsid w:val="00FF02C4"/>
    <w:rsid w:val="00FF06C2"/>
    <w:rsid w:val="00FF075B"/>
    <w:rsid w:val="00FF0FEF"/>
    <w:rsid w:val="00FF1241"/>
    <w:rsid w:val="00FF124D"/>
    <w:rsid w:val="00FF2BAA"/>
    <w:rsid w:val="00FF2E21"/>
    <w:rsid w:val="00FF2F66"/>
    <w:rsid w:val="00FF321D"/>
    <w:rsid w:val="00FF36E8"/>
    <w:rsid w:val="00FF5584"/>
    <w:rsid w:val="00FF576C"/>
    <w:rsid w:val="00FF622D"/>
    <w:rsid w:val="00FF662C"/>
    <w:rsid w:val="00FF6706"/>
    <w:rsid w:val="00FF6BCC"/>
    <w:rsid w:val="00FF710A"/>
    <w:rsid w:val="00FF760B"/>
    <w:rsid w:val="00FF78FB"/>
    <w:rsid w:val="00FF7C89"/>
    <w:rsid w:val="29AA85D1"/>
    <w:rsid w:val="3653B6A2"/>
    <w:rsid w:val="641EC519"/>
    <w:rsid w:val="66CF7273"/>
    <w:rsid w:val="769FEE6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EA5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4"/>
    <w:lsdException w:name="List 2" w:semiHidden="1" w:unhideWhenUsed="1"/>
    <w:lsdException w:name="List 3" w:semiHidden="1" w:unhideWhenUsed="1"/>
    <w:lsdException w:name="List 4" w:uiPriority="4"/>
    <w:lsdException w:name="List 5" w:uiPriority="4"/>
    <w:lsdException w:name="List Bullet 2" w:semiHidden="1" w:unhideWhenUsed="1"/>
    <w:lsdException w:name="List Bullet 3" w:semiHidden="1" w:unhideWhenUsed="1"/>
    <w:lsdException w:name="List Bullet 4" w:semiHidden="1" w:unhideWhenUsed="1"/>
    <w:lsdException w:name="List Bullet 5" w:semiHidden="1" w:uiPriority="4" w:unhideWhenUsed="1"/>
    <w:lsdException w:name="List Number 2" w:semiHidden="1" w:uiPriority="4" w:unhideWhenUsed="1"/>
    <w:lsdException w:name="List Number 3" w:semiHidden="1" w:uiPriority="4" w:unhideWhenUsed="1"/>
    <w:lsdException w:name="List Number 4" w:semiHidden="1" w:uiPriority="4" w:unhideWhenUsed="1"/>
    <w:lsdException w:name="List Number 5" w:semiHidden="1" w:uiPriority="4" w:unhideWhenUsed="1"/>
    <w:lsdException w:name="Closing" w:semiHidden="1" w:uiPriority="2"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iPriority="4" w:unhideWhenUsed="1"/>
    <w:lsdException w:name="List Continue 2" w:semiHidden="1" w:uiPriority="4" w:unhideWhenUsed="1"/>
    <w:lsdException w:name="List Continue 3" w:semiHidden="1" w:uiPriority="4" w:unhideWhenUsed="1"/>
    <w:lsdException w:name="List Continue 4" w:semiHidden="1" w:uiPriority="4" w:unhideWhenUsed="1"/>
    <w:lsdException w:name="List Continue 5" w:semiHidden="1" w:uiPriority="4" w:unhideWhenUsed="1"/>
    <w:lsdException w:name="Message Header" w:semiHidden="1" w:unhideWhenUsed="1"/>
    <w:lsdException w:name="Subtitle" w:uiPriority="2" w:qFormat="1"/>
    <w:lsdException w:name="Salutation" w:semiHidden="1"/>
    <w:lsdException w:name="Date" w:semiHidden="1" w:unhideWhenUsed="1"/>
    <w:lsdException w:name="Body Text First Indent" w:uiPriority="2"/>
    <w:lsdException w:name="Body Text First Indent 2" w:semiHidden="1" w:uiPriority="2"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4"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2"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qFormat="1"/>
    <w:lsdException w:name="Intense Emphasis" w:semiHidden="1" w:uiPriority="4" w:unhideWhenUsed="1" w:qFormat="1"/>
    <w:lsdException w:name="Subtle Reference" w:uiPriority="2" w:qFormat="1"/>
    <w:lsdException w:name="Intense Reference" w:semiHidden="1" w:uiPriority="4" w:unhideWhenUsed="1" w:qFormat="1"/>
    <w:lsdException w:name="Book Title" w:uiPriority="2"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7771"/>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D37716"/>
    <w:pPr>
      <w:keepNext/>
      <w:jc w:val="right"/>
      <w:outlineLvl w:val="0"/>
    </w:pPr>
    <w:rPr>
      <w:rFonts w:ascii="Arial" w:eastAsia="Calibri" w:hAnsi="Arial" w:cs="Arial"/>
      <w:bCs/>
      <w:kern w:val="32"/>
      <w:sz w:val="72"/>
      <w:szCs w:val="40"/>
    </w:rPr>
  </w:style>
  <w:style w:type="paragraph" w:styleId="Heading2">
    <w:name w:val="heading 2"/>
    <w:basedOn w:val="Normal"/>
    <w:next w:val="Normal"/>
    <w:link w:val="Heading2Char"/>
    <w:uiPriority w:val="1"/>
    <w:qFormat/>
    <w:rsid w:val="00C61375"/>
    <w:pPr>
      <w:tabs>
        <w:tab w:val="left" w:pos="1620"/>
      </w:tabs>
      <w:jc w:val="right"/>
      <w:outlineLvl w:val="1"/>
    </w:pPr>
    <w:rPr>
      <w:rFonts w:ascii="Arial" w:eastAsia="Calibri" w:hAnsi="Arial" w:cs="Arial"/>
      <w:bCs/>
      <w:iCs/>
      <w:sz w:val="72"/>
      <w:szCs w:val="28"/>
    </w:rPr>
  </w:style>
  <w:style w:type="paragraph" w:styleId="Heading3">
    <w:name w:val="heading 3"/>
    <w:basedOn w:val="Normal"/>
    <w:next w:val="Normal"/>
    <w:link w:val="Heading3Char"/>
    <w:uiPriority w:val="1"/>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qFormat/>
    <w:rsid w:val="000E4518"/>
    <w:pPr>
      <w:keepNext/>
      <w:outlineLvl w:val="6"/>
    </w:pPr>
    <w:rPr>
      <w:b/>
      <w:color w:val="008000"/>
      <w:sz w:val="26"/>
      <w:szCs w:val="26"/>
      <w:u w:val="single"/>
    </w:rPr>
  </w:style>
  <w:style w:type="paragraph" w:styleId="Heading8">
    <w:name w:val="heading 8"/>
    <w:basedOn w:val="Normal"/>
    <w:next w:val="Normal"/>
    <w:link w:val="Heading8Char"/>
    <w:uiPriority w:val="1"/>
    <w:qFormat/>
    <w:rsid w:val="000E4518"/>
    <w:pPr>
      <w:spacing w:before="240" w:after="60"/>
      <w:outlineLvl w:val="7"/>
    </w:pPr>
    <w:rPr>
      <w:i/>
      <w:iCs/>
    </w:rPr>
  </w:style>
  <w:style w:type="paragraph" w:styleId="Heading9">
    <w:name w:val="heading 9"/>
    <w:basedOn w:val="Normal"/>
    <w:next w:val="Normal"/>
    <w:link w:val="Heading9Char"/>
    <w:uiPriority w:val="1"/>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427771"/>
    <w:rPr>
      <w:rFonts w:ascii="Arial" w:hAnsi="Arial" w:cs="Arial"/>
      <w:bCs/>
      <w:kern w:val="32"/>
      <w:sz w:val="72"/>
      <w:szCs w:val="40"/>
    </w:rPr>
  </w:style>
  <w:style w:type="character" w:customStyle="1" w:styleId="Heading2Char">
    <w:name w:val="Heading 2 Char"/>
    <w:link w:val="Heading2"/>
    <w:uiPriority w:val="1"/>
    <w:rsid w:val="00C61375"/>
    <w:rPr>
      <w:rFonts w:ascii="Arial" w:hAnsi="Arial" w:cs="Arial"/>
      <w:bCs/>
      <w:iCs/>
      <w:sz w:val="72"/>
      <w:szCs w:val="28"/>
    </w:rPr>
  </w:style>
  <w:style w:type="character" w:customStyle="1" w:styleId="Heading4Char">
    <w:name w:val="Heading 4 Char"/>
    <w:link w:val="Heading4"/>
    <w:uiPriority w:val="1"/>
    <w:rsid w:val="00427771"/>
    <w:rPr>
      <w:rFonts w:ascii="Arial" w:eastAsia="Times New Roman" w:hAnsi="Arial"/>
      <w:b/>
      <w:snapToGrid w:val="0"/>
      <w:sz w:val="24"/>
      <w:szCs w:val="24"/>
    </w:rPr>
  </w:style>
  <w:style w:type="character" w:customStyle="1" w:styleId="Heading5Char">
    <w:name w:val="Heading 5 Char"/>
    <w:link w:val="Heading5"/>
    <w:uiPriority w:val="1"/>
    <w:rsid w:val="00427771"/>
    <w:rPr>
      <w:rFonts w:ascii="Arial" w:eastAsia="Times New Roman" w:hAnsi="Arial"/>
      <w:b/>
      <w:bCs/>
      <w:iCs/>
      <w:sz w:val="24"/>
      <w:szCs w:val="26"/>
    </w:rPr>
  </w:style>
  <w:style w:type="character" w:customStyle="1" w:styleId="Heading6Char">
    <w:name w:val="Heading 6 Char"/>
    <w:link w:val="Heading6"/>
    <w:uiPriority w:val="1"/>
    <w:rsid w:val="00427771"/>
    <w:rPr>
      <w:rFonts w:ascii="Arial" w:eastAsia="Times New Roman" w:hAnsi="Arial"/>
      <w:b/>
      <w:i/>
      <w:snapToGrid w:val="0"/>
      <w:szCs w:val="24"/>
    </w:rPr>
  </w:style>
  <w:style w:type="character" w:customStyle="1" w:styleId="Heading7Char">
    <w:name w:val="Heading 7 Char"/>
    <w:link w:val="Heading7"/>
    <w:uiPriority w:val="1"/>
    <w:rsid w:val="00427771"/>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427771"/>
    <w:rPr>
      <w:rFonts w:ascii="Times New Roman" w:eastAsia="Times New Roman" w:hAnsi="Times New Roman"/>
      <w:i/>
      <w:iCs/>
      <w:sz w:val="24"/>
      <w:szCs w:val="24"/>
    </w:rPr>
  </w:style>
  <w:style w:type="character" w:customStyle="1" w:styleId="Heading9Char">
    <w:name w:val="Heading 9 Char"/>
    <w:link w:val="Heading9"/>
    <w:uiPriority w:val="1"/>
    <w:rsid w:val="00427771"/>
    <w:rPr>
      <w:rFonts w:ascii="Arial" w:eastAsia="Times New Roman" w:hAnsi="Arial" w:cs="Arial"/>
      <w:sz w:val="22"/>
      <w:szCs w:val="22"/>
    </w:rPr>
  </w:style>
  <w:style w:type="character" w:customStyle="1" w:styleId="Heading3Char">
    <w:name w:val="Heading 3 Char"/>
    <w:link w:val="Heading3"/>
    <w:uiPriority w:val="1"/>
    <w:rsid w:val="00427771"/>
    <w:rPr>
      <w:rFonts w:ascii="Arial" w:eastAsia="Times New Roman" w:hAnsi="Arial" w:cs="Arial"/>
      <w:b/>
      <w:bCs/>
      <w:sz w:val="28"/>
      <w:szCs w:val="26"/>
    </w:rPr>
  </w:style>
  <w:style w:type="paragraph" w:styleId="BalloonText">
    <w:name w:val="Balloon Text"/>
    <w:basedOn w:val="Normal"/>
    <w:link w:val="BalloonTextChar2"/>
    <w:uiPriority w:val="2"/>
    <w:rsid w:val="000E4518"/>
    <w:rPr>
      <w:rFonts w:ascii="Tahoma" w:hAnsi="Tahoma"/>
      <w:sz w:val="16"/>
      <w:szCs w:val="16"/>
      <w:lang w:val="x-none" w:eastAsia="x-none"/>
    </w:rPr>
  </w:style>
  <w:style w:type="character" w:customStyle="1" w:styleId="BalloonTextChar">
    <w:name w:val="Balloon Text Char"/>
    <w:uiPriority w:val="2"/>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uiPriority w:val="2"/>
    <w:qFormat/>
    <w:rsid w:val="002327AC"/>
    <w:pPr>
      <w:keepNext/>
      <w:spacing w:after="120" w:afterAutospacing="0"/>
      <w:outlineLvl w:val="4"/>
    </w:pPr>
    <w:rPr>
      <w:rFonts w:ascii="Arial" w:hAnsi="Arial" w:cs="Arial"/>
      <w:b/>
    </w:rPr>
  </w:style>
  <w:style w:type="paragraph" w:styleId="ListBullet">
    <w:name w:val="List Bullet"/>
    <w:basedOn w:val="Normal"/>
    <w:uiPriority w:val="4"/>
    <w:rsid w:val="000E4518"/>
    <w:pPr>
      <w:numPr>
        <w:numId w:val="15"/>
      </w:numPr>
      <w:spacing w:before="0" w:beforeAutospacing="0" w:after="120" w:afterAutospacing="0"/>
    </w:pPr>
  </w:style>
  <w:style w:type="character" w:styleId="CommentReference">
    <w:name w:val="annotation reference"/>
    <w:semiHidden/>
    <w:unhideWhenUsed/>
    <w:rsid w:val="000E4518"/>
    <w:rPr>
      <w:sz w:val="16"/>
      <w:szCs w:val="16"/>
    </w:rPr>
  </w:style>
  <w:style w:type="paragraph" w:styleId="BodyTextIndent2">
    <w:name w:val="Body Text Indent 2"/>
    <w:basedOn w:val="Normal"/>
    <w:link w:val="BodyTextIndent2Char"/>
    <w:uiPriority w:val="2"/>
    <w:rsid w:val="000E4518"/>
    <w:pPr>
      <w:spacing w:after="120" w:line="480" w:lineRule="auto"/>
      <w:ind w:left="360"/>
    </w:pPr>
  </w:style>
  <w:style w:type="character" w:customStyle="1" w:styleId="BodyTextIndent2Char">
    <w:name w:val="Body Text Indent 2 Char"/>
    <w:link w:val="BodyTextIndent2"/>
    <w:uiPriority w:val="2"/>
    <w:rsid w:val="00427771"/>
    <w:rPr>
      <w:rFonts w:ascii="Times New Roman" w:eastAsia="Times New Roman" w:hAnsi="Times New Roman"/>
      <w:sz w:val="24"/>
      <w:szCs w:val="24"/>
    </w:rPr>
  </w:style>
  <w:style w:type="paragraph" w:styleId="Footer">
    <w:name w:val="footer"/>
    <w:basedOn w:val="Normal"/>
    <w:link w:val="FooterChar"/>
    <w:uiPriority w:val="2"/>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427771"/>
    <w:rPr>
      <w:rFonts w:ascii="Arial" w:eastAsia="Times New Roman" w:hAnsi="Arial"/>
      <w:lang w:val="x-none" w:eastAsia="x-none"/>
    </w:rPr>
  </w:style>
  <w:style w:type="paragraph" w:styleId="FootnoteText">
    <w:name w:val="footnote text"/>
    <w:basedOn w:val="Normal"/>
    <w:link w:val="FootnoteTextChar"/>
    <w:uiPriority w:val="2"/>
    <w:rsid w:val="000E4518"/>
    <w:rPr>
      <w:sz w:val="20"/>
      <w:szCs w:val="20"/>
    </w:rPr>
  </w:style>
  <w:style w:type="character" w:customStyle="1" w:styleId="FootnoteTextChar">
    <w:name w:val="Footnote Text Char"/>
    <w:basedOn w:val="DefaultParagraphFont"/>
    <w:link w:val="FootnoteText"/>
    <w:uiPriority w:val="2"/>
    <w:rsid w:val="00427771"/>
    <w:rPr>
      <w:rFonts w:ascii="Times New Roman" w:eastAsia="Times New Roman" w:hAnsi="Times New Roman"/>
    </w:rPr>
  </w:style>
  <w:style w:type="character" w:styleId="FootnoteReference">
    <w:name w:val="footnote reference"/>
    <w:uiPriority w:val="2"/>
    <w:rsid w:val="000E4518"/>
    <w:rPr>
      <w:vertAlign w:val="superscript"/>
    </w:rPr>
  </w:style>
  <w:style w:type="paragraph" w:styleId="CommentText">
    <w:name w:val="annotation text"/>
    <w:aliases w:val="t"/>
    <w:basedOn w:val="Normal"/>
    <w:link w:val="CommentTextChar"/>
    <w:semiHidden/>
    <w:unhideWhenUsed/>
    <w:qFormat/>
    <w:rsid w:val="000E4518"/>
    <w:rPr>
      <w:sz w:val="20"/>
      <w:szCs w:val="20"/>
    </w:rPr>
  </w:style>
  <w:style w:type="character" w:customStyle="1" w:styleId="CommentTextChar">
    <w:name w:val="Comment Text Char"/>
    <w:aliases w:val="t Char"/>
    <w:link w:val="CommentText"/>
    <w:semiHidden/>
    <w:rsid w:val="00427771"/>
    <w:rPr>
      <w:rFonts w:ascii="Times New Roman" w:eastAsia="Times New Roman" w:hAnsi="Times New Roman"/>
    </w:rPr>
  </w:style>
  <w:style w:type="character" w:styleId="Strong">
    <w:name w:val="Strong"/>
    <w:uiPriority w:val="2"/>
    <w:qFormat/>
    <w:rsid w:val="000E4518"/>
    <w:rPr>
      <w:b/>
      <w:bCs/>
    </w:rPr>
  </w:style>
  <w:style w:type="paragraph" w:customStyle="1" w:styleId="Numberedlist">
    <w:name w:val="Numbered list"/>
    <w:basedOn w:val="Normal"/>
    <w:semiHidden/>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427771"/>
    <w:rPr>
      <w:rFonts w:ascii="Arial" w:eastAsia="Times New Roman" w:hAnsi="Arial"/>
      <w:szCs w:val="24"/>
    </w:rPr>
  </w:style>
  <w:style w:type="paragraph" w:styleId="TOC2">
    <w:name w:val="toc 2"/>
    <w:basedOn w:val="Normal"/>
    <w:next w:val="Normal"/>
    <w:autoRedefine/>
    <w:uiPriority w:val="39"/>
    <w:rsid w:val="00292500"/>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1163C8"/>
    <w:pPr>
      <w:keepNext/>
      <w:tabs>
        <w:tab w:val="right" w:leader="dot" w:pos="9360"/>
      </w:tabs>
      <w:spacing w:after="120" w:afterAutospacing="0"/>
      <w:ind w:left="1644" w:right="720" w:hanging="1644"/>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173CB"/>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uiPriority w:val="4"/>
    <w:rsid w:val="000E4518"/>
    <w:rPr>
      <w:color w:val="800080"/>
      <w:u w:val="single"/>
    </w:rPr>
  </w:style>
  <w:style w:type="paragraph" w:customStyle="1" w:styleId="Numbers">
    <w:name w:val="Numbers"/>
    <w:basedOn w:val="Normal"/>
    <w:semiHidden/>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2"/>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customStyle="1" w:styleId="14pointheading">
    <w:name w:val="14 point heading"/>
    <w:basedOn w:val="Normal"/>
    <w:uiPriority w:val="2"/>
    <w:qFormat/>
    <w:rsid w:val="000E4518"/>
    <w:pPr>
      <w:spacing w:after="120" w:line="252" w:lineRule="auto"/>
    </w:pPr>
    <w:rPr>
      <w:rFonts w:ascii="Arial" w:hAnsi="Arial" w:cs="Arial"/>
      <w:b/>
      <w:sz w:val="28"/>
      <w:szCs w:val="30"/>
    </w:rPr>
  </w:style>
  <w:style w:type="paragraph" w:styleId="NoSpacing">
    <w:name w:val="No Spacing"/>
    <w:uiPriority w:val="2"/>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semiHidden/>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4"/>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12"/>
      </w:numPr>
      <w:spacing w:before="80" w:after="80"/>
      <w:ind w:left="360"/>
      <w:contextualSpacing/>
    </w:pPr>
  </w:style>
  <w:style w:type="paragraph" w:customStyle="1" w:styleId="AppealBox">
    <w:name w:val="Appeal Box"/>
    <w:basedOn w:val="Normal"/>
    <w:next w:val="Normal"/>
    <w:uiPriority w:val="2"/>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qFormat/>
    <w:rsid w:val="000E4518"/>
    <w:pPr>
      <w:spacing w:before="0" w:beforeAutospacing="0"/>
      <w:ind w:left="1440" w:right="540"/>
    </w:pPr>
    <w:rPr>
      <w:noProof/>
    </w:rPr>
  </w:style>
  <w:style w:type="paragraph" w:customStyle="1" w:styleId="Divider">
    <w:name w:val="Divider"/>
    <w:basedOn w:val="NoSpacing"/>
    <w:uiPriority w:val="2"/>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4"/>
    <w:qFormat/>
    <w:rsid w:val="00FF576C"/>
    <w:pPr>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uiPriority w:val="1"/>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uiPriority w:val="4"/>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uiPriority w:val="2"/>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4"/>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0E4518"/>
    <w:pPr>
      <w:ind w:left="360" w:hanging="360"/>
    </w:pPr>
  </w:style>
  <w:style w:type="paragraph" w:customStyle="1" w:styleId="Table11">
    <w:name w:val="Table 11"/>
    <w:basedOn w:val="Normal"/>
    <w:uiPriority w:val="2"/>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0E4518"/>
    <w:pPr>
      <w:keepNext w:val="0"/>
      <w:spacing w:after="60"/>
      <w:jc w:val="left"/>
    </w:pPr>
  </w:style>
  <w:style w:type="paragraph" w:customStyle="1" w:styleId="TableHeaderSide">
    <w:name w:val="Table Header Side"/>
    <w:basedOn w:val="TableHeader1"/>
    <w:next w:val="Normal"/>
    <w:uiPriority w:val="2"/>
    <w:rsid w:val="000E4518"/>
    <w:pPr>
      <w:keepNext w:val="0"/>
      <w:spacing w:after="80"/>
      <w:jc w:val="left"/>
    </w:pPr>
  </w:style>
  <w:style w:type="paragraph" w:customStyle="1" w:styleId="TableSideHeading">
    <w:name w:val="Table Side Heading"/>
    <w:basedOn w:val="Normal"/>
    <w:rsid w:val="000E4518"/>
    <w:pPr>
      <w:keepNext/>
    </w:pPr>
    <w:rPr>
      <w:rFonts w:ascii="Arial" w:hAnsi="Arial" w:cs="Arial"/>
      <w:b/>
      <w:bCs/>
      <w:szCs w:val="22"/>
    </w:rPr>
  </w:style>
  <w:style w:type="paragraph" w:customStyle="1" w:styleId="HeaderFirstPage">
    <w:name w:val="Header First Page"/>
    <w:basedOn w:val="Header"/>
    <w:uiPriority w:val="4"/>
    <w:qFormat/>
    <w:rsid w:val="000E4518"/>
    <w:pPr>
      <w:tabs>
        <w:tab w:val="clear" w:pos="9360"/>
      </w:tabs>
      <w:ind w:left="6120" w:right="0" w:firstLine="0"/>
    </w:pPr>
  </w:style>
  <w:style w:type="paragraph" w:customStyle="1" w:styleId="PDPHeading2C">
    <w:name w:val="PDP Heading 2 C"/>
    <w:basedOn w:val="Normal"/>
    <w:semiHidden/>
    <w:rsid w:val="000E4518"/>
    <w:pPr>
      <w:keepNext/>
      <w:spacing w:before="360" w:after="360"/>
      <w:outlineLvl w:val="1"/>
    </w:pPr>
    <w:rPr>
      <w:rFonts w:ascii="Arial" w:hAnsi="Arial" w:cs="Arial"/>
      <w:b/>
      <w:sz w:val="28"/>
      <w:szCs w:val="20"/>
    </w:rPr>
  </w:style>
  <w:style w:type="character" w:customStyle="1" w:styleId="0bullet1Char">
    <w:name w:val="0 bullet1 Char"/>
    <w:uiPriority w:val="2"/>
    <w:rsid w:val="000E4518"/>
    <w:rPr>
      <w:snapToGrid w:val="0"/>
      <w:sz w:val="24"/>
      <w:szCs w:val="24"/>
      <w:lang w:val="en-US" w:eastAsia="en-US" w:bidi="ar-SA"/>
    </w:rPr>
  </w:style>
  <w:style w:type="paragraph" w:customStyle="1" w:styleId="0bullet2">
    <w:name w:val="0 bullet2"/>
    <w:basedOn w:val="Normal"/>
    <w:uiPriority w:val="2"/>
    <w:rsid w:val="000E4518"/>
    <w:pPr>
      <w:tabs>
        <w:tab w:val="num" w:pos="1080"/>
      </w:tabs>
      <w:spacing w:after="180"/>
      <w:ind w:left="1080" w:hanging="360"/>
    </w:pPr>
    <w:rPr>
      <w:snapToGrid w:val="0"/>
    </w:rPr>
  </w:style>
  <w:style w:type="character" w:customStyle="1" w:styleId="1inserts">
    <w:name w:val="1 inserts"/>
    <w:uiPriority w:val="2"/>
    <w:rsid w:val="000E4518"/>
    <w:rPr>
      <w:shd w:val="clear" w:color="auto" w:fill="CCCCCC"/>
    </w:rPr>
  </w:style>
  <w:style w:type="paragraph" w:customStyle="1" w:styleId="15ptheading">
    <w:name w:val="15 pt heading"/>
    <w:basedOn w:val="Normal"/>
    <w:uiPriority w:val="2"/>
    <w:qFormat/>
    <w:rsid w:val="000E4518"/>
    <w:pPr>
      <w:spacing w:after="120" w:afterAutospacing="0" w:line="252" w:lineRule="auto"/>
    </w:pPr>
    <w:rPr>
      <w:rFonts w:ascii="Arial" w:hAnsi="Arial" w:cs="Arial"/>
      <w:b/>
      <w:sz w:val="28"/>
      <w:szCs w:val="30"/>
    </w:rPr>
  </w:style>
  <w:style w:type="character" w:customStyle="1" w:styleId="1inserts0">
    <w:name w:val="1inserts"/>
    <w:uiPriority w:val="2"/>
    <w:rsid w:val="000E4518"/>
    <w:rPr>
      <w:shd w:val="clear" w:color="auto" w:fill="CCCCCC"/>
    </w:rPr>
  </w:style>
  <w:style w:type="character" w:customStyle="1" w:styleId="2instructions">
    <w:name w:val="2 instructions"/>
    <w:uiPriority w:val="2"/>
    <w:rsid w:val="000E4518"/>
    <w:rPr>
      <w:smallCaps/>
      <w:color w:val="000000"/>
      <w:shd w:val="clear" w:color="auto" w:fill="E0E0E0"/>
    </w:rPr>
  </w:style>
  <w:style w:type="character" w:customStyle="1" w:styleId="2instructions0">
    <w:name w:val="2instructions"/>
    <w:uiPriority w:val="2"/>
    <w:rsid w:val="000E4518"/>
    <w:rPr>
      <w:smallCaps/>
      <w:color w:val="000000"/>
      <w:shd w:val="clear" w:color="auto" w:fill="E0E0E0"/>
    </w:rPr>
  </w:style>
  <w:style w:type="paragraph" w:customStyle="1" w:styleId="4pointsafter">
    <w:name w:val="4 points after"/>
    <w:basedOn w:val="NoSpacing"/>
    <w:uiPriority w:val="2"/>
    <w:qFormat/>
    <w:rsid w:val="000E4518"/>
    <w:pPr>
      <w:spacing w:after="80"/>
    </w:pPr>
  </w:style>
  <w:style w:type="paragraph" w:customStyle="1" w:styleId="6">
    <w:name w:val="6"/>
    <w:basedOn w:val="15paragraphafter15ptheading"/>
    <w:uiPriority w:val="2"/>
    <w:qFormat/>
    <w:rsid w:val="000E4518"/>
    <w:pPr>
      <w:spacing w:after="0" w:afterAutospacing="0"/>
      <w:ind w:right="55"/>
    </w:pPr>
    <w:rPr>
      <w:rFonts w:ascii="Arial" w:hAnsi="Arial" w:cs="Arial"/>
      <w:b/>
      <w:bCs w:val="0"/>
      <w:sz w:val="24"/>
      <w:szCs w:val="30"/>
    </w:rPr>
  </w:style>
  <w:style w:type="character" w:customStyle="1" w:styleId="A10">
    <w:name w:val="A10"/>
    <w:uiPriority w:val="2"/>
    <w:rsid w:val="000E4518"/>
    <w:rPr>
      <w:rFonts w:cs="Minion Pro"/>
      <w:color w:val="211D1E"/>
      <w:sz w:val="26"/>
      <w:szCs w:val="26"/>
    </w:rPr>
  </w:style>
  <w:style w:type="character" w:customStyle="1" w:styleId="A12">
    <w:name w:val="A12"/>
    <w:uiPriority w:val="2"/>
    <w:rsid w:val="000E4518"/>
    <w:rPr>
      <w:rFonts w:ascii="Minion Pro" w:hAnsi="Minion Pro" w:hint="default"/>
      <w:color w:val="000000"/>
    </w:rPr>
  </w:style>
  <w:style w:type="character" w:customStyle="1" w:styleId="A2">
    <w:name w:val="A2"/>
    <w:uiPriority w:val="2"/>
    <w:rsid w:val="000E4518"/>
    <w:rPr>
      <w:rFonts w:cs="Minion Pro"/>
      <w:color w:val="000000"/>
    </w:rPr>
  </w:style>
  <w:style w:type="character" w:customStyle="1" w:styleId="BalloonTextChar2">
    <w:name w:val="Balloon Text Char2"/>
    <w:link w:val="BalloonText"/>
    <w:uiPriority w:val="2"/>
    <w:rsid w:val="00427771"/>
    <w:rPr>
      <w:rFonts w:ascii="Tahoma" w:eastAsia="Times New Roman" w:hAnsi="Tahoma"/>
      <w:sz w:val="16"/>
      <w:szCs w:val="16"/>
      <w:lang w:val="x-none" w:eastAsia="x-none"/>
    </w:rPr>
  </w:style>
  <w:style w:type="character" w:customStyle="1" w:styleId="BalloonTextChar1">
    <w:name w:val="Balloon Text Char1"/>
    <w:uiPriority w:val="2"/>
    <w:semiHidden/>
    <w:rsid w:val="000E4518"/>
    <w:rPr>
      <w:rFonts w:ascii="Lucida Grande" w:hAnsi="Lucida Grande"/>
      <w:sz w:val="18"/>
      <w:szCs w:val="18"/>
    </w:rPr>
  </w:style>
  <w:style w:type="paragraph" w:customStyle="1" w:styleId="Beforeandafter6">
    <w:name w:val="Before and after 6"/>
    <w:basedOn w:val="Normal"/>
    <w:uiPriority w:val="2"/>
    <w:qFormat/>
    <w:rsid w:val="000E4518"/>
    <w:pPr>
      <w:spacing w:before="120" w:beforeAutospacing="0" w:after="120" w:afterAutospacing="0"/>
    </w:pPr>
  </w:style>
  <w:style w:type="paragraph" w:styleId="BodyText">
    <w:name w:val="Body Text"/>
    <w:basedOn w:val="Normal"/>
    <w:link w:val="BodyTextChar"/>
    <w:uiPriority w:val="2"/>
    <w:rsid w:val="000E4518"/>
    <w:pPr>
      <w:spacing w:after="120"/>
    </w:pPr>
  </w:style>
  <w:style w:type="character" w:customStyle="1" w:styleId="BodyTextChar">
    <w:name w:val="Body Text Char"/>
    <w:basedOn w:val="DefaultParagraphFont"/>
    <w:link w:val="BodyText"/>
    <w:uiPriority w:val="2"/>
    <w:rsid w:val="00427771"/>
    <w:rPr>
      <w:rFonts w:ascii="Times New Roman" w:eastAsia="Times New Roman" w:hAnsi="Times New Roman"/>
      <w:sz w:val="24"/>
      <w:szCs w:val="24"/>
    </w:rPr>
  </w:style>
  <w:style w:type="paragraph" w:styleId="BodyText2">
    <w:name w:val="Body Text 2"/>
    <w:basedOn w:val="Normal"/>
    <w:link w:val="BodyText2Char"/>
    <w:uiPriority w:val="2"/>
    <w:rsid w:val="000E4518"/>
    <w:pPr>
      <w:spacing w:after="120" w:line="480" w:lineRule="auto"/>
    </w:pPr>
  </w:style>
  <w:style w:type="character" w:customStyle="1" w:styleId="BodyText2Char">
    <w:name w:val="Body Text 2 Char"/>
    <w:link w:val="BodyText2"/>
    <w:uiPriority w:val="2"/>
    <w:rsid w:val="00427771"/>
    <w:rPr>
      <w:rFonts w:ascii="Times New Roman" w:eastAsia="Times New Roman" w:hAnsi="Times New Roman"/>
      <w:sz w:val="24"/>
      <w:szCs w:val="24"/>
    </w:rPr>
  </w:style>
  <w:style w:type="paragraph" w:styleId="BodyText3">
    <w:name w:val="Body Text 3"/>
    <w:basedOn w:val="Normal"/>
    <w:link w:val="BodyText3Char"/>
    <w:uiPriority w:val="2"/>
    <w:rsid w:val="000E4518"/>
    <w:pPr>
      <w:spacing w:after="120"/>
    </w:pPr>
    <w:rPr>
      <w:sz w:val="16"/>
      <w:szCs w:val="16"/>
    </w:rPr>
  </w:style>
  <w:style w:type="character" w:customStyle="1" w:styleId="BodyText3Char">
    <w:name w:val="Body Text 3 Char"/>
    <w:basedOn w:val="DefaultParagraphFont"/>
    <w:link w:val="BodyText3"/>
    <w:uiPriority w:val="2"/>
    <w:rsid w:val="00427771"/>
    <w:rPr>
      <w:rFonts w:ascii="Times New Roman" w:eastAsia="Times New Roman" w:hAnsi="Times New Roman"/>
      <w:sz w:val="16"/>
      <w:szCs w:val="16"/>
    </w:rPr>
  </w:style>
  <w:style w:type="paragraph" w:styleId="BodyTextIndent">
    <w:name w:val="Body Text Indent"/>
    <w:basedOn w:val="Normal"/>
    <w:link w:val="BodyTextIndentChar"/>
    <w:uiPriority w:val="2"/>
    <w:rsid w:val="000E4518"/>
    <w:pPr>
      <w:spacing w:after="120"/>
      <w:ind w:left="360"/>
    </w:pPr>
    <w:rPr>
      <w:szCs w:val="20"/>
      <w:lang w:val="x-none" w:eastAsia="x-none"/>
    </w:rPr>
  </w:style>
  <w:style w:type="character" w:customStyle="1" w:styleId="BodyTextIndentChar">
    <w:name w:val="Body Text Indent Char"/>
    <w:link w:val="BodyTextIndent"/>
    <w:uiPriority w:val="2"/>
    <w:rsid w:val="00427771"/>
    <w:rPr>
      <w:rFonts w:ascii="Times New Roman" w:eastAsia="Times New Roman" w:hAnsi="Times New Roman"/>
      <w:sz w:val="24"/>
      <w:lang w:val="x-none" w:eastAsia="x-none"/>
    </w:rPr>
  </w:style>
  <w:style w:type="paragraph" w:customStyle="1" w:styleId="boxedheadings">
    <w:name w:val="boxed headings"/>
    <w:basedOn w:val="Normal"/>
    <w:uiPriority w:val="2"/>
    <w:qFormat/>
    <w:rsid w:val="000E4518"/>
    <w:pPr>
      <w:ind w:left="1620" w:hanging="1620"/>
    </w:pPr>
    <w:rPr>
      <w:rFonts w:ascii="Arial" w:hAnsi="Arial"/>
    </w:rPr>
  </w:style>
  <w:style w:type="paragraph" w:customStyle="1" w:styleId="boxedsectionheading">
    <w:name w:val="boxed section heading"/>
    <w:basedOn w:val="TOC1"/>
    <w:uiPriority w:val="2"/>
    <w:qFormat/>
    <w:rsid w:val="000E4518"/>
    <w:pPr>
      <w:spacing w:before="160" w:beforeAutospacing="0" w:after="200"/>
      <w:ind w:left="0" w:right="360" w:firstLine="0"/>
    </w:pPr>
    <w:rPr>
      <w:rFonts w:cs="Arial"/>
      <w:noProof/>
      <w:sz w:val="26"/>
      <w:szCs w:val="26"/>
    </w:rPr>
  </w:style>
  <w:style w:type="character" w:customStyle="1" w:styleId="BulletChar">
    <w:name w:val="Bullet Char"/>
    <w:uiPriority w:val="2"/>
    <w:rsid w:val="000E4518"/>
    <w:rPr>
      <w:sz w:val="24"/>
      <w:lang w:val="en-US" w:eastAsia="en-US" w:bidi="ar-SA"/>
    </w:rPr>
  </w:style>
  <w:style w:type="paragraph" w:customStyle="1" w:styleId="bulletedlist">
    <w:name w:val="bulleted list"/>
    <w:basedOn w:val="LightGrid-Accent310"/>
    <w:uiPriority w:val="2"/>
    <w:qFormat/>
    <w:rsid w:val="000E4518"/>
    <w:pPr>
      <w:numPr>
        <w:numId w:val="13"/>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uiPriority w:val="2"/>
    <w:rsid w:val="000E4518"/>
    <w:pPr>
      <w:widowControl w:val="0"/>
      <w:numPr>
        <w:numId w:val="14"/>
      </w:numPr>
      <w:spacing w:before="80"/>
    </w:pPr>
    <w:rPr>
      <w:color w:val="FF0000"/>
      <w:szCs w:val="20"/>
    </w:rPr>
  </w:style>
  <w:style w:type="paragraph" w:customStyle="1" w:styleId="ChapterHeading">
    <w:name w:val="Chapter Heading"/>
    <w:basedOn w:val="Normal"/>
    <w:uiPriority w:val="2"/>
    <w:unhideWhenUsed/>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uiPriority w:val="2"/>
    <w:unhideWhenUsed/>
    <w:rsid w:val="000E4518"/>
    <w:pPr>
      <w:spacing w:after="160" w:line="240" w:lineRule="exact"/>
    </w:pPr>
  </w:style>
  <w:style w:type="character" w:customStyle="1" w:styleId="CharChar">
    <w:name w:val="Char Char"/>
    <w:uiPriority w:val="2"/>
    <w:unhideWhenUsed/>
    <w:rsid w:val="000E4518"/>
    <w:rPr>
      <w:b/>
      <w:bCs/>
      <w:sz w:val="28"/>
      <w:szCs w:val="28"/>
      <w:lang w:val="en-US" w:eastAsia="en-US" w:bidi="ar-SA"/>
    </w:rPr>
  </w:style>
  <w:style w:type="character" w:customStyle="1" w:styleId="CharChar1">
    <w:name w:val="Char Char1"/>
    <w:uiPriority w:val="2"/>
    <w:unhideWhenUsed/>
    <w:rsid w:val="000E4518"/>
    <w:rPr>
      <w:rFonts w:ascii="Arial" w:hAnsi="Arial" w:cs="Arial"/>
      <w:b/>
      <w:bCs/>
      <w:sz w:val="26"/>
      <w:szCs w:val="26"/>
      <w:lang w:val="en-US" w:eastAsia="en-US" w:bidi="ar-SA"/>
    </w:rPr>
  </w:style>
  <w:style w:type="character" w:customStyle="1" w:styleId="CharChar2">
    <w:name w:val="Char Char2"/>
    <w:uiPriority w:val="2"/>
    <w:unhideWhenUsed/>
    <w:rsid w:val="000E4518"/>
    <w:rPr>
      <w:rFonts w:ascii="Arial" w:hAnsi="Arial" w:cs="Arial"/>
      <w:b/>
      <w:bCs/>
      <w:i/>
      <w:iCs/>
      <w:sz w:val="28"/>
      <w:szCs w:val="28"/>
      <w:lang w:val="en-US" w:eastAsia="en-US" w:bidi="ar-SA"/>
    </w:rPr>
  </w:style>
  <w:style w:type="character" w:customStyle="1" w:styleId="CharChar3">
    <w:name w:val="Char Char3"/>
    <w:uiPriority w:val="2"/>
    <w:unhideWhenUsed/>
    <w:rsid w:val="000E4518"/>
    <w:rPr>
      <w:sz w:val="24"/>
      <w:szCs w:val="24"/>
      <w:lang w:val="en-US" w:eastAsia="en-US" w:bidi="ar-SA"/>
    </w:rPr>
  </w:style>
  <w:style w:type="character" w:customStyle="1" w:styleId="CharChar5">
    <w:name w:val="Char Char5"/>
    <w:uiPriority w:val="2"/>
    <w:unhideWhenUsed/>
    <w:rsid w:val="000E4518"/>
    <w:rPr>
      <w:snapToGrid w:val="0"/>
      <w:sz w:val="26"/>
    </w:rPr>
  </w:style>
  <w:style w:type="character" w:customStyle="1" w:styleId="CharChar6">
    <w:name w:val="Char Char6"/>
    <w:uiPriority w:val="2"/>
    <w:unhideWhenUsed/>
    <w:rsid w:val="000E4518"/>
    <w:rPr>
      <w:sz w:val="24"/>
      <w:szCs w:val="24"/>
    </w:rPr>
  </w:style>
  <w:style w:type="character" w:customStyle="1" w:styleId="CharChar7">
    <w:name w:val="Char Char7"/>
    <w:uiPriority w:val="2"/>
    <w:unhideWhenUsed/>
    <w:rsid w:val="000E4518"/>
    <w:rPr>
      <w:sz w:val="24"/>
      <w:szCs w:val="24"/>
    </w:rPr>
  </w:style>
  <w:style w:type="character" w:customStyle="1" w:styleId="CharChar8">
    <w:name w:val="Char Char8"/>
    <w:uiPriority w:val="2"/>
    <w:unhideWhenUsed/>
    <w:rsid w:val="000E4518"/>
    <w:rPr>
      <w:rFonts w:ascii="Arial" w:hAnsi="Arial" w:cs="Arial"/>
      <w:b/>
      <w:bCs/>
      <w:sz w:val="26"/>
      <w:szCs w:val="26"/>
      <w:lang w:val="en-US" w:eastAsia="en-US" w:bidi="ar-SA"/>
    </w:rPr>
  </w:style>
  <w:style w:type="paragraph" w:customStyle="1" w:styleId="cm3">
    <w:name w:val="cm3"/>
    <w:basedOn w:val="Normal"/>
    <w:uiPriority w:val="2"/>
    <w:unhideWhenUsed/>
    <w:rsid w:val="000E4518"/>
    <w:pPr>
      <w:numPr>
        <w:numId w:val="26"/>
      </w:numPr>
      <w:autoSpaceDE w:val="0"/>
      <w:autoSpaceDN w:val="0"/>
      <w:spacing w:after="260"/>
    </w:pPr>
  </w:style>
  <w:style w:type="paragraph" w:customStyle="1" w:styleId="Default">
    <w:name w:val="Default"/>
    <w:uiPriority w:val="4"/>
    <w:unhideWhenUsed/>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uiPriority w:val="2"/>
    <w:unhideWhenUsed/>
    <w:rsid w:val="000E4518"/>
    <w:pPr>
      <w:widowControl w:val="0"/>
    </w:pPr>
    <w:rPr>
      <w:color w:val="auto"/>
      <w:lang w:bidi="en-US"/>
    </w:rPr>
  </w:style>
  <w:style w:type="paragraph" w:customStyle="1" w:styleId="CM5">
    <w:name w:val="CM5"/>
    <w:basedOn w:val="Normal"/>
    <w:next w:val="Normal"/>
    <w:uiPriority w:val="2"/>
    <w:unhideWhenUsed/>
    <w:rsid w:val="000E4518"/>
    <w:pPr>
      <w:autoSpaceDE w:val="0"/>
      <w:autoSpaceDN w:val="0"/>
      <w:adjustRightInd w:val="0"/>
      <w:spacing w:line="273" w:lineRule="atLeast"/>
    </w:pPr>
    <w:rPr>
      <w:rFonts w:ascii="Courier New" w:hAnsi="Courier New"/>
    </w:rPr>
  </w:style>
  <w:style w:type="character" w:customStyle="1" w:styleId="CM5Char">
    <w:name w:val="CM5 Char"/>
    <w:uiPriority w:val="2"/>
    <w:unhideWhenUsed/>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uiPriority w:val="4"/>
    <w:unhideWhenUsed/>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uiPriority w:val="4"/>
    <w:unhideWhenUsed/>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4"/>
    <w:unhideWhenUsed/>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4"/>
    <w:unhideWhenUsed/>
    <w:qFormat/>
    <w:rsid w:val="000E4518"/>
    <w:pPr>
      <w:keepNext/>
      <w:spacing w:before="240" w:beforeAutospacing="0" w:after="0" w:afterAutospacing="0"/>
    </w:pPr>
  </w:style>
  <w:style w:type="character" w:customStyle="1" w:styleId="FooterChar1">
    <w:name w:val="Footer Char1"/>
    <w:uiPriority w:val="4"/>
    <w:rsid w:val="000E4518"/>
    <w:rPr>
      <w:snapToGrid w:val="0"/>
      <w:sz w:val="26"/>
    </w:rPr>
  </w:style>
  <w:style w:type="paragraph" w:customStyle="1" w:styleId="H6BulletUnderBullet">
    <w:name w:val="H6 Bullet Under Bullet"/>
    <w:basedOn w:val="Normal"/>
    <w:uiPriority w:val="4"/>
    <w:rsid w:val="000E4518"/>
    <w:pPr>
      <w:tabs>
        <w:tab w:val="num" w:pos="720"/>
      </w:tabs>
      <w:ind w:left="720" w:hanging="360"/>
    </w:pPr>
    <w:rPr>
      <w:szCs w:val="20"/>
    </w:rPr>
  </w:style>
  <w:style w:type="paragraph" w:customStyle="1" w:styleId="HeaderChapterName">
    <w:name w:val="Header Chapter Name"/>
    <w:basedOn w:val="Header"/>
    <w:qFormat/>
    <w:rsid w:val="00292500"/>
    <w:rPr>
      <w:b/>
      <w:bCs/>
      <w:noProof/>
      <w:sz w:val="22"/>
      <w:lang w:val="es-US"/>
    </w:rPr>
  </w:style>
  <w:style w:type="paragraph" w:customStyle="1" w:styleId="Heading-noTOC">
    <w:name w:val="Heading - no TOC"/>
    <w:basedOn w:val="Normal"/>
    <w:uiPriority w:val="4"/>
    <w:rsid w:val="000E4518"/>
    <w:pPr>
      <w:spacing w:before="240" w:after="180"/>
    </w:pPr>
    <w:rPr>
      <w:rFonts w:ascii="Arial" w:hAnsi="Arial"/>
      <w:b/>
      <w:snapToGrid w:val="0"/>
      <w:color w:val="000080"/>
      <w:sz w:val="28"/>
      <w:szCs w:val="20"/>
    </w:rPr>
  </w:style>
  <w:style w:type="paragraph" w:customStyle="1" w:styleId="Heading1B">
    <w:name w:val="Heading 1B"/>
    <w:basedOn w:val="Heading1"/>
    <w:uiPriority w:val="4"/>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eastAsia="Times New Roman"/>
      <w:b/>
    </w:rPr>
  </w:style>
  <w:style w:type="paragraph" w:customStyle="1" w:styleId="Heading1C">
    <w:name w:val="Heading 1C"/>
    <w:basedOn w:val="Normal"/>
    <w:uiPriority w:val="4"/>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4"/>
    <w:rsid w:val="000E4518"/>
    <w:rPr>
      <w:rFonts w:ascii="Times New Roman" w:hAnsi="Times New Roman" w:cs="Times New Roman"/>
      <w:b/>
      <w:i/>
      <w:sz w:val="40"/>
    </w:rPr>
  </w:style>
  <w:style w:type="character" w:customStyle="1" w:styleId="Heading3Char1">
    <w:name w:val="Heading 3 Char1"/>
    <w:uiPriority w:val="4"/>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uiPriority w:val="99"/>
    <w:semiHidden/>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uiPriority w:val="4"/>
    <w:unhideWhenUsed/>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15"/>
      </w:numPr>
      <w:spacing w:before="120" w:beforeAutospacing="0" w:after="120" w:afterAutospacing="0"/>
    </w:pPr>
  </w:style>
  <w:style w:type="paragraph" w:styleId="ListBullet3">
    <w:name w:val="List Bullet 3"/>
    <w:basedOn w:val="Normal"/>
    <w:uiPriority w:val="4"/>
    <w:rsid w:val="000E4518"/>
    <w:pPr>
      <w:numPr>
        <w:ilvl w:val="2"/>
        <w:numId w:val="15"/>
      </w:numPr>
      <w:spacing w:before="120" w:beforeAutospacing="0" w:after="120" w:afterAutospacing="0"/>
    </w:pPr>
  </w:style>
  <w:style w:type="paragraph" w:customStyle="1" w:styleId="MediumShading1-Accent12">
    <w:name w:val="Medium Shading 1 - Accent 12"/>
    <w:uiPriority w:val="4"/>
    <w:qFormat/>
    <w:rsid w:val="000E4518"/>
    <w:rPr>
      <w:rFonts w:ascii="Charter BT" w:hAnsi="Charter BT"/>
      <w:sz w:val="24"/>
      <w:szCs w:val="24"/>
    </w:rPr>
  </w:style>
  <w:style w:type="paragraph" w:customStyle="1" w:styleId="Mpr">
    <w:name w:val="Mpr"/>
    <w:basedOn w:val="Heading3"/>
    <w:uiPriority w:val="4"/>
    <w:qFormat/>
    <w:rsid w:val="000E4518"/>
  </w:style>
  <w:style w:type="paragraph" w:customStyle="1" w:styleId="nonboldedaubheadingsforsections">
    <w:name w:val="non bolded aubheadings for sections"/>
    <w:basedOn w:val="Normal"/>
    <w:uiPriority w:val="4"/>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0E4518"/>
    <w:pPr>
      <w:spacing w:beforeAutospacing="0" w:afterAutospacing="0"/>
    </w:pPr>
    <w:rPr>
      <w:rFonts w:eastAsia="Times New Roman" w:cs="Times New Roman"/>
      <w:sz w:val="24"/>
      <w:u w:val="single"/>
      <w:lang w:bidi="en-US"/>
    </w:rPr>
  </w:style>
  <w:style w:type="paragraph" w:customStyle="1" w:styleId="Normal-blockindent">
    <w:name w:val="Normal - block indent"/>
    <w:basedOn w:val="Normal"/>
    <w:uiPriority w:val="99"/>
    <w:unhideWhenUsed/>
    <w:rsid w:val="000E4518"/>
    <w:pPr>
      <w:widowControl w:val="0"/>
      <w:spacing w:after="120"/>
    </w:pPr>
    <w:rPr>
      <w:snapToGrid w:val="0"/>
      <w:szCs w:val="20"/>
    </w:rPr>
  </w:style>
  <w:style w:type="character" w:customStyle="1" w:styleId="Normal-blockindentChar">
    <w:name w:val="Normal - block indent Char"/>
    <w:uiPriority w:val="99"/>
    <w:unhideWhenUsed/>
    <w:rsid w:val="000E4518"/>
    <w:rPr>
      <w:snapToGrid w:val="0"/>
      <w:sz w:val="24"/>
      <w:lang w:val="en-US" w:eastAsia="en-US" w:bidi="ar-SA"/>
    </w:rPr>
  </w:style>
  <w:style w:type="paragraph" w:styleId="NormalWeb">
    <w:name w:val="Normal (Web)"/>
    <w:basedOn w:val="Normal"/>
    <w:uiPriority w:val="99"/>
    <w:unhideWhenUsed/>
    <w:rsid w:val="000E4518"/>
    <w:rPr>
      <w:rFonts w:ascii="Arial Unicode MS" w:eastAsia="Arial Unicode MS" w:hAnsi="Arial Unicode MS" w:cs="Arial Unicode MS"/>
    </w:rPr>
  </w:style>
  <w:style w:type="paragraph" w:customStyle="1" w:styleId="Notesinitalic">
    <w:name w:val="Notes in italic"/>
    <w:basedOn w:val="Normal"/>
    <w:semiHidden/>
    <w:rsid w:val="000E4518"/>
    <w:pPr>
      <w:widowControl w:val="0"/>
      <w:spacing w:after="120"/>
    </w:pPr>
    <w:rPr>
      <w:i/>
      <w:snapToGrid w:val="0"/>
      <w:szCs w:val="20"/>
    </w:rPr>
  </w:style>
  <w:style w:type="paragraph" w:customStyle="1" w:styleId="notesinitalic0">
    <w:name w:val="notesinitalic"/>
    <w:basedOn w:val="Normal"/>
    <w:semiHidden/>
    <w:rsid w:val="000E4518"/>
    <w:pPr>
      <w:snapToGrid w:val="0"/>
      <w:spacing w:after="120"/>
    </w:pPr>
    <w:rPr>
      <w:i/>
      <w:iCs/>
    </w:rPr>
  </w:style>
  <w:style w:type="paragraph" w:customStyle="1" w:styleId="Numbers-normal">
    <w:name w:val="Numbers - normal"/>
    <w:basedOn w:val="Normal"/>
    <w:semiHidden/>
    <w:rsid w:val="000E4518"/>
    <w:pPr>
      <w:numPr>
        <w:ilvl w:val="2"/>
        <w:numId w:val="16"/>
      </w:numPr>
      <w:spacing w:after="180"/>
    </w:pPr>
    <w:rPr>
      <w:snapToGrid w:val="0"/>
      <w:szCs w:val="20"/>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semiHidden/>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semiHidden/>
    <w:rsid w:val="000E4518"/>
  </w:style>
  <w:style w:type="paragraph" w:customStyle="1" w:styleId="SectionHeadingCh3">
    <w:name w:val="Section Heading Ch 3"/>
    <w:basedOn w:val="Normal"/>
    <w:autoRedefine/>
    <w:semiHidden/>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semiHidden/>
    <w:rsid w:val="000E4518"/>
  </w:style>
  <w:style w:type="paragraph" w:customStyle="1" w:styleId="SectionHeadingCh5">
    <w:name w:val="Section Heading Ch 5"/>
    <w:basedOn w:val="SectionHeadingCh4"/>
    <w:autoRedefine/>
    <w:semiHidden/>
    <w:rsid w:val="000E4518"/>
  </w:style>
  <w:style w:type="paragraph" w:customStyle="1" w:styleId="SectionHeadingCh6">
    <w:name w:val="Section Heading Ch 6"/>
    <w:basedOn w:val="SectionHeadingCh5"/>
    <w:autoRedefine/>
    <w:semiHidden/>
    <w:rsid w:val="000E4518"/>
    <w:pPr>
      <w:keepLines/>
    </w:pPr>
  </w:style>
  <w:style w:type="paragraph" w:customStyle="1" w:styleId="SectionHeadingCh7">
    <w:name w:val="Section Heading Ch 7"/>
    <w:basedOn w:val="SectionHeadingCh6"/>
    <w:autoRedefine/>
    <w:semiHidden/>
    <w:rsid w:val="000E4518"/>
  </w:style>
  <w:style w:type="paragraph" w:customStyle="1" w:styleId="SectionHeadingCh8">
    <w:name w:val="Section Heading Ch 8"/>
    <w:basedOn w:val="SectionHeadingCh7"/>
    <w:autoRedefine/>
    <w:semiHidden/>
    <w:rsid w:val="000E4518"/>
    <w:pPr>
      <w:tabs>
        <w:tab w:val="clear" w:pos="5670"/>
        <w:tab w:val="left" w:pos="2160"/>
      </w:tabs>
    </w:pPr>
  </w:style>
  <w:style w:type="paragraph" w:customStyle="1" w:styleId="PartHeadingCh9">
    <w:name w:val="Part Heading Ch 9"/>
    <w:basedOn w:val="SectionHeadingCh8"/>
    <w:semiHidden/>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semiHidden/>
    <w:rsid w:val="000E4518"/>
    <w:pPr>
      <w:spacing w:before="360" w:after="360"/>
    </w:pPr>
    <w:rPr>
      <w:rFonts w:eastAsia="Times New Roman"/>
      <w:bCs w:val="0"/>
      <w:iCs w:val="0"/>
      <w:szCs w:val="20"/>
      <w:u w:val="single"/>
    </w:rPr>
  </w:style>
  <w:style w:type="paragraph" w:customStyle="1" w:styleId="PDPHeading2B">
    <w:name w:val="PDP Heading 2 B"/>
    <w:basedOn w:val="PDPHeading2A"/>
    <w:semiHidden/>
    <w:rsid w:val="000E4518"/>
  </w:style>
  <w:style w:type="paragraph" w:customStyle="1" w:styleId="PDPHeading2D">
    <w:name w:val="PDP Heading 2 D"/>
    <w:basedOn w:val="Normal"/>
    <w:semiHidden/>
    <w:rsid w:val="000E4518"/>
    <w:pPr>
      <w:keepNext/>
      <w:spacing w:before="360" w:after="360"/>
      <w:outlineLvl w:val="1"/>
    </w:pPr>
    <w:rPr>
      <w:rFonts w:ascii="Arial" w:hAnsi="Arial" w:cs="Arial"/>
      <w:b/>
      <w:sz w:val="28"/>
      <w:szCs w:val="20"/>
    </w:rPr>
  </w:style>
  <w:style w:type="paragraph" w:customStyle="1" w:styleId="PDPHeading2E">
    <w:name w:val="PDP Heading 2 E"/>
    <w:basedOn w:val="Normal"/>
    <w:semiHidden/>
    <w:rsid w:val="000E4518"/>
    <w:pPr>
      <w:keepNext/>
      <w:spacing w:before="360" w:after="360"/>
      <w:outlineLvl w:val="1"/>
    </w:pPr>
    <w:rPr>
      <w:rFonts w:ascii="Arial" w:hAnsi="Arial" w:cs="Arial"/>
      <w:b/>
      <w:sz w:val="28"/>
      <w:szCs w:val="20"/>
    </w:rPr>
  </w:style>
  <w:style w:type="paragraph" w:customStyle="1" w:styleId="PDPHeading2F">
    <w:name w:val="PDP Heading 2 F"/>
    <w:basedOn w:val="Normal"/>
    <w:semiHidden/>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semiHidden/>
    <w:rsid w:val="000E4518"/>
  </w:style>
  <w:style w:type="paragraph" w:customStyle="1" w:styleId="PDPHeading2I">
    <w:name w:val="PDP Heading 2 I"/>
    <w:basedOn w:val="PDPHeading2A"/>
    <w:semiHidden/>
    <w:rsid w:val="000E4518"/>
  </w:style>
  <w:style w:type="paragraph" w:customStyle="1" w:styleId="PDPHeading3A">
    <w:name w:val="PDP Heading 3 A"/>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semiHidden/>
    <w:rsid w:val="000E4518"/>
  </w:style>
  <w:style w:type="paragraph" w:customStyle="1" w:styleId="PDPHeading3E">
    <w:name w:val="PDP Heading 3 E"/>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semiHidden/>
    <w:rsid w:val="000E4518"/>
  </w:style>
  <w:style w:type="character" w:customStyle="1" w:styleId="PDPHeading4EChar">
    <w:name w:val="PDP Heading 4 E Char"/>
    <w:semiHidden/>
    <w:rsid w:val="000E4518"/>
    <w:rPr>
      <w:b/>
      <w:sz w:val="24"/>
      <w:lang w:val="en-US" w:eastAsia="en-US" w:bidi="ar-SA"/>
    </w:rPr>
  </w:style>
  <w:style w:type="paragraph" w:customStyle="1" w:styleId="PDPHeading4G">
    <w:name w:val="PDP Heading 4 G"/>
    <w:basedOn w:val="Normal"/>
    <w:semiHidden/>
    <w:rsid w:val="000E4518"/>
    <w:pPr>
      <w:spacing w:before="180" w:after="180"/>
    </w:pPr>
    <w:rPr>
      <w:b/>
      <w:szCs w:val="20"/>
    </w:rPr>
  </w:style>
  <w:style w:type="character" w:customStyle="1" w:styleId="pdpheading4echar0">
    <w:name w:val="pdpheading4echar"/>
    <w:semiHidden/>
    <w:rsid w:val="000E4518"/>
    <w:rPr>
      <w:b/>
      <w:bCs/>
    </w:rPr>
  </w:style>
  <w:style w:type="paragraph" w:styleId="PlainText">
    <w:name w:val="Plain Text"/>
    <w:basedOn w:val="Normal"/>
    <w:link w:val="PlainTextChar"/>
    <w:semiHidden/>
    <w:rsid w:val="000E4518"/>
    <w:rPr>
      <w:rFonts w:ascii="Courier New" w:hAnsi="Courier New" w:cs="Courier New"/>
      <w:sz w:val="20"/>
      <w:szCs w:val="20"/>
    </w:rPr>
  </w:style>
  <w:style w:type="character" w:customStyle="1" w:styleId="PlainTextChar">
    <w:name w:val="Plain Text Char"/>
    <w:basedOn w:val="DefaultParagraphFont"/>
    <w:link w:val="PlainText"/>
    <w:semiHidden/>
    <w:rsid w:val="00427771"/>
    <w:rPr>
      <w:rFonts w:ascii="Courier New" w:eastAsia="Times New Roman" w:hAnsi="Courier New" w:cs="Courier New"/>
    </w:rPr>
  </w:style>
  <w:style w:type="paragraph" w:customStyle="1" w:styleId="QuestionMark">
    <w:name w:val="Question Mark"/>
    <w:basedOn w:val="Normal"/>
    <w:semiHidden/>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semiHidden/>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eastAsia="Times New Roman"/>
      <w:sz w:val="30"/>
    </w:rPr>
  </w:style>
  <w:style w:type="paragraph" w:customStyle="1" w:styleId="SectionHeadingCh1">
    <w:name w:val="Section Heading Ch 1"/>
    <w:basedOn w:val="Normal"/>
    <w:autoRedefine/>
    <w:semiHidden/>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semiHidden/>
    <w:rsid w:val="000E4518"/>
  </w:style>
  <w:style w:type="paragraph" w:customStyle="1" w:styleId="SectionHeadingCh11">
    <w:name w:val="Section Heading Ch 11"/>
    <w:basedOn w:val="SectionHeadingCh10"/>
    <w:autoRedefine/>
    <w:semiHidden/>
    <w:rsid w:val="000E4518"/>
  </w:style>
  <w:style w:type="paragraph" w:customStyle="1" w:styleId="SectionHeadingCh2">
    <w:name w:val="Section Heading Ch 2"/>
    <w:basedOn w:val="Normal"/>
    <w:autoRedefine/>
    <w:semiHidden/>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semiHidden/>
    <w:rsid w:val="000E4518"/>
  </w:style>
  <w:style w:type="paragraph" w:customStyle="1" w:styleId="Sectionsubhead2">
    <w:name w:val="Section subhead #2"/>
    <w:basedOn w:val="Normal"/>
    <w:semiHidden/>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semiHidden/>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u w:val="single"/>
      <w:lang w:bidi="en-US"/>
    </w:rPr>
  </w:style>
  <w:style w:type="paragraph" w:customStyle="1" w:styleId="SectionSubHeading1Ch3">
    <w:name w:val="Section SubHeading 1 Ch 3"/>
    <w:basedOn w:val="SectionSubHeading1Ch1"/>
    <w:autoRedefine/>
    <w:semiHidden/>
    <w:qFormat/>
    <w:rsid w:val="000E4518"/>
  </w:style>
  <w:style w:type="paragraph" w:customStyle="1" w:styleId="SectionSubHeading1Ch4">
    <w:name w:val="Section SubHeading 1 Ch 4"/>
    <w:basedOn w:val="SectionSubHeading1Ch3"/>
    <w:semiHidden/>
    <w:rsid w:val="000E4518"/>
  </w:style>
  <w:style w:type="paragraph" w:customStyle="1" w:styleId="SectionSubHeading1Ch5">
    <w:name w:val="Section SubHeading 1 Ch 5"/>
    <w:basedOn w:val="SectionSubHeading1Ch4"/>
    <w:semiHidden/>
    <w:rsid w:val="000E4518"/>
  </w:style>
  <w:style w:type="paragraph" w:customStyle="1" w:styleId="SectionSubHeading1Ch6">
    <w:name w:val="Section SubHeading 1 Ch 6"/>
    <w:basedOn w:val="SectionSubHeading1Ch5"/>
    <w:autoRedefine/>
    <w:semiHidden/>
    <w:rsid w:val="000E4518"/>
  </w:style>
  <w:style w:type="paragraph" w:customStyle="1" w:styleId="SectionSubHeading1Ch7">
    <w:name w:val="Section SubHeading 1 Ch 7"/>
    <w:basedOn w:val="SectionSubHeading1Ch6"/>
    <w:autoRedefine/>
    <w:semiHidden/>
    <w:rsid w:val="000E4518"/>
  </w:style>
  <w:style w:type="paragraph" w:customStyle="1" w:styleId="SectionSubHeading1Ch8">
    <w:name w:val="Section SubHeading 1 Ch 8"/>
    <w:basedOn w:val="SectionSubHeading1Ch7"/>
    <w:autoRedefine/>
    <w:semiHidden/>
    <w:rsid w:val="000E4518"/>
  </w:style>
  <w:style w:type="paragraph" w:customStyle="1" w:styleId="SectionSubHeading1Ch10">
    <w:name w:val="Section SubHeading 1 Ch 10"/>
    <w:basedOn w:val="SectionSubHeading1Ch8"/>
    <w:autoRedefine/>
    <w:semiHidden/>
    <w:rsid w:val="000E4518"/>
  </w:style>
  <w:style w:type="paragraph" w:customStyle="1" w:styleId="SectionSubHeading1Ch2">
    <w:name w:val="Section SubHeading 1 Ch 2"/>
    <w:basedOn w:val="SectionSubHeading1Ch1"/>
    <w:semiHidden/>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semiHidden/>
    <w:rsid w:val="000E4518"/>
  </w:style>
  <w:style w:type="paragraph" w:customStyle="1" w:styleId="SectionSubheading2ANOC">
    <w:name w:val="Section Subheading 2 ANOC"/>
    <w:basedOn w:val="SectionSubHeading1Ch1"/>
    <w:semiHidden/>
    <w:qFormat/>
    <w:rsid w:val="000E4518"/>
    <w:pPr>
      <w:pBdr>
        <w:bottom w:val="single" w:sz="12" w:space="0" w:color="808080"/>
      </w:pBdr>
    </w:pPr>
  </w:style>
  <w:style w:type="paragraph" w:customStyle="1" w:styleId="SectionSubHeading2Ch9">
    <w:name w:val="Section SubHeading 2 Ch 9"/>
    <w:basedOn w:val="Normal"/>
    <w:semiHidden/>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semiHidden/>
    <w:qFormat/>
    <w:rsid w:val="000E4518"/>
  </w:style>
  <w:style w:type="paragraph" w:customStyle="1" w:styleId="sectionsubheadingCharChar">
    <w:name w:val="section subheading Char Char"/>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0E4518"/>
    <w:pPr>
      <w:spacing w:before="120" w:beforeAutospacing="0" w:after="0" w:afterAutospacing="0"/>
    </w:pPr>
    <w:rPr>
      <w:rFonts w:eastAsia="MS Mincho"/>
    </w:rPr>
  </w:style>
  <w:style w:type="paragraph" w:customStyle="1" w:styleId="Special6">
    <w:name w:val="Special 6"/>
    <w:basedOn w:val="Normal"/>
    <w:semiHidden/>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uiPriority w:val="2"/>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uiPriority w:val="2"/>
    <w:qFormat/>
    <w:rsid w:val="000E4518"/>
    <w:pPr>
      <w:spacing w:after="120" w:afterAutospacing="0"/>
    </w:pPr>
    <w:rPr>
      <w:rFonts w:ascii="Arial" w:hAnsi="Arial"/>
      <w:b/>
    </w:rPr>
  </w:style>
  <w:style w:type="paragraph" w:customStyle="1" w:styleId="TableBold12">
    <w:name w:val="Table Bold 12"/>
    <w:next w:val="4pointsafter"/>
    <w:uiPriority w:val="2"/>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uiPriority w:val="2"/>
    <w:rsid w:val="000E4518"/>
    <w:pPr>
      <w:spacing w:before="0" w:beforeAutospacing="0" w:after="0" w:afterAutospacing="0"/>
    </w:pPr>
    <w:rPr>
      <w:b/>
      <w:lang w:bidi="en-US"/>
    </w:rPr>
  </w:style>
  <w:style w:type="paragraph" w:customStyle="1" w:styleId="TOCHeading2">
    <w:name w:val="TOC Heading 2"/>
    <w:basedOn w:val="Heading2"/>
    <w:semiHidden/>
    <w:qFormat/>
    <w:rsid w:val="000E4518"/>
    <w:pPr>
      <w:spacing w:beforeAutospacing="0" w:afterAutospacing="0"/>
    </w:pPr>
    <w:rPr>
      <w:rFonts w:eastAsia="Times New Roman" w:cs="Times New Roman"/>
      <w:i/>
      <w:u w:val="single"/>
      <w:lang w:bidi="en-US"/>
    </w:rPr>
  </w:style>
  <w:style w:type="paragraph" w:customStyle="1" w:styleId="TOCHeading3">
    <w:name w:val="TOC Heading 3"/>
    <w:basedOn w:val="TOCHeading2"/>
    <w:semiHidden/>
    <w:rsid w:val="000E4518"/>
    <w:pPr>
      <w:ind w:right="2160"/>
    </w:pPr>
    <w:rPr>
      <w:b/>
      <w:i w:val="0"/>
    </w:rPr>
  </w:style>
  <w:style w:type="paragraph" w:customStyle="1" w:styleId="TOCheadingwithspaceafter">
    <w:name w:val="TOC heading with space after"/>
    <w:basedOn w:val="TOC1"/>
    <w:semiHidden/>
    <w:qFormat/>
    <w:rsid w:val="000E4518"/>
    <w:pPr>
      <w:spacing w:before="160" w:beforeAutospacing="0"/>
      <w:ind w:left="1350" w:right="360" w:hanging="1350"/>
    </w:pPr>
    <w:rPr>
      <w:b w:val="0"/>
      <w:noProof/>
      <w:sz w:val="22"/>
      <w:szCs w:val="26"/>
    </w:rPr>
  </w:style>
  <w:style w:type="paragraph" w:customStyle="1" w:styleId="TOC-B">
    <w:name w:val="TOC-B"/>
    <w:basedOn w:val="TOC1"/>
    <w:semiHidden/>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uiPriority w:val="2"/>
    <w:qFormat/>
    <w:rsid w:val="00A87278"/>
    <w:pPr>
      <w:outlineLvl w:val="3"/>
    </w:pPr>
  </w:style>
  <w:style w:type="paragraph" w:styleId="ListBullet4">
    <w:name w:val="List Bullet 4"/>
    <w:basedOn w:val="Normal"/>
    <w:uiPriority w:val="4"/>
    <w:unhideWhenUsed/>
    <w:rsid w:val="0062669A"/>
    <w:pPr>
      <w:numPr>
        <w:numId w:val="17"/>
      </w:numPr>
      <w:spacing w:before="120" w:beforeAutospacing="0" w:after="120" w:afterAutospacing="0"/>
      <w:ind w:left="2160"/>
      <w:contextualSpacing/>
    </w:pPr>
  </w:style>
  <w:style w:type="character" w:customStyle="1" w:styleId="UnresolvedMention1">
    <w:name w:val="Unresolved Mention1"/>
    <w:basedOn w:val="DefaultParagraphFont"/>
    <w:uiPriority w:val="99"/>
    <w:unhideWhenUsed/>
    <w:rsid w:val="007365EC"/>
    <w:rPr>
      <w:color w:val="808080"/>
      <w:shd w:val="clear" w:color="auto" w:fill="E6E6E6"/>
    </w:rPr>
  </w:style>
  <w:style w:type="character" w:customStyle="1" w:styleId="Mention1">
    <w:name w:val="Mention1"/>
    <w:basedOn w:val="DefaultParagraphFont"/>
    <w:uiPriority w:val="99"/>
    <w:unhideWhenUsed/>
    <w:rsid w:val="00780648"/>
    <w:rPr>
      <w:color w:val="2B579A"/>
      <w:shd w:val="clear" w:color="auto" w:fill="E1DFDD"/>
    </w:rPr>
  </w:style>
  <w:style w:type="paragraph" w:customStyle="1" w:styleId="LightGrid-Accent3100">
    <w:name w:val="Light Grid - Accent 310"/>
    <w:basedOn w:val="Normal"/>
    <w:uiPriority w:val="34"/>
    <w:qFormat/>
    <w:rsid w:val="008C7663"/>
    <w:pPr>
      <w:ind w:left="720"/>
      <w:contextualSpacing/>
    </w:pPr>
  </w:style>
  <w:style w:type="paragraph" w:customStyle="1" w:styleId="LightGrid-Accent31000">
    <w:name w:val="Light Grid - Accent 3100"/>
    <w:basedOn w:val="Normal"/>
    <w:uiPriority w:val="34"/>
    <w:qFormat/>
    <w:rsid w:val="008C7663"/>
    <w:pPr>
      <w:ind w:left="720"/>
      <w:contextualSpacing/>
    </w:pPr>
  </w:style>
  <w:style w:type="paragraph" w:customStyle="1" w:styleId="LightGrid-Accent310000">
    <w:name w:val="Light Grid - Accent 31000"/>
    <w:basedOn w:val="Normal"/>
    <w:uiPriority w:val="34"/>
    <w:qFormat/>
    <w:rsid w:val="008C7663"/>
    <w:pPr>
      <w:ind w:left="720"/>
      <w:contextualSpacing/>
    </w:pPr>
  </w:style>
  <w:style w:type="paragraph" w:customStyle="1" w:styleId="LightGrid-Accent3100000">
    <w:name w:val="Light Grid - Accent 310000"/>
    <w:basedOn w:val="Normal"/>
    <w:uiPriority w:val="34"/>
    <w:qFormat/>
    <w:rsid w:val="008C7663"/>
    <w:pPr>
      <w:ind w:left="720"/>
      <w:contextualSpacing/>
    </w:pPr>
  </w:style>
  <w:style w:type="paragraph" w:customStyle="1" w:styleId="LightGrid-Accent31000000">
    <w:name w:val="Light Grid - Accent 3100000"/>
    <w:basedOn w:val="Normal"/>
    <w:uiPriority w:val="34"/>
    <w:qFormat/>
    <w:rsid w:val="00AB4647"/>
    <w:pPr>
      <w:ind w:left="720"/>
      <w:contextualSpacing/>
    </w:pPr>
  </w:style>
  <w:style w:type="paragraph" w:customStyle="1" w:styleId="LightGrid-Accent310000000">
    <w:name w:val="Light Grid - Accent 31000000"/>
    <w:basedOn w:val="Normal"/>
    <w:uiPriority w:val="34"/>
    <w:qFormat/>
    <w:rsid w:val="006A29BB"/>
    <w:pPr>
      <w:ind w:left="720"/>
      <w:contextualSpacing/>
    </w:pPr>
  </w:style>
  <w:style w:type="paragraph" w:customStyle="1" w:styleId="LightGrid-Accent3100000000">
    <w:name w:val="Light Grid - Accent 310000000"/>
    <w:basedOn w:val="Normal"/>
    <w:uiPriority w:val="34"/>
    <w:qFormat/>
    <w:rsid w:val="00EC3B6C"/>
    <w:pPr>
      <w:ind w:left="720"/>
      <w:contextualSpacing/>
    </w:pPr>
  </w:style>
  <w:style w:type="paragraph" w:customStyle="1" w:styleId="LightGrid-Accent31000000000">
    <w:name w:val="Light Grid - Accent 3100000000"/>
    <w:basedOn w:val="Normal"/>
    <w:uiPriority w:val="34"/>
    <w:qFormat/>
    <w:rsid w:val="00EC3B6C"/>
    <w:pPr>
      <w:ind w:left="720"/>
      <w:contextualSpacing/>
    </w:pPr>
  </w:style>
  <w:style w:type="numbering" w:customStyle="1" w:styleId="CurrentList1">
    <w:name w:val="Current List1"/>
    <w:uiPriority w:val="99"/>
    <w:rsid w:val="007D5B34"/>
    <w:pPr>
      <w:numPr>
        <w:numId w:val="40"/>
      </w:numPr>
    </w:pPr>
  </w:style>
  <w:style w:type="numbering" w:customStyle="1" w:styleId="CurrentList2">
    <w:name w:val="Current List2"/>
    <w:uiPriority w:val="99"/>
    <w:rsid w:val="007D5B34"/>
    <w:pPr>
      <w:numPr>
        <w:numId w:val="43"/>
      </w:numPr>
    </w:pPr>
  </w:style>
  <w:style w:type="paragraph" w:customStyle="1" w:styleId="Subheading4th">
    <w:name w:val="Subheading 4th"/>
    <w:basedOn w:val="Normal"/>
    <w:next w:val="Normal"/>
    <w:uiPriority w:val="2"/>
    <w:qFormat/>
    <w:rsid w:val="00F43BAA"/>
    <w:pPr>
      <w:keepNext/>
      <w:spacing w:after="120" w:afterAutospacing="0"/>
      <w:outlineLvl w:val="3"/>
    </w:pPr>
    <w:rPr>
      <w:rFonts w:ascii="Arial"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3106">
      <w:bodyDiv w:val="1"/>
      <w:marLeft w:val="0"/>
      <w:marRight w:val="0"/>
      <w:marTop w:val="0"/>
      <w:marBottom w:val="0"/>
      <w:divBdr>
        <w:top w:val="none" w:sz="0" w:space="0" w:color="auto"/>
        <w:left w:val="none" w:sz="0" w:space="0" w:color="auto"/>
        <w:bottom w:val="none" w:sz="0" w:space="0" w:color="auto"/>
        <w:right w:val="none" w:sz="0" w:space="0" w:color="auto"/>
      </w:divBdr>
    </w:div>
    <w:div w:id="23604879">
      <w:bodyDiv w:val="1"/>
      <w:marLeft w:val="0"/>
      <w:marRight w:val="0"/>
      <w:marTop w:val="0"/>
      <w:marBottom w:val="0"/>
      <w:divBdr>
        <w:top w:val="none" w:sz="0" w:space="0" w:color="auto"/>
        <w:left w:val="none" w:sz="0" w:space="0" w:color="auto"/>
        <w:bottom w:val="none" w:sz="0" w:space="0" w:color="auto"/>
        <w:right w:val="none" w:sz="0" w:space="0" w:color="auto"/>
      </w:divBdr>
    </w:div>
    <w:div w:id="48962791">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55592764">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86775458">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1392418">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3887176">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9994761">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64509051">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15575362">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34260753">
      <w:bodyDiv w:val="1"/>
      <w:marLeft w:val="0"/>
      <w:marRight w:val="0"/>
      <w:marTop w:val="0"/>
      <w:marBottom w:val="0"/>
      <w:divBdr>
        <w:top w:val="none" w:sz="0" w:space="0" w:color="auto"/>
        <w:left w:val="none" w:sz="0" w:space="0" w:color="auto"/>
        <w:bottom w:val="none" w:sz="0" w:space="0" w:color="auto"/>
        <w:right w:val="none" w:sz="0" w:space="0" w:color="auto"/>
      </w:divBdr>
    </w:div>
    <w:div w:id="341199524">
      <w:bodyDiv w:val="1"/>
      <w:marLeft w:val="0"/>
      <w:marRight w:val="0"/>
      <w:marTop w:val="0"/>
      <w:marBottom w:val="0"/>
      <w:divBdr>
        <w:top w:val="none" w:sz="0" w:space="0" w:color="auto"/>
        <w:left w:val="none" w:sz="0" w:space="0" w:color="auto"/>
        <w:bottom w:val="none" w:sz="0" w:space="0" w:color="auto"/>
        <w:right w:val="none" w:sz="0" w:space="0" w:color="auto"/>
      </w:divBdr>
      <w:divsChild>
        <w:div w:id="1467158416">
          <w:marLeft w:val="0"/>
          <w:marRight w:val="0"/>
          <w:marTop w:val="0"/>
          <w:marBottom w:val="0"/>
          <w:divBdr>
            <w:top w:val="none" w:sz="0" w:space="0" w:color="auto"/>
            <w:left w:val="none" w:sz="0" w:space="0" w:color="auto"/>
            <w:bottom w:val="none" w:sz="0" w:space="0" w:color="auto"/>
            <w:right w:val="none" w:sz="0" w:space="0" w:color="auto"/>
          </w:divBdr>
          <w:divsChild>
            <w:div w:id="14490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6317640">
      <w:bodyDiv w:val="1"/>
      <w:marLeft w:val="0"/>
      <w:marRight w:val="0"/>
      <w:marTop w:val="0"/>
      <w:marBottom w:val="0"/>
      <w:divBdr>
        <w:top w:val="none" w:sz="0" w:space="0" w:color="auto"/>
        <w:left w:val="none" w:sz="0" w:space="0" w:color="auto"/>
        <w:bottom w:val="none" w:sz="0" w:space="0" w:color="auto"/>
        <w:right w:val="none" w:sz="0" w:space="0" w:color="auto"/>
      </w:divBdr>
    </w:div>
    <w:div w:id="380177058">
      <w:bodyDiv w:val="1"/>
      <w:marLeft w:val="0"/>
      <w:marRight w:val="0"/>
      <w:marTop w:val="0"/>
      <w:marBottom w:val="0"/>
      <w:divBdr>
        <w:top w:val="none" w:sz="0" w:space="0" w:color="auto"/>
        <w:left w:val="none" w:sz="0" w:space="0" w:color="auto"/>
        <w:bottom w:val="none" w:sz="0" w:space="0" w:color="auto"/>
        <w:right w:val="none" w:sz="0" w:space="0" w:color="auto"/>
      </w:divBdr>
    </w:div>
    <w:div w:id="384908973">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05998064">
      <w:bodyDiv w:val="1"/>
      <w:marLeft w:val="0"/>
      <w:marRight w:val="0"/>
      <w:marTop w:val="0"/>
      <w:marBottom w:val="0"/>
      <w:divBdr>
        <w:top w:val="none" w:sz="0" w:space="0" w:color="auto"/>
        <w:left w:val="none" w:sz="0" w:space="0" w:color="auto"/>
        <w:bottom w:val="none" w:sz="0" w:space="0" w:color="auto"/>
        <w:right w:val="none" w:sz="0" w:space="0" w:color="auto"/>
      </w:divBdr>
    </w:div>
    <w:div w:id="406147541">
      <w:bodyDiv w:val="1"/>
      <w:marLeft w:val="0"/>
      <w:marRight w:val="0"/>
      <w:marTop w:val="0"/>
      <w:marBottom w:val="0"/>
      <w:divBdr>
        <w:top w:val="none" w:sz="0" w:space="0" w:color="auto"/>
        <w:left w:val="none" w:sz="0" w:space="0" w:color="auto"/>
        <w:bottom w:val="none" w:sz="0" w:space="0" w:color="auto"/>
        <w:right w:val="none" w:sz="0" w:space="0" w:color="auto"/>
      </w:divBdr>
    </w:div>
    <w:div w:id="412970707">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4108303">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79808335">
      <w:bodyDiv w:val="1"/>
      <w:marLeft w:val="0"/>
      <w:marRight w:val="0"/>
      <w:marTop w:val="0"/>
      <w:marBottom w:val="0"/>
      <w:divBdr>
        <w:top w:val="none" w:sz="0" w:space="0" w:color="auto"/>
        <w:left w:val="none" w:sz="0" w:space="0" w:color="auto"/>
        <w:bottom w:val="none" w:sz="0" w:space="0" w:color="auto"/>
        <w:right w:val="none" w:sz="0" w:space="0" w:color="auto"/>
      </w:divBdr>
    </w:div>
    <w:div w:id="510722661">
      <w:bodyDiv w:val="1"/>
      <w:marLeft w:val="0"/>
      <w:marRight w:val="0"/>
      <w:marTop w:val="0"/>
      <w:marBottom w:val="0"/>
      <w:divBdr>
        <w:top w:val="none" w:sz="0" w:space="0" w:color="auto"/>
        <w:left w:val="none" w:sz="0" w:space="0" w:color="auto"/>
        <w:bottom w:val="none" w:sz="0" w:space="0" w:color="auto"/>
        <w:right w:val="none" w:sz="0" w:space="0" w:color="auto"/>
      </w:divBdr>
    </w:div>
    <w:div w:id="532350981">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4364145">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04732094">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669596986">
      <w:bodyDiv w:val="1"/>
      <w:marLeft w:val="0"/>
      <w:marRight w:val="0"/>
      <w:marTop w:val="0"/>
      <w:marBottom w:val="0"/>
      <w:divBdr>
        <w:top w:val="none" w:sz="0" w:space="0" w:color="auto"/>
        <w:left w:val="none" w:sz="0" w:space="0" w:color="auto"/>
        <w:bottom w:val="none" w:sz="0" w:space="0" w:color="auto"/>
        <w:right w:val="none" w:sz="0" w:space="0" w:color="auto"/>
      </w:divBdr>
    </w:div>
    <w:div w:id="706952143">
      <w:bodyDiv w:val="1"/>
      <w:marLeft w:val="0"/>
      <w:marRight w:val="0"/>
      <w:marTop w:val="0"/>
      <w:marBottom w:val="0"/>
      <w:divBdr>
        <w:top w:val="none" w:sz="0" w:space="0" w:color="auto"/>
        <w:left w:val="none" w:sz="0" w:space="0" w:color="auto"/>
        <w:bottom w:val="none" w:sz="0" w:space="0" w:color="auto"/>
        <w:right w:val="none" w:sz="0" w:space="0" w:color="auto"/>
      </w:divBdr>
    </w:div>
    <w:div w:id="719985079">
      <w:bodyDiv w:val="1"/>
      <w:marLeft w:val="0"/>
      <w:marRight w:val="0"/>
      <w:marTop w:val="0"/>
      <w:marBottom w:val="0"/>
      <w:divBdr>
        <w:top w:val="none" w:sz="0" w:space="0" w:color="auto"/>
        <w:left w:val="none" w:sz="0" w:space="0" w:color="auto"/>
        <w:bottom w:val="none" w:sz="0" w:space="0" w:color="auto"/>
        <w:right w:val="none" w:sz="0" w:space="0" w:color="auto"/>
      </w:divBdr>
    </w:div>
    <w:div w:id="721097847">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37871518">
      <w:bodyDiv w:val="1"/>
      <w:marLeft w:val="0"/>
      <w:marRight w:val="0"/>
      <w:marTop w:val="0"/>
      <w:marBottom w:val="0"/>
      <w:divBdr>
        <w:top w:val="none" w:sz="0" w:space="0" w:color="auto"/>
        <w:left w:val="none" w:sz="0" w:space="0" w:color="auto"/>
        <w:bottom w:val="none" w:sz="0" w:space="0" w:color="auto"/>
        <w:right w:val="none" w:sz="0" w:space="0" w:color="auto"/>
      </w:divBdr>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80258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4035262">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1681321">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34490889">
      <w:bodyDiv w:val="1"/>
      <w:marLeft w:val="0"/>
      <w:marRight w:val="0"/>
      <w:marTop w:val="0"/>
      <w:marBottom w:val="0"/>
      <w:divBdr>
        <w:top w:val="none" w:sz="0" w:space="0" w:color="auto"/>
        <w:left w:val="none" w:sz="0" w:space="0" w:color="auto"/>
        <w:bottom w:val="none" w:sz="0" w:space="0" w:color="auto"/>
        <w:right w:val="none" w:sz="0" w:space="0" w:color="auto"/>
      </w:divBdr>
    </w:div>
    <w:div w:id="855581833">
      <w:bodyDiv w:val="1"/>
      <w:marLeft w:val="0"/>
      <w:marRight w:val="0"/>
      <w:marTop w:val="0"/>
      <w:marBottom w:val="0"/>
      <w:divBdr>
        <w:top w:val="none" w:sz="0" w:space="0" w:color="auto"/>
        <w:left w:val="none" w:sz="0" w:space="0" w:color="auto"/>
        <w:bottom w:val="none" w:sz="0" w:space="0" w:color="auto"/>
        <w:right w:val="none" w:sz="0" w:space="0" w:color="auto"/>
      </w:divBdr>
    </w:div>
    <w:div w:id="856625583">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7664086">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07424887">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4551570">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0424007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053966029">
      <w:bodyDiv w:val="1"/>
      <w:marLeft w:val="0"/>
      <w:marRight w:val="0"/>
      <w:marTop w:val="0"/>
      <w:marBottom w:val="0"/>
      <w:divBdr>
        <w:top w:val="none" w:sz="0" w:space="0" w:color="auto"/>
        <w:left w:val="none" w:sz="0" w:space="0" w:color="auto"/>
        <w:bottom w:val="none" w:sz="0" w:space="0" w:color="auto"/>
        <w:right w:val="none" w:sz="0" w:space="0" w:color="auto"/>
      </w:divBdr>
    </w:div>
    <w:div w:id="1062018080">
      <w:bodyDiv w:val="1"/>
      <w:marLeft w:val="0"/>
      <w:marRight w:val="0"/>
      <w:marTop w:val="0"/>
      <w:marBottom w:val="0"/>
      <w:divBdr>
        <w:top w:val="none" w:sz="0" w:space="0" w:color="auto"/>
        <w:left w:val="none" w:sz="0" w:space="0" w:color="auto"/>
        <w:bottom w:val="none" w:sz="0" w:space="0" w:color="auto"/>
        <w:right w:val="none" w:sz="0" w:space="0" w:color="auto"/>
      </w:divBdr>
    </w:div>
    <w:div w:id="1097747907">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0460007">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46972719">
      <w:bodyDiv w:val="1"/>
      <w:marLeft w:val="0"/>
      <w:marRight w:val="0"/>
      <w:marTop w:val="0"/>
      <w:marBottom w:val="0"/>
      <w:divBdr>
        <w:top w:val="none" w:sz="0" w:space="0" w:color="auto"/>
        <w:left w:val="none" w:sz="0" w:space="0" w:color="auto"/>
        <w:bottom w:val="none" w:sz="0" w:space="0" w:color="auto"/>
        <w:right w:val="none" w:sz="0" w:space="0" w:color="auto"/>
      </w:divBdr>
    </w:div>
    <w:div w:id="1159610549">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18202934">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57245799">
      <w:bodyDiv w:val="1"/>
      <w:marLeft w:val="0"/>
      <w:marRight w:val="0"/>
      <w:marTop w:val="0"/>
      <w:marBottom w:val="0"/>
      <w:divBdr>
        <w:top w:val="none" w:sz="0" w:space="0" w:color="auto"/>
        <w:left w:val="none" w:sz="0" w:space="0" w:color="auto"/>
        <w:bottom w:val="none" w:sz="0" w:space="0" w:color="auto"/>
        <w:right w:val="none" w:sz="0" w:space="0" w:color="auto"/>
      </w:divBdr>
    </w:div>
    <w:div w:id="1273705699">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221665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362122368">
      <w:bodyDiv w:val="1"/>
      <w:marLeft w:val="0"/>
      <w:marRight w:val="0"/>
      <w:marTop w:val="0"/>
      <w:marBottom w:val="0"/>
      <w:divBdr>
        <w:top w:val="none" w:sz="0" w:space="0" w:color="auto"/>
        <w:left w:val="none" w:sz="0" w:space="0" w:color="auto"/>
        <w:bottom w:val="none" w:sz="0" w:space="0" w:color="auto"/>
        <w:right w:val="none" w:sz="0" w:space="0" w:color="auto"/>
      </w:divBdr>
    </w:div>
    <w:div w:id="1398242551">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0182390">
      <w:bodyDiv w:val="1"/>
      <w:marLeft w:val="0"/>
      <w:marRight w:val="0"/>
      <w:marTop w:val="0"/>
      <w:marBottom w:val="0"/>
      <w:divBdr>
        <w:top w:val="none" w:sz="0" w:space="0" w:color="auto"/>
        <w:left w:val="none" w:sz="0" w:space="0" w:color="auto"/>
        <w:bottom w:val="none" w:sz="0" w:space="0" w:color="auto"/>
        <w:right w:val="none" w:sz="0" w:space="0" w:color="auto"/>
      </w:divBdr>
    </w:div>
    <w:div w:id="1443114625">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4948839">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5382304">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0807455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67129155">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32120108">
      <w:bodyDiv w:val="1"/>
      <w:marLeft w:val="0"/>
      <w:marRight w:val="0"/>
      <w:marTop w:val="0"/>
      <w:marBottom w:val="0"/>
      <w:divBdr>
        <w:top w:val="none" w:sz="0" w:space="0" w:color="auto"/>
        <w:left w:val="none" w:sz="0" w:space="0" w:color="auto"/>
        <w:bottom w:val="none" w:sz="0" w:space="0" w:color="auto"/>
        <w:right w:val="none" w:sz="0" w:space="0" w:color="auto"/>
      </w:divBdr>
    </w:div>
    <w:div w:id="1735858444">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45226353">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34443387">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58151259">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883862501">
      <w:bodyDiv w:val="1"/>
      <w:marLeft w:val="0"/>
      <w:marRight w:val="0"/>
      <w:marTop w:val="0"/>
      <w:marBottom w:val="0"/>
      <w:divBdr>
        <w:top w:val="none" w:sz="0" w:space="0" w:color="auto"/>
        <w:left w:val="none" w:sz="0" w:space="0" w:color="auto"/>
        <w:bottom w:val="none" w:sz="0" w:space="0" w:color="auto"/>
        <w:right w:val="none" w:sz="0" w:space="0" w:color="auto"/>
      </w:divBdr>
    </w:div>
    <w:div w:id="1905605269">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17322255">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1208366">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2019408">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 w:id="212993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ssa.gov/" TargetMode="External"/><Relationship Id="rId26" Type="http://schemas.openxmlformats.org/officeDocument/2006/relationships/header" Target="header6.xml"/><Relationship Id="rId39" Type="http://schemas.openxmlformats.org/officeDocument/2006/relationships/hyperlink" Target="http://www.medicare.gov/MedicareComplaintForm/home.aspx" TargetMode="External"/><Relationship Id="rId3" Type="http://schemas.openxmlformats.org/officeDocument/2006/relationships/settings" Target="settings.xml"/><Relationship Id="rId21" Type="http://schemas.openxmlformats.org/officeDocument/2006/relationships/hyperlink" Target="https://rrb.gov/" TargetMode="External"/><Relationship Id="rId34" Type="http://schemas.openxmlformats.org/officeDocument/2006/relationships/hyperlink" Target="http://www.medicare.gov/Pubs/pdf/11534-Medicare-Rights-and-Protections.pdf" TargetMode="External"/><Relationship Id="rId42" Type="http://schemas.openxmlformats.org/officeDocument/2006/relationships/footer" Target="footer7.xml"/><Relationship Id="rId47" Type="http://schemas.openxmlformats.org/officeDocument/2006/relationships/header" Target="header19.xml"/><Relationship Id="rId50" Type="http://schemas.openxmlformats.org/officeDocument/2006/relationships/header" Target="header21.xml"/><Relationship Id="rId7" Type="http://schemas.openxmlformats.org/officeDocument/2006/relationships/footer" Target="footer1.xml"/><Relationship Id="rId12" Type="http://schemas.openxmlformats.org/officeDocument/2006/relationships/header" Target="header3.xml"/><Relationship Id="rId17" Type="http://schemas.openxmlformats.org/officeDocument/2006/relationships/hyperlink" Target="http://www.medicare.gov" TargetMode="External"/><Relationship Id="rId25" Type="http://schemas.openxmlformats.org/officeDocument/2006/relationships/header" Target="header5.xml"/><Relationship Id="rId33" Type="http://schemas.openxmlformats.org/officeDocument/2006/relationships/header" Target="header11.xml"/><Relationship Id="rId38" Type="http://schemas.openxmlformats.org/officeDocument/2006/relationships/hyperlink" Target="http://www.cms.gov/Medicare/CMS-Forms/CMS-Forms/downloads/cms1696.pdf" TargetMode="External"/><Relationship Id="rId46" Type="http://schemas.openxmlformats.org/officeDocument/2006/relationships/header" Target="header18.xml"/><Relationship Id="rId2" Type="http://schemas.openxmlformats.org/officeDocument/2006/relationships/styles" Target="styles.xml"/><Relationship Id="rId16" Type="http://schemas.openxmlformats.org/officeDocument/2006/relationships/hyperlink" Target="http://www.medicare.gov/MedicareComplaintForm/home.aspx" TargetMode="External"/><Relationship Id="rId20" Type="http://schemas.openxmlformats.org/officeDocument/2006/relationships/hyperlink" Target="http://www.medicare.gov" TargetMode="External"/><Relationship Id="rId29" Type="http://schemas.openxmlformats.org/officeDocument/2006/relationships/header" Target="header8.xm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header" Target="header10.xml"/><Relationship Id="rId37" Type="http://schemas.openxmlformats.org/officeDocument/2006/relationships/hyperlink" Target="http://www.medicare.gov" TargetMode="External"/><Relationship Id="rId40" Type="http://schemas.openxmlformats.org/officeDocument/2006/relationships/header" Target="header14.xml"/><Relationship Id="rId45"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hyperlink" Target="http://medicare.gov/" TargetMode="External"/><Relationship Id="rId23" Type="http://schemas.openxmlformats.org/officeDocument/2006/relationships/footer" Target="footer3.xml"/><Relationship Id="rId28" Type="http://schemas.openxmlformats.org/officeDocument/2006/relationships/header" Target="header7.xml"/><Relationship Id="rId36" Type="http://schemas.openxmlformats.org/officeDocument/2006/relationships/header" Target="header13.xml"/><Relationship Id="rId49" Type="http://schemas.openxmlformats.org/officeDocument/2006/relationships/header" Target="header20.xml"/><Relationship Id="rId10" Type="http://schemas.openxmlformats.org/officeDocument/2006/relationships/hyperlink" Target="https://www.medicare.gov/drug-coverage-part-d/costs-for-medicare-drug-coverage/monthly-premium-for-drug-plans" TargetMode="External"/><Relationship Id="rId19" Type="http://schemas.openxmlformats.org/officeDocument/2006/relationships/hyperlink" Target="https://www.medicare.gov/drug-coverage-part-d/costs-for-medicare-drug-coverage/costs-in-the-coverage-gap/5-ways-to-get-help-with-prescription-costs" TargetMode="External"/><Relationship Id="rId31" Type="http://schemas.openxmlformats.org/officeDocument/2006/relationships/header" Target="header9.xml"/><Relationship Id="rId44" Type="http://schemas.openxmlformats.org/officeDocument/2006/relationships/hyperlink" Target="http://www.medicare.gov"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dicare.gov" TargetMode="External"/><Relationship Id="rId14" Type="http://schemas.openxmlformats.org/officeDocument/2006/relationships/hyperlink" Target="http://www.medicare.gov/MedicareComplaintForm/home.aspx" TargetMode="External"/><Relationship Id="rId22" Type="http://schemas.openxmlformats.org/officeDocument/2006/relationships/header" Target="header4.xm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2.xml"/><Relationship Id="rId43" Type="http://schemas.openxmlformats.org/officeDocument/2006/relationships/header" Target="header16.xml"/><Relationship Id="rId48" Type="http://schemas.openxmlformats.org/officeDocument/2006/relationships/footer" Target="footer8.xml"/><Relationship Id="rId8" Type="http://schemas.openxmlformats.org/officeDocument/2006/relationships/header" Target="header1.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128</Pages>
  <Words>44335</Words>
  <Characters>235666</Characters>
  <Application>Microsoft Office Word</Application>
  <DocSecurity>0</DocSecurity>
  <Lines>1963</Lines>
  <Paragraphs>558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CY2023_9_PDP_EOC_08012022_SPA</vt:lpstr>
      <vt:lpstr/>
    </vt:vector>
  </TitlesOfParts>
  <Manager/>
  <Company/>
  <LinksUpToDate>false</LinksUpToDate>
  <CharactersWithSpaces>279443</CharactersWithSpaces>
  <SharedDoc>false</SharedDoc>
  <HLinks>
    <vt:vector size="474" baseType="variant">
      <vt:variant>
        <vt:i4>6094921</vt:i4>
      </vt:variant>
      <vt:variant>
        <vt:i4>432</vt:i4>
      </vt:variant>
      <vt:variant>
        <vt:i4>0</vt:i4>
      </vt:variant>
      <vt:variant>
        <vt:i4>5</vt:i4>
      </vt:variant>
      <vt:variant>
        <vt:lpwstr>http://www.medicare.gov/</vt:lpwstr>
      </vt:variant>
      <vt:variant>
        <vt:lpwstr/>
      </vt:variant>
      <vt:variant>
        <vt:i4>6619252</vt:i4>
      </vt:variant>
      <vt:variant>
        <vt:i4>429</vt:i4>
      </vt:variant>
      <vt:variant>
        <vt:i4>0</vt:i4>
      </vt:variant>
      <vt:variant>
        <vt:i4>5</vt:i4>
      </vt:variant>
      <vt:variant>
        <vt:lpwstr>http://www.medicare.gov/MedicareComplaintForm/home.aspx</vt:lpwstr>
      </vt:variant>
      <vt:variant>
        <vt:lpwstr/>
      </vt:variant>
      <vt:variant>
        <vt:i4>1507414</vt:i4>
      </vt:variant>
      <vt:variant>
        <vt:i4>426</vt:i4>
      </vt:variant>
      <vt:variant>
        <vt:i4>0</vt:i4>
      </vt:variant>
      <vt:variant>
        <vt:i4>5</vt:i4>
      </vt:variant>
      <vt:variant>
        <vt:lpwstr>http://www.cms.gov/Medicare/CMS-Forms/CMS-Forms/downloads/cms1696.pdf</vt:lpwstr>
      </vt:variant>
      <vt:variant>
        <vt:lpwstr/>
      </vt:variant>
      <vt:variant>
        <vt:i4>6094921</vt:i4>
      </vt:variant>
      <vt:variant>
        <vt:i4>423</vt:i4>
      </vt:variant>
      <vt:variant>
        <vt:i4>0</vt:i4>
      </vt:variant>
      <vt:variant>
        <vt:i4>5</vt:i4>
      </vt:variant>
      <vt:variant>
        <vt:lpwstr>http://www.medicare.gov/</vt:lpwstr>
      </vt:variant>
      <vt:variant>
        <vt:lpwstr/>
      </vt:variant>
      <vt:variant>
        <vt:i4>3866687</vt:i4>
      </vt:variant>
      <vt:variant>
        <vt:i4>420</vt:i4>
      </vt:variant>
      <vt:variant>
        <vt:i4>0</vt:i4>
      </vt:variant>
      <vt:variant>
        <vt:i4>5</vt:i4>
      </vt:variant>
      <vt:variant>
        <vt:lpwstr>http://www.medicare.gov/Pubs/pdf/11534-Medicare-Rights-and-Protections.pdf</vt:lpwstr>
      </vt:variant>
      <vt:variant>
        <vt:lpwstr/>
      </vt:variant>
      <vt:variant>
        <vt:i4>852033</vt:i4>
      </vt:variant>
      <vt:variant>
        <vt:i4>417</vt:i4>
      </vt:variant>
      <vt:variant>
        <vt:i4>0</vt:i4>
      </vt:variant>
      <vt:variant>
        <vt:i4>5</vt:i4>
      </vt:variant>
      <vt:variant>
        <vt:lpwstr>https://rrb.gov/</vt:lpwstr>
      </vt:variant>
      <vt:variant>
        <vt:lpwstr/>
      </vt:variant>
      <vt:variant>
        <vt:i4>6094921</vt:i4>
      </vt:variant>
      <vt:variant>
        <vt:i4>414</vt:i4>
      </vt:variant>
      <vt:variant>
        <vt:i4>0</vt:i4>
      </vt:variant>
      <vt:variant>
        <vt:i4>5</vt:i4>
      </vt:variant>
      <vt:variant>
        <vt:lpwstr>http://www.medicare.gov/</vt:lpwstr>
      </vt:variant>
      <vt:variant>
        <vt:lpwstr/>
      </vt:variant>
      <vt:variant>
        <vt:i4>2424876</vt:i4>
      </vt:variant>
      <vt:variant>
        <vt:i4>411</vt:i4>
      </vt:variant>
      <vt:variant>
        <vt:i4>0</vt:i4>
      </vt:variant>
      <vt:variant>
        <vt:i4>5</vt:i4>
      </vt:variant>
      <vt:variant>
        <vt:lpwstr>https://www.medicare.gov/drug-coverage-part-d/costs-for-medicare-drug-coverage/costs-in-the-coverage-gap/6-ways-to-get-help-with-prescription-costs</vt:lpwstr>
      </vt:variant>
      <vt:variant>
        <vt:lpwstr/>
      </vt:variant>
      <vt:variant>
        <vt:i4>2621538</vt:i4>
      </vt:variant>
      <vt:variant>
        <vt:i4>408</vt:i4>
      </vt:variant>
      <vt:variant>
        <vt:i4>0</vt:i4>
      </vt:variant>
      <vt:variant>
        <vt:i4>5</vt:i4>
      </vt:variant>
      <vt:variant>
        <vt:lpwstr>http://www.ssa.gov/</vt:lpwstr>
      </vt:variant>
      <vt:variant>
        <vt:lpwstr/>
      </vt:variant>
      <vt:variant>
        <vt:i4>6094921</vt:i4>
      </vt:variant>
      <vt:variant>
        <vt:i4>405</vt:i4>
      </vt:variant>
      <vt:variant>
        <vt:i4>0</vt:i4>
      </vt:variant>
      <vt:variant>
        <vt:i4>5</vt:i4>
      </vt:variant>
      <vt:variant>
        <vt:lpwstr>http://www.medicare.gov/</vt:lpwstr>
      </vt:variant>
      <vt:variant>
        <vt:lpwstr/>
      </vt:variant>
      <vt:variant>
        <vt:i4>6619252</vt:i4>
      </vt:variant>
      <vt:variant>
        <vt:i4>402</vt:i4>
      </vt:variant>
      <vt:variant>
        <vt:i4>0</vt:i4>
      </vt:variant>
      <vt:variant>
        <vt:i4>5</vt:i4>
      </vt:variant>
      <vt:variant>
        <vt:lpwstr>http://www.medicare.gov/MedicareComplaintForm/home.aspx</vt:lpwstr>
      </vt:variant>
      <vt:variant>
        <vt:lpwstr/>
      </vt:variant>
      <vt:variant>
        <vt:i4>6094864</vt:i4>
      </vt:variant>
      <vt:variant>
        <vt:i4>399</vt:i4>
      </vt:variant>
      <vt:variant>
        <vt:i4>0</vt:i4>
      </vt:variant>
      <vt:variant>
        <vt:i4>5</vt:i4>
      </vt:variant>
      <vt:variant>
        <vt:lpwstr>http://medicare.gov/</vt:lpwstr>
      </vt:variant>
      <vt:variant>
        <vt:lpwstr/>
      </vt:variant>
      <vt:variant>
        <vt:i4>262236</vt:i4>
      </vt:variant>
      <vt:variant>
        <vt:i4>396</vt:i4>
      </vt:variant>
      <vt:variant>
        <vt:i4>0</vt:i4>
      </vt:variant>
      <vt:variant>
        <vt:i4>5</vt:i4>
      </vt:variant>
      <vt:variant>
        <vt:lpwstr>https://www.medicare.gov/drug-coverage-part-d/costs-for-medicare-drug-coverage/monthly-premium-for-drug-plans</vt:lpwstr>
      </vt:variant>
      <vt:variant>
        <vt:lpwstr/>
      </vt:variant>
      <vt:variant>
        <vt:i4>6094921</vt:i4>
      </vt:variant>
      <vt:variant>
        <vt:i4>393</vt:i4>
      </vt:variant>
      <vt:variant>
        <vt:i4>0</vt:i4>
      </vt:variant>
      <vt:variant>
        <vt:i4>5</vt:i4>
      </vt:variant>
      <vt:variant>
        <vt:lpwstr>http://www.medicare.gov/</vt:lpwstr>
      </vt:variant>
      <vt:variant>
        <vt:lpwstr/>
      </vt:variant>
      <vt:variant>
        <vt:i4>1572913</vt:i4>
      </vt:variant>
      <vt:variant>
        <vt:i4>386</vt:i4>
      </vt:variant>
      <vt:variant>
        <vt:i4>0</vt:i4>
      </vt:variant>
      <vt:variant>
        <vt:i4>5</vt:i4>
      </vt:variant>
      <vt:variant>
        <vt:lpwstr/>
      </vt:variant>
      <vt:variant>
        <vt:lpwstr>_Toc98837175</vt:lpwstr>
      </vt:variant>
      <vt:variant>
        <vt:i4>1638449</vt:i4>
      </vt:variant>
      <vt:variant>
        <vt:i4>380</vt:i4>
      </vt:variant>
      <vt:variant>
        <vt:i4>0</vt:i4>
      </vt:variant>
      <vt:variant>
        <vt:i4>5</vt:i4>
      </vt:variant>
      <vt:variant>
        <vt:lpwstr/>
      </vt:variant>
      <vt:variant>
        <vt:lpwstr>_Toc98837174</vt:lpwstr>
      </vt:variant>
      <vt:variant>
        <vt:i4>1966129</vt:i4>
      </vt:variant>
      <vt:variant>
        <vt:i4>374</vt:i4>
      </vt:variant>
      <vt:variant>
        <vt:i4>0</vt:i4>
      </vt:variant>
      <vt:variant>
        <vt:i4>5</vt:i4>
      </vt:variant>
      <vt:variant>
        <vt:lpwstr/>
      </vt:variant>
      <vt:variant>
        <vt:lpwstr>_Toc98837173</vt:lpwstr>
      </vt:variant>
      <vt:variant>
        <vt:i4>2031665</vt:i4>
      </vt:variant>
      <vt:variant>
        <vt:i4>368</vt:i4>
      </vt:variant>
      <vt:variant>
        <vt:i4>0</vt:i4>
      </vt:variant>
      <vt:variant>
        <vt:i4>5</vt:i4>
      </vt:variant>
      <vt:variant>
        <vt:lpwstr/>
      </vt:variant>
      <vt:variant>
        <vt:lpwstr>_Toc98837172</vt:lpwstr>
      </vt:variant>
      <vt:variant>
        <vt:i4>1835057</vt:i4>
      </vt:variant>
      <vt:variant>
        <vt:i4>362</vt:i4>
      </vt:variant>
      <vt:variant>
        <vt:i4>0</vt:i4>
      </vt:variant>
      <vt:variant>
        <vt:i4>5</vt:i4>
      </vt:variant>
      <vt:variant>
        <vt:lpwstr/>
      </vt:variant>
      <vt:variant>
        <vt:lpwstr>_Toc98837171</vt:lpwstr>
      </vt:variant>
      <vt:variant>
        <vt:i4>1900593</vt:i4>
      </vt:variant>
      <vt:variant>
        <vt:i4>356</vt:i4>
      </vt:variant>
      <vt:variant>
        <vt:i4>0</vt:i4>
      </vt:variant>
      <vt:variant>
        <vt:i4>5</vt:i4>
      </vt:variant>
      <vt:variant>
        <vt:lpwstr/>
      </vt:variant>
      <vt:variant>
        <vt:lpwstr>_Toc98837170</vt:lpwstr>
      </vt:variant>
      <vt:variant>
        <vt:i4>1310768</vt:i4>
      </vt:variant>
      <vt:variant>
        <vt:i4>350</vt:i4>
      </vt:variant>
      <vt:variant>
        <vt:i4>0</vt:i4>
      </vt:variant>
      <vt:variant>
        <vt:i4>5</vt:i4>
      </vt:variant>
      <vt:variant>
        <vt:lpwstr/>
      </vt:variant>
      <vt:variant>
        <vt:lpwstr>_Toc98837169</vt:lpwstr>
      </vt:variant>
      <vt:variant>
        <vt:i4>1376304</vt:i4>
      </vt:variant>
      <vt:variant>
        <vt:i4>344</vt:i4>
      </vt:variant>
      <vt:variant>
        <vt:i4>0</vt:i4>
      </vt:variant>
      <vt:variant>
        <vt:i4>5</vt:i4>
      </vt:variant>
      <vt:variant>
        <vt:lpwstr/>
      </vt:variant>
      <vt:variant>
        <vt:lpwstr>_Toc98837168</vt:lpwstr>
      </vt:variant>
      <vt:variant>
        <vt:i4>1703984</vt:i4>
      </vt:variant>
      <vt:variant>
        <vt:i4>338</vt:i4>
      </vt:variant>
      <vt:variant>
        <vt:i4>0</vt:i4>
      </vt:variant>
      <vt:variant>
        <vt:i4>5</vt:i4>
      </vt:variant>
      <vt:variant>
        <vt:lpwstr/>
      </vt:variant>
      <vt:variant>
        <vt:lpwstr>_Toc98837167</vt:lpwstr>
      </vt:variant>
      <vt:variant>
        <vt:i4>1769520</vt:i4>
      </vt:variant>
      <vt:variant>
        <vt:i4>332</vt:i4>
      </vt:variant>
      <vt:variant>
        <vt:i4>0</vt:i4>
      </vt:variant>
      <vt:variant>
        <vt:i4>5</vt:i4>
      </vt:variant>
      <vt:variant>
        <vt:lpwstr/>
      </vt:variant>
      <vt:variant>
        <vt:lpwstr>_Toc98837166</vt:lpwstr>
      </vt:variant>
      <vt:variant>
        <vt:i4>1572912</vt:i4>
      </vt:variant>
      <vt:variant>
        <vt:i4>326</vt:i4>
      </vt:variant>
      <vt:variant>
        <vt:i4>0</vt:i4>
      </vt:variant>
      <vt:variant>
        <vt:i4>5</vt:i4>
      </vt:variant>
      <vt:variant>
        <vt:lpwstr/>
      </vt:variant>
      <vt:variant>
        <vt:lpwstr>_Toc98837165</vt:lpwstr>
      </vt:variant>
      <vt:variant>
        <vt:i4>1638448</vt:i4>
      </vt:variant>
      <vt:variant>
        <vt:i4>320</vt:i4>
      </vt:variant>
      <vt:variant>
        <vt:i4>0</vt:i4>
      </vt:variant>
      <vt:variant>
        <vt:i4>5</vt:i4>
      </vt:variant>
      <vt:variant>
        <vt:lpwstr/>
      </vt:variant>
      <vt:variant>
        <vt:lpwstr>_Toc98837164</vt:lpwstr>
      </vt:variant>
      <vt:variant>
        <vt:i4>1966128</vt:i4>
      </vt:variant>
      <vt:variant>
        <vt:i4>314</vt:i4>
      </vt:variant>
      <vt:variant>
        <vt:i4>0</vt:i4>
      </vt:variant>
      <vt:variant>
        <vt:i4>5</vt:i4>
      </vt:variant>
      <vt:variant>
        <vt:lpwstr/>
      </vt:variant>
      <vt:variant>
        <vt:lpwstr>_Toc98837163</vt:lpwstr>
      </vt:variant>
      <vt:variant>
        <vt:i4>2031664</vt:i4>
      </vt:variant>
      <vt:variant>
        <vt:i4>308</vt:i4>
      </vt:variant>
      <vt:variant>
        <vt:i4>0</vt:i4>
      </vt:variant>
      <vt:variant>
        <vt:i4>5</vt:i4>
      </vt:variant>
      <vt:variant>
        <vt:lpwstr/>
      </vt:variant>
      <vt:variant>
        <vt:lpwstr>_Toc98837162</vt:lpwstr>
      </vt:variant>
      <vt:variant>
        <vt:i4>1835056</vt:i4>
      </vt:variant>
      <vt:variant>
        <vt:i4>302</vt:i4>
      </vt:variant>
      <vt:variant>
        <vt:i4>0</vt:i4>
      </vt:variant>
      <vt:variant>
        <vt:i4>5</vt:i4>
      </vt:variant>
      <vt:variant>
        <vt:lpwstr/>
      </vt:variant>
      <vt:variant>
        <vt:lpwstr>_Toc98837161</vt:lpwstr>
      </vt:variant>
      <vt:variant>
        <vt:i4>1900592</vt:i4>
      </vt:variant>
      <vt:variant>
        <vt:i4>296</vt:i4>
      </vt:variant>
      <vt:variant>
        <vt:i4>0</vt:i4>
      </vt:variant>
      <vt:variant>
        <vt:i4>5</vt:i4>
      </vt:variant>
      <vt:variant>
        <vt:lpwstr/>
      </vt:variant>
      <vt:variant>
        <vt:lpwstr>_Toc98837160</vt:lpwstr>
      </vt:variant>
      <vt:variant>
        <vt:i4>1310771</vt:i4>
      </vt:variant>
      <vt:variant>
        <vt:i4>290</vt:i4>
      </vt:variant>
      <vt:variant>
        <vt:i4>0</vt:i4>
      </vt:variant>
      <vt:variant>
        <vt:i4>5</vt:i4>
      </vt:variant>
      <vt:variant>
        <vt:lpwstr/>
      </vt:variant>
      <vt:variant>
        <vt:lpwstr>_Toc98837159</vt:lpwstr>
      </vt:variant>
      <vt:variant>
        <vt:i4>1376307</vt:i4>
      </vt:variant>
      <vt:variant>
        <vt:i4>284</vt:i4>
      </vt:variant>
      <vt:variant>
        <vt:i4>0</vt:i4>
      </vt:variant>
      <vt:variant>
        <vt:i4>5</vt:i4>
      </vt:variant>
      <vt:variant>
        <vt:lpwstr/>
      </vt:variant>
      <vt:variant>
        <vt:lpwstr>_Toc98837158</vt:lpwstr>
      </vt:variant>
      <vt:variant>
        <vt:i4>1703987</vt:i4>
      </vt:variant>
      <vt:variant>
        <vt:i4>278</vt:i4>
      </vt:variant>
      <vt:variant>
        <vt:i4>0</vt:i4>
      </vt:variant>
      <vt:variant>
        <vt:i4>5</vt:i4>
      </vt:variant>
      <vt:variant>
        <vt:lpwstr/>
      </vt:variant>
      <vt:variant>
        <vt:lpwstr>_Toc98837157</vt:lpwstr>
      </vt:variant>
      <vt:variant>
        <vt:i4>1769523</vt:i4>
      </vt:variant>
      <vt:variant>
        <vt:i4>272</vt:i4>
      </vt:variant>
      <vt:variant>
        <vt:i4>0</vt:i4>
      </vt:variant>
      <vt:variant>
        <vt:i4>5</vt:i4>
      </vt:variant>
      <vt:variant>
        <vt:lpwstr/>
      </vt:variant>
      <vt:variant>
        <vt:lpwstr>_Toc98837156</vt:lpwstr>
      </vt:variant>
      <vt:variant>
        <vt:i4>1572915</vt:i4>
      </vt:variant>
      <vt:variant>
        <vt:i4>266</vt:i4>
      </vt:variant>
      <vt:variant>
        <vt:i4>0</vt:i4>
      </vt:variant>
      <vt:variant>
        <vt:i4>5</vt:i4>
      </vt:variant>
      <vt:variant>
        <vt:lpwstr/>
      </vt:variant>
      <vt:variant>
        <vt:lpwstr>_Toc98837155</vt:lpwstr>
      </vt:variant>
      <vt:variant>
        <vt:i4>1638451</vt:i4>
      </vt:variant>
      <vt:variant>
        <vt:i4>260</vt:i4>
      </vt:variant>
      <vt:variant>
        <vt:i4>0</vt:i4>
      </vt:variant>
      <vt:variant>
        <vt:i4>5</vt:i4>
      </vt:variant>
      <vt:variant>
        <vt:lpwstr/>
      </vt:variant>
      <vt:variant>
        <vt:lpwstr>_Toc98837154</vt:lpwstr>
      </vt:variant>
      <vt:variant>
        <vt:i4>1966131</vt:i4>
      </vt:variant>
      <vt:variant>
        <vt:i4>254</vt:i4>
      </vt:variant>
      <vt:variant>
        <vt:i4>0</vt:i4>
      </vt:variant>
      <vt:variant>
        <vt:i4>5</vt:i4>
      </vt:variant>
      <vt:variant>
        <vt:lpwstr/>
      </vt:variant>
      <vt:variant>
        <vt:lpwstr>_Toc98837153</vt:lpwstr>
      </vt:variant>
      <vt:variant>
        <vt:i4>2031667</vt:i4>
      </vt:variant>
      <vt:variant>
        <vt:i4>248</vt:i4>
      </vt:variant>
      <vt:variant>
        <vt:i4>0</vt:i4>
      </vt:variant>
      <vt:variant>
        <vt:i4>5</vt:i4>
      </vt:variant>
      <vt:variant>
        <vt:lpwstr/>
      </vt:variant>
      <vt:variant>
        <vt:lpwstr>_Toc98837152</vt:lpwstr>
      </vt:variant>
      <vt:variant>
        <vt:i4>1835059</vt:i4>
      </vt:variant>
      <vt:variant>
        <vt:i4>242</vt:i4>
      </vt:variant>
      <vt:variant>
        <vt:i4>0</vt:i4>
      </vt:variant>
      <vt:variant>
        <vt:i4>5</vt:i4>
      </vt:variant>
      <vt:variant>
        <vt:lpwstr/>
      </vt:variant>
      <vt:variant>
        <vt:lpwstr>_Toc98837151</vt:lpwstr>
      </vt:variant>
      <vt:variant>
        <vt:i4>1900595</vt:i4>
      </vt:variant>
      <vt:variant>
        <vt:i4>236</vt:i4>
      </vt:variant>
      <vt:variant>
        <vt:i4>0</vt:i4>
      </vt:variant>
      <vt:variant>
        <vt:i4>5</vt:i4>
      </vt:variant>
      <vt:variant>
        <vt:lpwstr/>
      </vt:variant>
      <vt:variant>
        <vt:lpwstr>_Toc98837150</vt:lpwstr>
      </vt:variant>
      <vt:variant>
        <vt:i4>1310770</vt:i4>
      </vt:variant>
      <vt:variant>
        <vt:i4>230</vt:i4>
      </vt:variant>
      <vt:variant>
        <vt:i4>0</vt:i4>
      </vt:variant>
      <vt:variant>
        <vt:i4>5</vt:i4>
      </vt:variant>
      <vt:variant>
        <vt:lpwstr/>
      </vt:variant>
      <vt:variant>
        <vt:lpwstr>_Toc98837149</vt:lpwstr>
      </vt:variant>
      <vt:variant>
        <vt:i4>1376306</vt:i4>
      </vt:variant>
      <vt:variant>
        <vt:i4>224</vt:i4>
      </vt:variant>
      <vt:variant>
        <vt:i4>0</vt:i4>
      </vt:variant>
      <vt:variant>
        <vt:i4>5</vt:i4>
      </vt:variant>
      <vt:variant>
        <vt:lpwstr/>
      </vt:variant>
      <vt:variant>
        <vt:lpwstr>_Toc98837148</vt:lpwstr>
      </vt:variant>
      <vt:variant>
        <vt:i4>1703986</vt:i4>
      </vt:variant>
      <vt:variant>
        <vt:i4>218</vt:i4>
      </vt:variant>
      <vt:variant>
        <vt:i4>0</vt:i4>
      </vt:variant>
      <vt:variant>
        <vt:i4>5</vt:i4>
      </vt:variant>
      <vt:variant>
        <vt:lpwstr/>
      </vt:variant>
      <vt:variant>
        <vt:lpwstr>_Toc98837147</vt:lpwstr>
      </vt:variant>
      <vt:variant>
        <vt:i4>1769522</vt:i4>
      </vt:variant>
      <vt:variant>
        <vt:i4>212</vt:i4>
      </vt:variant>
      <vt:variant>
        <vt:i4>0</vt:i4>
      </vt:variant>
      <vt:variant>
        <vt:i4>5</vt:i4>
      </vt:variant>
      <vt:variant>
        <vt:lpwstr/>
      </vt:variant>
      <vt:variant>
        <vt:lpwstr>_Toc98837146</vt:lpwstr>
      </vt:variant>
      <vt:variant>
        <vt:i4>1572914</vt:i4>
      </vt:variant>
      <vt:variant>
        <vt:i4>206</vt:i4>
      </vt:variant>
      <vt:variant>
        <vt:i4>0</vt:i4>
      </vt:variant>
      <vt:variant>
        <vt:i4>5</vt:i4>
      </vt:variant>
      <vt:variant>
        <vt:lpwstr/>
      </vt:variant>
      <vt:variant>
        <vt:lpwstr>_Toc98837145</vt:lpwstr>
      </vt:variant>
      <vt:variant>
        <vt:i4>1638450</vt:i4>
      </vt:variant>
      <vt:variant>
        <vt:i4>200</vt:i4>
      </vt:variant>
      <vt:variant>
        <vt:i4>0</vt:i4>
      </vt:variant>
      <vt:variant>
        <vt:i4>5</vt:i4>
      </vt:variant>
      <vt:variant>
        <vt:lpwstr/>
      </vt:variant>
      <vt:variant>
        <vt:lpwstr>_Toc98837144</vt:lpwstr>
      </vt:variant>
      <vt:variant>
        <vt:i4>1966130</vt:i4>
      </vt:variant>
      <vt:variant>
        <vt:i4>194</vt:i4>
      </vt:variant>
      <vt:variant>
        <vt:i4>0</vt:i4>
      </vt:variant>
      <vt:variant>
        <vt:i4>5</vt:i4>
      </vt:variant>
      <vt:variant>
        <vt:lpwstr/>
      </vt:variant>
      <vt:variant>
        <vt:lpwstr>_Toc98837143</vt:lpwstr>
      </vt:variant>
      <vt:variant>
        <vt:i4>2031666</vt:i4>
      </vt:variant>
      <vt:variant>
        <vt:i4>188</vt:i4>
      </vt:variant>
      <vt:variant>
        <vt:i4>0</vt:i4>
      </vt:variant>
      <vt:variant>
        <vt:i4>5</vt:i4>
      </vt:variant>
      <vt:variant>
        <vt:lpwstr/>
      </vt:variant>
      <vt:variant>
        <vt:lpwstr>_Toc98837142</vt:lpwstr>
      </vt:variant>
      <vt:variant>
        <vt:i4>1835058</vt:i4>
      </vt:variant>
      <vt:variant>
        <vt:i4>182</vt:i4>
      </vt:variant>
      <vt:variant>
        <vt:i4>0</vt:i4>
      </vt:variant>
      <vt:variant>
        <vt:i4>5</vt:i4>
      </vt:variant>
      <vt:variant>
        <vt:lpwstr/>
      </vt:variant>
      <vt:variant>
        <vt:lpwstr>_Toc98837141</vt:lpwstr>
      </vt:variant>
      <vt:variant>
        <vt:i4>1900594</vt:i4>
      </vt:variant>
      <vt:variant>
        <vt:i4>176</vt:i4>
      </vt:variant>
      <vt:variant>
        <vt:i4>0</vt:i4>
      </vt:variant>
      <vt:variant>
        <vt:i4>5</vt:i4>
      </vt:variant>
      <vt:variant>
        <vt:lpwstr/>
      </vt:variant>
      <vt:variant>
        <vt:lpwstr>_Toc98837140</vt:lpwstr>
      </vt:variant>
      <vt:variant>
        <vt:i4>1310773</vt:i4>
      </vt:variant>
      <vt:variant>
        <vt:i4>170</vt:i4>
      </vt:variant>
      <vt:variant>
        <vt:i4>0</vt:i4>
      </vt:variant>
      <vt:variant>
        <vt:i4>5</vt:i4>
      </vt:variant>
      <vt:variant>
        <vt:lpwstr/>
      </vt:variant>
      <vt:variant>
        <vt:lpwstr>_Toc98837139</vt:lpwstr>
      </vt:variant>
      <vt:variant>
        <vt:i4>1376309</vt:i4>
      </vt:variant>
      <vt:variant>
        <vt:i4>164</vt:i4>
      </vt:variant>
      <vt:variant>
        <vt:i4>0</vt:i4>
      </vt:variant>
      <vt:variant>
        <vt:i4>5</vt:i4>
      </vt:variant>
      <vt:variant>
        <vt:lpwstr/>
      </vt:variant>
      <vt:variant>
        <vt:lpwstr>_Toc98837138</vt:lpwstr>
      </vt:variant>
      <vt:variant>
        <vt:i4>1703989</vt:i4>
      </vt:variant>
      <vt:variant>
        <vt:i4>158</vt:i4>
      </vt:variant>
      <vt:variant>
        <vt:i4>0</vt:i4>
      </vt:variant>
      <vt:variant>
        <vt:i4>5</vt:i4>
      </vt:variant>
      <vt:variant>
        <vt:lpwstr/>
      </vt:variant>
      <vt:variant>
        <vt:lpwstr>_Toc98837137</vt:lpwstr>
      </vt:variant>
      <vt:variant>
        <vt:i4>1769525</vt:i4>
      </vt:variant>
      <vt:variant>
        <vt:i4>152</vt:i4>
      </vt:variant>
      <vt:variant>
        <vt:i4>0</vt:i4>
      </vt:variant>
      <vt:variant>
        <vt:i4>5</vt:i4>
      </vt:variant>
      <vt:variant>
        <vt:lpwstr/>
      </vt:variant>
      <vt:variant>
        <vt:lpwstr>_Toc98837136</vt:lpwstr>
      </vt:variant>
      <vt:variant>
        <vt:i4>1572917</vt:i4>
      </vt:variant>
      <vt:variant>
        <vt:i4>146</vt:i4>
      </vt:variant>
      <vt:variant>
        <vt:i4>0</vt:i4>
      </vt:variant>
      <vt:variant>
        <vt:i4>5</vt:i4>
      </vt:variant>
      <vt:variant>
        <vt:lpwstr/>
      </vt:variant>
      <vt:variant>
        <vt:lpwstr>_Toc98837135</vt:lpwstr>
      </vt:variant>
      <vt:variant>
        <vt:i4>1638453</vt:i4>
      </vt:variant>
      <vt:variant>
        <vt:i4>140</vt:i4>
      </vt:variant>
      <vt:variant>
        <vt:i4>0</vt:i4>
      </vt:variant>
      <vt:variant>
        <vt:i4>5</vt:i4>
      </vt:variant>
      <vt:variant>
        <vt:lpwstr/>
      </vt:variant>
      <vt:variant>
        <vt:lpwstr>_Toc98837134</vt:lpwstr>
      </vt:variant>
      <vt:variant>
        <vt:i4>1966133</vt:i4>
      </vt:variant>
      <vt:variant>
        <vt:i4>134</vt:i4>
      </vt:variant>
      <vt:variant>
        <vt:i4>0</vt:i4>
      </vt:variant>
      <vt:variant>
        <vt:i4>5</vt:i4>
      </vt:variant>
      <vt:variant>
        <vt:lpwstr/>
      </vt:variant>
      <vt:variant>
        <vt:lpwstr>_Toc98837133</vt:lpwstr>
      </vt:variant>
      <vt:variant>
        <vt:i4>2031669</vt:i4>
      </vt:variant>
      <vt:variant>
        <vt:i4>128</vt:i4>
      </vt:variant>
      <vt:variant>
        <vt:i4>0</vt:i4>
      </vt:variant>
      <vt:variant>
        <vt:i4>5</vt:i4>
      </vt:variant>
      <vt:variant>
        <vt:lpwstr/>
      </vt:variant>
      <vt:variant>
        <vt:lpwstr>_Toc98837132</vt:lpwstr>
      </vt:variant>
      <vt:variant>
        <vt:i4>1835061</vt:i4>
      </vt:variant>
      <vt:variant>
        <vt:i4>122</vt:i4>
      </vt:variant>
      <vt:variant>
        <vt:i4>0</vt:i4>
      </vt:variant>
      <vt:variant>
        <vt:i4>5</vt:i4>
      </vt:variant>
      <vt:variant>
        <vt:lpwstr/>
      </vt:variant>
      <vt:variant>
        <vt:lpwstr>_Toc98837131</vt:lpwstr>
      </vt:variant>
      <vt:variant>
        <vt:i4>1900597</vt:i4>
      </vt:variant>
      <vt:variant>
        <vt:i4>116</vt:i4>
      </vt:variant>
      <vt:variant>
        <vt:i4>0</vt:i4>
      </vt:variant>
      <vt:variant>
        <vt:i4>5</vt:i4>
      </vt:variant>
      <vt:variant>
        <vt:lpwstr/>
      </vt:variant>
      <vt:variant>
        <vt:lpwstr>_Toc98837130</vt:lpwstr>
      </vt:variant>
      <vt:variant>
        <vt:i4>1310772</vt:i4>
      </vt:variant>
      <vt:variant>
        <vt:i4>110</vt:i4>
      </vt:variant>
      <vt:variant>
        <vt:i4>0</vt:i4>
      </vt:variant>
      <vt:variant>
        <vt:i4>5</vt:i4>
      </vt:variant>
      <vt:variant>
        <vt:lpwstr/>
      </vt:variant>
      <vt:variant>
        <vt:lpwstr>_Toc98837129</vt:lpwstr>
      </vt:variant>
      <vt:variant>
        <vt:i4>1376308</vt:i4>
      </vt:variant>
      <vt:variant>
        <vt:i4>104</vt:i4>
      </vt:variant>
      <vt:variant>
        <vt:i4>0</vt:i4>
      </vt:variant>
      <vt:variant>
        <vt:i4>5</vt:i4>
      </vt:variant>
      <vt:variant>
        <vt:lpwstr/>
      </vt:variant>
      <vt:variant>
        <vt:lpwstr>_Toc98837128</vt:lpwstr>
      </vt:variant>
      <vt:variant>
        <vt:i4>1703988</vt:i4>
      </vt:variant>
      <vt:variant>
        <vt:i4>98</vt:i4>
      </vt:variant>
      <vt:variant>
        <vt:i4>0</vt:i4>
      </vt:variant>
      <vt:variant>
        <vt:i4>5</vt:i4>
      </vt:variant>
      <vt:variant>
        <vt:lpwstr/>
      </vt:variant>
      <vt:variant>
        <vt:lpwstr>_Toc98837127</vt:lpwstr>
      </vt:variant>
      <vt:variant>
        <vt:i4>1769524</vt:i4>
      </vt:variant>
      <vt:variant>
        <vt:i4>92</vt:i4>
      </vt:variant>
      <vt:variant>
        <vt:i4>0</vt:i4>
      </vt:variant>
      <vt:variant>
        <vt:i4>5</vt:i4>
      </vt:variant>
      <vt:variant>
        <vt:lpwstr/>
      </vt:variant>
      <vt:variant>
        <vt:lpwstr>_Toc98837126</vt:lpwstr>
      </vt:variant>
      <vt:variant>
        <vt:i4>1572916</vt:i4>
      </vt:variant>
      <vt:variant>
        <vt:i4>86</vt:i4>
      </vt:variant>
      <vt:variant>
        <vt:i4>0</vt:i4>
      </vt:variant>
      <vt:variant>
        <vt:i4>5</vt:i4>
      </vt:variant>
      <vt:variant>
        <vt:lpwstr/>
      </vt:variant>
      <vt:variant>
        <vt:lpwstr>_Toc98837125</vt:lpwstr>
      </vt:variant>
      <vt:variant>
        <vt:i4>1638452</vt:i4>
      </vt:variant>
      <vt:variant>
        <vt:i4>80</vt:i4>
      </vt:variant>
      <vt:variant>
        <vt:i4>0</vt:i4>
      </vt:variant>
      <vt:variant>
        <vt:i4>5</vt:i4>
      </vt:variant>
      <vt:variant>
        <vt:lpwstr/>
      </vt:variant>
      <vt:variant>
        <vt:lpwstr>_Toc98837124</vt:lpwstr>
      </vt:variant>
      <vt:variant>
        <vt:i4>1966132</vt:i4>
      </vt:variant>
      <vt:variant>
        <vt:i4>74</vt:i4>
      </vt:variant>
      <vt:variant>
        <vt:i4>0</vt:i4>
      </vt:variant>
      <vt:variant>
        <vt:i4>5</vt:i4>
      </vt:variant>
      <vt:variant>
        <vt:lpwstr/>
      </vt:variant>
      <vt:variant>
        <vt:lpwstr>_Toc98837123</vt:lpwstr>
      </vt:variant>
      <vt:variant>
        <vt:i4>2031668</vt:i4>
      </vt:variant>
      <vt:variant>
        <vt:i4>68</vt:i4>
      </vt:variant>
      <vt:variant>
        <vt:i4>0</vt:i4>
      </vt:variant>
      <vt:variant>
        <vt:i4>5</vt:i4>
      </vt:variant>
      <vt:variant>
        <vt:lpwstr/>
      </vt:variant>
      <vt:variant>
        <vt:lpwstr>_Toc98837122</vt:lpwstr>
      </vt:variant>
      <vt:variant>
        <vt:i4>1835060</vt:i4>
      </vt:variant>
      <vt:variant>
        <vt:i4>62</vt:i4>
      </vt:variant>
      <vt:variant>
        <vt:i4>0</vt:i4>
      </vt:variant>
      <vt:variant>
        <vt:i4>5</vt:i4>
      </vt:variant>
      <vt:variant>
        <vt:lpwstr/>
      </vt:variant>
      <vt:variant>
        <vt:lpwstr>_Toc98837121</vt:lpwstr>
      </vt:variant>
      <vt:variant>
        <vt:i4>1900596</vt:i4>
      </vt:variant>
      <vt:variant>
        <vt:i4>56</vt:i4>
      </vt:variant>
      <vt:variant>
        <vt:i4>0</vt:i4>
      </vt:variant>
      <vt:variant>
        <vt:i4>5</vt:i4>
      </vt:variant>
      <vt:variant>
        <vt:lpwstr/>
      </vt:variant>
      <vt:variant>
        <vt:lpwstr>_Toc98837120</vt:lpwstr>
      </vt:variant>
      <vt:variant>
        <vt:i4>1310775</vt:i4>
      </vt:variant>
      <vt:variant>
        <vt:i4>50</vt:i4>
      </vt:variant>
      <vt:variant>
        <vt:i4>0</vt:i4>
      </vt:variant>
      <vt:variant>
        <vt:i4>5</vt:i4>
      </vt:variant>
      <vt:variant>
        <vt:lpwstr/>
      </vt:variant>
      <vt:variant>
        <vt:lpwstr>_Toc98837119</vt:lpwstr>
      </vt:variant>
      <vt:variant>
        <vt:i4>1376311</vt:i4>
      </vt:variant>
      <vt:variant>
        <vt:i4>44</vt:i4>
      </vt:variant>
      <vt:variant>
        <vt:i4>0</vt:i4>
      </vt:variant>
      <vt:variant>
        <vt:i4>5</vt:i4>
      </vt:variant>
      <vt:variant>
        <vt:lpwstr/>
      </vt:variant>
      <vt:variant>
        <vt:lpwstr>_Toc98837118</vt:lpwstr>
      </vt:variant>
      <vt:variant>
        <vt:i4>1703991</vt:i4>
      </vt:variant>
      <vt:variant>
        <vt:i4>38</vt:i4>
      </vt:variant>
      <vt:variant>
        <vt:i4>0</vt:i4>
      </vt:variant>
      <vt:variant>
        <vt:i4>5</vt:i4>
      </vt:variant>
      <vt:variant>
        <vt:lpwstr/>
      </vt:variant>
      <vt:variant>
        <vt:lpwstr>_Toc98837117</vt:lpwstr>
      </vt:variant>
      <vt:variant>
        <vt:i4>1769527</vt:i4>
      </vt:variant>
      <vt:variant>
        <vt:i4>32</vt:i4>
      </vt:variant>
      <vt:variant>
        <vt:i4>0</vt:i4>
      </vt:variant>
      <vt:variant>
        <vt:i4>5</vt:i4>
      </vt:variant>
      <vt:variant>
        <vt:lpwstr/>
      </vt:variant>
      <vt:variant>
        <vt:lpwstr>_Toc98837116</vt:lpwstr>
      </vt:variant>
      <vt:variant>
        <vt:i4>1572919</vt:i4>
      </vt:variant>
      <vt:variant>
        <vt:i4>26</vt:i4>
      </vt:variant>
      <vt:variant>
        <vt:i4>0</vt:i4>
      </vt:variant>
      <vt:variant>
        <vt:i4>5</vt:i4>
      </vt:variant>
      <vt:variant>
        <vt:lpwstr/>
      </vt:variant>
      <vt:variant>
        <vt:lpwstr>_Toc98837115</vt:lpwstr>
      </vt:variant>
      <vt:variant>
        <vt:i4>1638455</vt:i4>
      </vt:variant>
      <vt:variant>
        <vt:i4>20</vt:i4>
      </vt:variant>
      <vt:variant>
        <vt:i4>0</vt:i4>
      </vt:variant>
      <vt:variant>
        <vt:i4>5</vt:i4>
      </vt:variant>
      <vt:variant>
        <vt:lpwstr/>
      </vt:variant>
      <vt:variant>
        <vt:lpwstr>_Toc98837114</vt:lpwstr>
      </vt:variant>
      <vt:variant>
        <vt:i4>1966135</vt:i4>
      </vt:variant>
      <vt:variant>
        <vt:i4>14</vt:i4>
      </vt:variant>
      <vt:variant>
        <vt:i4>0</vt:i4>
      </vt:variant>
      <vt:variant>
        <vt:i4>5</vt:i4>
      </vt:variant>
      <vt:variant>
        <vt:lpwstr/>
      </vt:variant>
      <vt:variant>
        <vt:lpwstr>_Toc98837113</vt:lpwstr>
      </vt:variant>
      <vt:variant>
        <vt:i4>2031671</vt:i4>
      </vt:variant>
      <vt:variant>
        <vt:i4>8</vt:i4>
      </vt:variant>
      <vt:variant>
        <vt:i4>0</vt:i4>
      </vt:variant>
      <vt:variant>
        <vt:i4>5</vt:i4>
      </vt:variant>
      <vt:variant>
        <vt:lpwstr/>
      </vt:variant>
      <vt:variant>
        <vt:lpwstr>_Toc98837112</vt:lpwstr>
      </vt:variant>
      <vt:variant>
        <vt:i4>1835063</vt:i4>
      </vt:variant>
      <vt:variant>
        <vt:i4>2</vt:i4>
      </vt:variant>
      <vt:variant>
        <vt:i4>0</vt:i4>
      </vt:variant>
      <vt:variant>
        <vt:i4>5</vt:i4>
      </vt:variant>
      <vt:variant>
        <vt:lpwstr/>
      </vt:variant>
      <vt:variant>
        <vt:lpwstr>_Toc98837111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CY2023_9_PDP_EOC_08012022_SPA</dc:title>
  <dc:subject>CY2023_9_PDP_EOC_08012022_SPA</dc:subject>
  <dc:creator/>
  <cp:keywords>Annual Notice of Change, ANOC, Evidence of Coverage, EOC, 2020, Template, Health Maintenance Organization, HMO, Medicare Advantage Part-D, MA-PD</cp:keywords>
  <dc:description>MS Word 508 Compliance</dc:description>
  <cp:lastModifiedBy/>
  <cp:revision>1</cp:revision>
  <dcterms:created xsi:type="dcterms:W3CDTF">2022-08-26T22:53:00Z</dcterms:created>
  <dcterms:modified xsi:type="dcterms:W3CDTF">2022-08-26T22:53:00Z</dcterms:modified>
  <cp:category>MS Word 508 Compliance</cp:category>
  <cp:contentStatus>Accessibility Done</cp:contentStatus>
</cp:coreProperties>
</file>