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964EB" w14:textId="14B03F8A" w:rsidR="004968A8" w:rsidRPr="003F357A" w:rsidRDefault="002E1D1E" w:rsidP="000026CF">
      <w:pPr>
        <w:jc w:val="center"/>
        <w:rPr>
          <w:b/>
          <w:bCs/>
          <w:color w:val="008000"/>
          <w:lang w:val="vi-VN"/>
        </w:rPr>
      </w:pPr>
      <w:bookmarkStart w:id="0" w:name="_Toc171915536"/>
      <w:bookmarkStart w:id="1" w:name="_Toc167682450"/>
      <w:bookmarkStart w:id="2" w:name="_Toc167005874"/>
      <w:bookmarkStart w:id="3" w:name="_Toc167005566"/>
      <w:r w:rsidRPr="003F357A">
        <w:rPr>
          <w:b/>
          <w:bCs/>
          <w:color w:val="008000"/>
          <w:sz w:val="28"/>
          <w:lang w:val="vi-VN"/>
        </w:rPr>
        <w:t>[MA-only PPO models</w:t>
      </w:r>
      <w:r w:rsidRPr="008C2258">
        <w:rPr>
          <w:b/>
          <w:bCs/>
          <w:color w:val="008000"/>
          <w:sz w:val="28"/>
          <w:lang w:val="vi-VN"/>
        </w:rPr>
        <w:t>]</w:t>
      </w:r>
      <w:r w:rsidRPr="003F357A">
        <w:rPr>
          <w:color w:val="008000"/>
          <w:lang w:val="vi-VN"/>
        </w:rPr>
        <w:br/>
      </w:r>
      <w:r w:rsidRPr="003F357A">
        <w:rPr>
          <w:b/>
          <w:bCs/>
          <w:color w:val="008000"/>
          <w:lang w:val="vi-VN"/>
        </w:rPr>
        <w:t>[2024 ANOC model]</w:t>
      </w:r>
    </w:p>
    <w:p w14:paraId="6A7964EC" w14:textId="4BFE7EC5" w:rsidR="004968A8" w:rsidRPr="003F357A" w:rsidRDefault="004968A8" w:rsidP="008F1187">
      <w:pPr>
        <w:spacing w:before="0" w:beforeAutospacing="0"/>
        <w:rPr>
          <w:rFonts w:ascii="Arial" w:hAnsi="Arial" w:cs="Arial"/>
          <w:b/>
          <w:bCs/>
          <w:i/>
          <w:iCs/>
          <w:sz w:val="40"/>
          <w:szCs w:val="40"/>
          <w:lang w:val="vi-VN"/>
        </w:rPr>
      </w:pPr>
      <w:r w:rsidRPr="003F357A">
        <w:rPr>
          <w:rFonts w:ascii="Arial" w:hAnsi="Arial" w:cs="Arial"/>
          <w:b/>
          <w:bCs/>
          <w:i/>
          <w:iCs/>
          <w:color w:val="0000FF"/>
          <w:sz w:val="32"/>
          <w:szCs w:val="32"/>
          <w:lang w:val="vi-VN"/>
        </w:rPr>
        <w:t xml:space="preserve">[Insert 2024 plan name] </w:t>
      </w:r>
      <w:r w:rsidRPr="003F357A">
        <w:rPr>
          <w:rFonts w:ascii="Arial" w:hAnsi="Arial" w:cs="Arial"/>
          <w:b/>
          <w:bCs/>
          <w:i/>
          <w:iCs/>
          <w:sz w:val="32"/>
          <w:szCs w:val="32"/>
          <w:lang w:val="vi-VN"/>
        </w:rPr>
        <w:t>(</w:t>
      </w:r>
      <w:r w:rsidRPr="003F357A">
        <w:rPr>
          <w:rFonts w:ascii="Arial" w:hAnsi="Arial" w:cs="Arial"/>
          <w:b/>
          <w:bCs/>
          <w:i/>
          <w:iCs/>
          <w:color w:val="0000FF"/>
          <w:sz w:val="32"/>
          <w:szCs w:val="32"/>
          <w:lang w:val="vi-VN"/>
        </w:rPr>
        <w:t>[insert plan type]</w:t>
      </w:r>
      <w:r w:rsidRPr="003F357A">
        <w:rPr>
          <w:rFonts w:ascii="Arial" w:hAnsi="Arial" w:cs="Arial"/>
          <w:b/>
          <w:bCs/>
          <w:i/>
          <w:iCs/>
          <w:sz w:val="32"/>
          <w:szCs w:val="32"/>
          <w:lang w:val="vi-VN"/>
        </w:rPr>
        <w:t>)</w:t>
      </w:r>
      <w:r w:rsidRPr="003F357A">
        <w:rPr>
          <w:rFonts w:ascii="Arial" w:hAnsi="Arial" w:cs="Arial"/>
          <w:b/>
          <w:bCs/>
          <w:i/>
          <w:iCs/>
          <w:color w:val="0000FF"/>
          <w:sz w:val="32"/>
          <w:szCs w:val="32"/>
          <w:lang w:val="vi-VN"/>
        </w:rPr>
        <w:t xml:space="preserve"> </w:t>
      </w:r>
      <w:r w:rsidRPr="003F357A">
        <w:rPr>
          <w:rFonts w:ascii="Arial" w:hAnsi="Arial" w:cs="Arial"/>
          <w:b/>
          <w:bCs/>
          <w:i/>
          <w:iCs/>
          <w:sz w:val="32"/>
          <w:szCs w:val="32"/>
          <w:lang w:val="vi-VN"/>
        </w:rPr>
        <w:t>được cung cấp bởi</w:t>
      </w:r>
      <w:r w:rsidRPr="003F357A">
        <w:rPr>
          <w:rFonts w:ascii="Arial" w:hAnsi="Arial" w:cs="Arial"/>
          <w:b/>
          <w:bCs/>
          <w:i/>
          <w:iCs/>
          <w:color w:val="0000FF"/>
          <w:sz w:val="32"/>
          <w:szCs w:val="32"/>
          <w:lang w:val="vi-VN"/>
        </w:rPr>
        <w:t xml:space="preserve"> [insert MAO name] [insert DBA names in parentheses, as applicable, after listing required MAO names]</w:t>
      </w:r>
    </w:p>
    <w:p w14:paraId="6A7964ED" w14:textId="541E50B1" w:rsidR="00404FC8" w:rsidRPr="003F357A" w:rsidRDefault="00404FC8" w:rsidP="00404FC8">
      <w:pPr>
        <w:pStyle w:val="Heading1"/>
        <w:rPr>
          <w:lang w:val="vi-VN"/>
        </w:rPr>
      </w:pPr>
      <w:r w:rsidRPr="003F357A">
        <w:rPr>
          <w:lang w:val="vi-VN"/>
        </w:rPr>
        <w:t>Thông báo Thay đổi Hàng năm cho 2024</w:t>
      </w:r>
    </w:p>
    <w:p w14:paraId="6A7964EE" w14:textId="456439DD" w:rsidR="004968A8" w:rsidRPr="003F357A" w:rsidRDefault="004968A8" w:rsidP="00C02DB5">
      <w:pPr>
        <w:rPr>
          <w:i/>
          <w:color w:val="0000FF"/>
          <w:lang w:val="vi-VN"/>
        </w:rPr>
      </w:pPr>
      <w:r w:rsidRPr="003F357A">
        <w:rPr>
          <w:i/>
          <w:iCs/>
          <w:color w:val="0000FF"/>
          <w:lang w:val="vi-VN"/>
        </w:rPr>
        <w:t>[</w:t>
      </w:r>
      <w:r w:rsidRPr="003F357A">
        <w:rPr>
          <w:b/>
          <w:bCs/>
          <w:i/>
          <w:iCs/>
          <w:color w:val="0000FF"/>
          <w:lang w:val="vi-VN"/>
        </w:rPr>
        <w:t>Optional:</w:t>
      </w:r>
      <w:r w:rsidRPr="003F357A">
        <w:rPr>
          <w:i/>
          <w:iCs/>
          <w:color w:val="0000FF"/>
          <w:lang w:val="vi-VN"/>
        </w:rPr>
        <w:t xml:space="preserve"> insert member name]</w:t>
      </w:r>
      <w:r w:rsidRPr="003F357A">
        <w:rPr>
          <w:color w:val="0000FF"/>
          <w:lang w:val="vi-VN"/>
        </w:rPr>
        <w:br/>
      </w:r>
      <w:r w:rsidRPr="003F357A">
        <w:rPr>
          <w:i/>
          <w:iCs/>
          <w:color w:val="0000FF"/>
          <w:lang w:val="vi-VN"/>
        </w:rPr>
        <w:t>[</w:t>
      </w:r>
      <w:r w:rsidRPr="003F357A">
        <w:rPr>
          <w:b/>
          <w:bCs/>
          <w:i/>
          <w:iCs/>
          <w:color w:val="0000FF"/>
          <w:lang w:val="vi-VN"/>
        </w:rPr>
        <w:t>Optional:</w:t>
      </w:r>
      <w:r w:rsidRPr="003F357A">
        <w:rPr>
          <w:i/>
          <w:iCs/>
          <w:color w:val="0000FF"/>
          <w:lang w:val="vi-VN"/>
        </w:rPr>
        <w:t xml:space="preserve"> insert member address]</w:t>
      </w:r>
    </w:p>
    <w:p w14:paraId="6584CEEC" w14:textId="46463619" w:rsidR="00AB3347" w:rsidRPr="003F357A" w:rsidRDefault="004968A8" w:rsidP="00404FC8">
      <w:pPr>
        <w:rPr>
          <w:i/>
          <w:lang w:val="vi-VN"/>
        </w:rPr>
      </w:pPr>
      <w:r w:rsidRPr="003F357A">
        <w:rPr>
          <w:lang w:val="vi-VN"/>
        </w:rPr>
        <w:t xml:space="preserve">Quý vị hiện đang ghi danh là </w:t>
      </w:r>
      <w:r w:rsidR="00BB07F0">
        <w:rPr>
          <w:lang w:val="vi-VN"/>
        </w:rPr>
        <w:t>hội viên</w:t>
      </w:r>
      <w:r w:rsidRPr="003F357A">
        <w:rPr>
          <w:lang w:val="vi-VN"/>
        </w:rPr>
        <w:t xml:space="preserve"> của </w:t>
      </w:r>
      <w:r w:rsidRPr="003F357A">
        <w:rPr>
          <w:i/>
          <w:iCs/>
          <w:color w:val="0000FF"/>
          <w:lang w:val="vi-VN"/>
        </w:rPr>
        <w:t>[insert 2023 plan name]</w:t>
      </w:r>
      <w:r w:rsidRPr="003F357A">
        <w:rPr>
          <w:lang w:val="vi-VN"/>
        </w:rPr>
        <w:t xml:space="preserve">. </w:t>
      </w:r>
      <w:bookmarkStart w:id="4" w:name="_Toc180045007"/>
      <w:r w:rsidRPr="003F357A">
        <w:rPr>
          <w:lang w:val="vi-VN"/>
        </w:rPr>
        <w:t>Năm tới, chi phí và quyền lợi của chương trình sẽ có thay đổi</w:t>
      </w:r>
      <w:r w:rsidRPr="003F357A">
        <w:rPr>
          <w:i/>
          <w:iCs/>
          <w:lang w:val="vi-VN"/>
        </w:rPr>
        <w:t xml:space="preserve">. </w:t>
      </w:r>
      <w:r w:rsidRPr="003F357A">
        <w:rPr>
          <w:b/>
          <w:bCs/>
          <w:i/>
          <w:iCs/>
          <w:lang w:val="vi-VN"/>
        </w:rPr>
        <w:t>Vui lòng xem trang 4 để biết Tóm Tắt Các Chi Phí Quan Trọng, bao gồm Phí Bảo Hiểm.</w:t>
      </w:r>
    </w:p>
    <w:p w14:paraId="6A7964EF" w14:textId="35C29684" w:rsidR="004968A8" w:rsidRPr="003F357A" w:rsidRDefault="004968A8" w:rsidP="00404FC8">
      <w:pPr>
        <w:rPr>
          <w:lang w:val="vi-VN"/>
        </w:rPr>
      </w:pPr>
      <w:r w:rsidRPr="003F357A">
        <w:rPr>
          <w:lang w:val="vi-VN"/>
        </w:rPr>
        <w:t>Tài liệu này nói về những thay đổi đối với chương</w:t>
      </w:r>
      <w:r w:rsidRPr="003F357A">
        <w:rPr>
          <w:i/>
          <w:iCs/>
          <w:lang w:val="vi-VN"/>
        </w:rPr>
        <w:t xml:space="preserve"> </w:t>
      </w:r>
      <w:r w:rsidRPr="003F357A">
        <w:rPr>
          <w:lang w:val="vi-VN"/>
        </w:rPr>
        <w:t xml:space="preserve">trình của quý vị. Để nhận thêm thông tin về chi phí, quyền lợi hoặc quy định, vui lòng xem </w:t>
      </w:r>
      <w:r w:rsidRPr="003F357A">
        <w:rPr>
          <w:i/>
          <w:iCs/>
          <w:lang w:val="vi-VN"/>
        </w:rPr>
        <w:t>Chứng từ Bảo hiểm</w:t>
      </w:r>
      <w:r w:rsidRPr="003F357A">
        <w:rPr>
          <w:lang w:val="vi-VN"/>
        </w:rPr>
        <w:t xml:space="preserve">, có trên trang web của chúng tôi tại </w:t>
      </w:r>
      <w:r w:rsidRPr="003F357A">
        <w:rPr>
          <w:i/>
          <w:iCs/>
          <w:color w:val="0000FF"/>
          <w:lang w:val="vi-VN"/>
        </w:rPr>
        <w:t>[insert URL]</w:t>
      </w:r>
      <w:r w:rsidRPr="003F357A">
        <w:rPr>
          <w:color w:val="0000FF"/>
          <w:lang w:val="vi-VN"/>
        </w:rPr>
        <w:t>.</w:t>
      </w:r>
      <w:r w:rsidRPr="003F357A">
        <w:rPr>
          <w:lang w:val="vi-VN"/>
        </w:rPr>
        <w:t xml:space="preserve"> </w:t>
      </w:r>
      <w:r w:rsidRPr="003F357A">
        <w:rPr>
          <w:color w:val="0000FF"/>
          <w:lang w:val="vi-VN"/>
        </w:rPr>
        <w:t>[</w:t>
      </w:r>
      <w:r w:rsidRPr="003F357A">
        <w:rPr>
          <w:i/>
          <w:iCs/>
          <w:color w:val="0000FF"/>
          <w:lang w:val="vi-VN"/>
        </w:rPr>
        <w:t>Insert as applicable</w:t>
      </w:r>
      <w:r w:rsidRPr="006D25EF">
        <w:rPr>
          <w:i/>
          <w:iCs/>
          <w:color w:val="0000FF"/>
          <w:lang w:val="vi-VN"/>
        </w:rPr>
        <w:t xml:space="preserve">: </w:t>
      </w:r>
      <w:r w:rsidRPr="003F357A">
        <w:rPr>
          <w:color w:val="0000FF"/>
          <w:lang w:val="vi-VN"/>
        </w:rPr>
        <w:t xml:space="preserve">Quý vị cũng có thể xem xét </w:t>
      </w:r>
      <w:r w:rsidRPr="003F357A">
        <w:rPr>
          <w:i/>
          <w:iCs/>
          <w:color w:val="0000FF"/>
          <w:lang w:val="vi-VN"/>
        </w:rPr>
        <w:t xml:space="preserve">Chứng từ Bảo hiểm </w:t>
      </w:r>
      <w:r w:rsidRPr="003F357A">
        <w:rPr>
          <w:color w:val="0000FF"/>
          <w:lang w:val="vi-VN"/>
        </w:rPr>
        <w:t>kèm theo HOẶC đính kèm HOẶC được gửi riêng qua thư để xem liệu các quyền lợi hoặc thay đổi chi phí khác có ảnh hưởng đến quý vị hay không.]</w:t>
      </w:r>
      <w:r w:rsidRPr="003F357A">
        <w:rPr>
          <w:i/>
          <w:iCs/>
          <w:color w:val="0000FF"/>
          <w:lang w:val="vi-VN"/>
        </w:rPr>
        <w:t xml:space="preserve"> </w:t>
      </w:r>
      <w:r w:rsidRPr="003F357A">
        <w:rPr>
          <w:lang w:val="vi-VN"/>
        </w:rPr>
        <w:t xml:space="preserve">Quý vị cũng có thể gọi cho Ban Dịch vụ </w:t>
      </w:r>
      <w:r w:rsidR="00BB07F0">
        <w:rPr>
          <w:lang w:val="vi-VN"/>
        </w:rPr>
        <w:t>Hội viên</w:t>
      </w:r>
      <w:r w:rsidRPr="003F357A">
        <w:rPr>
          <w:lang w:val="vi-VN"/>
        </w:rPr>
        <w:t xml:space="preserve"> để yêu cầu chúng tôi gửi cho quý vị </w:t>
      </w:r>
      <w:r w:rsidRPr="003F357A">
        <w:rPr>
          <w:i/>
          <w:iCs/>
          <w:lang w:val="vi-VN"/>
        </w:rPr>
        <w:t>Chứng từ Bảo hiểm</w:t>
      </w:r>
      <w:r w:rsidRPr="003F357A">
        <w:rPr>
          <w:lang w:val="vi-VN"/>
        </w:rPr>
        <w:t>.)</w:t>
      </w:r>
      <w:bookmarkEnd w:id="4"/>
    </w:p>
    <w:p w14:paraId="6A7964F0" w14:textId="77777777" w:rsidR="00B02BAF" w:rsidRPr="003F357A" w:rsidRDefault="004968A8" w:rsidP="00B02BAF">
      <w:pPr>
        <w:numPr>
          <w:ilvl w:val="0"/>
          <w:numId w:val="21"/>
        </w:numPr>
        <w:rPr>
          <w:rStyle w:val="Strong"/>
          <w:lang w:val="vi-VN"/>
        </w:rPr>
      </w:pPr>
      <w:r w:rsidRPr="003F357A">
        <w:rPr>
          <w:rStyle w:val="Strong"/>
          <w:lang w:val="vi-VN"/>
        </w:rPr>
        <w:t>Quý vị có từ ngày 15 Tháng Mười đến ngày 7 Tháng Mười Hai để thực hiện những thay đổi đối với bảo hiểm Medicare của quý vị cho năm tới.</w:t>
      </w:r>
    </w:p>
    <w:p w14:paraId="6A7964F1" w14:textId="77777777" w:rsidR="00B02BAF" w:rsidRPr="003F357A" w:rsidRDefault="00B02BAF" w:rsidP="00B02BAF">
      <w:pPr>
        <w:pStyle w:val="Divider"/>
        <w:spacing w:after="0" w:afterAutospacing="0"/>
        <w:ind w:left="90"/>
        <w:rPr>
          <w:rStyle w:val="Strong"/>
          <w:b w:val="0"/>
          <w:bCs w:val="0"/>
          <w:lang w:val="vi-VN"/>
        </w:rPr>
      </w:pPr>
    </w:p>
    <w:p w14:paraId="6A7964F2" w14:textId="281C9F6C" w:rsidR="0057621C" w:rsidRPr="003F357A" w:rsidRDefault="0057621C" w:rsidP="0057621C">
      <w:pPr>
        <w:pStyle w:val="subheading"/>
        <w:outlineLvl w:val="1"/>
        <w:rPr>
          <w:rFonts w:eastAsia="Calibri"/>
          <w:lang w:val="vi-VN"/>
        </w:rPr>
      </w:pPr>
      <w:r w:rsidRPr="003F357A">
        <w:rPr>
          <w:rFonts w:eastAsia="Calibri"/>
          <w:bCs/>
          <w:lang w:val="vi-VN"/>
        </w:rPr>
        <w:t>Cần phải làm gì bây giờ</w:t>
      </w:r>
    </w:p>
    <w:p w14:paraId="6A7964F3" w14:textId="77777777" w:rsidR="0057621C" w:rsidRPr="003F357A" w:rsidRDefault="0057621C" w:rsidP="0057621C">
      <w:pPr>
        <w:pStyle w:val="ListParagraph"/>
        <w:keepNext/>
        <w:numPr>
          <w:ilvl w:val="0"/>
          <w:numId w:val="37"/>
        </w:numPr>
        <w:tabs>
          <w:tab w:val="left" w:pos="360"/>
        </w:tabs>
        <w:spacing w:before="280" w:beforeAutospacing="0" w:after="120" w:afterAutospacing="0"/>
        <w:ind w:right="720"/>
        <w:contextualSpacing w:val="0"/>
        <w:rPr>
          <w:rFonts w:eastAsia="Calibri"/>
          <w:b/>
          <w:lang w:val="vi-VN"/>
        </w:rPr>
      </w:pPr>
      <w:r w:rsidRPr="003F357A">
        <w:rPr>
          <w:rFonts w:eastAsia="Calibri"/>
          <w:b/>
          <w:bCs/>
          <w:lang w:val="vi-VN"/>
        </w:rPr>
        <w:t xml:space="preserve">HỎI: </w:t>
      </w:r>
      <w:r w:rsidRPr="003F357A">
        <w:rPr>
          <w:rFonts w:eastAsia="Calibri"/>
          <w:lang w:val="vi-VN"/>
        </w:rPr>
        <w:t>Những thay đổi nào áp dụng cho quý vị</w:t>
      </w:r>
    </w:p>
    <w:p w14:paraId="6A7964F4" w14:textId="77777777" w:rsidR="0057621C" w:rsidRPr="003F357A" w:rsidRDefault="0057621C" w:rsidP="0057621C">
      <w:pPr>
        <w:pStyle w:val="ListParagraph"/>
        <w:numPr>
          <w:ilvl w:val="0"/>
          <w:numId w:val="38"/>
        </w:numPr>
        <w:tabs>
          <w:tab w:val="left" w:pos="1152"/>
        </w:tabs>
        <w:spacing w:before="200" w:beforeAutospacing="0" w:after="120" w:afterAutospacing="0"/>
        <w:ind w:left="360" w:right="720"/>
        <w:contextualSpacing w:val="0"/>
        <w:rPr>
          <w:rFonts w:eastAsia="Calibri"/>
          <w:lang w:val="vi-VN"/>
        </w:rPr>
      </w:pPr>
      <w:r w:rsidRPr="003F357A">
        <w:rPr>
          <w:rFonts w:eastAsia="Calibri"/>
          <w:lang w:val="vi-VN"/>
        </w:rPr>
        <w:t>Kiểm tra những thay đổi đối với các quyền lợi và chi phí để xem chúng có ảnh hưởng đến quý vị không.</w:t>
      </w:r>
    </w:p>
    <w:p w14:paraId="2E8B5672" w14:textId="60AEBBE7" w:rsidR="00640A1E" w:rsidRPr="003F357A" w:rsidRDefault="00640A1E" w:rsidP="00640A1E">
      <w:pPr>
        <w:pStyle w:val="ListBullet"/>
        <w:rPr>
          <w:rFonts w:eastAsia="Calibri"/>
          <w:lang w:val="vi-VN"/>
        </w:rPr>
      </w:pPr>
      <w:r w:rsidRPr="003F357A">
        <w:rPr>
          <w:rFonts w:eastAsia="Calibri"/>
          <w:lang w:val="vi-VN"/>
        </w:rPr>
        <w:t>Xem lại những thay đổi đối với chi phí chăm sóc y tế (bác sĩ, bệnh viện).</w:t>
      </w:r>
    </w:p>
    <w:p w14:paraId="545DD398" w14:textId="120B0A08" w:rsidR="00640A1E" w:rsidRPr="003F357A" w:rsidRDefault="00252D65" w:rsidP="00533DCC">
      <w:pPr>
        <w:pStyle w:val="ListBullet"/>
        <w:rPr>
          <w:rFonts w:eastAsia="Calibri"/>
          <w:lang w:val="vi-VN"/>
        </w:rPr>
      </w:pPr>
      <w:r w:rsidRPr="003F357A">
        <w:rPr>
          <w:rFonts w:eastAsia="Calibri"/>
          <w:lang w:val="vi-VN"/>
        </w:rPr>
        <w:t xml:space="preserve">Hãy suy nghĩ về số tiền quý vị sẽ chi tiêu cho phí bảo hiểm, khoản khấu trừ và chia </w:t>
      </w:r>
      <w:r w:rsidR="004E162B" w:rsidRPr="003F357A">
        <w:rPr>
          <w:rFonts w:eastAsia="Calibri"/>
          <w:lang w:val="vi-VN"/>
        </w:rPr>
        <w:br/>
      </w:r>
      <w:r w:rsidRPr="003F357A">
        <w:rPr>
          <w:rFonts w:eastAsia="Calibri"/>
          <w:lang w:val="vi-VN"/>
        </w:rPr>
        <w:t>sẻ chi phí.</w:t>
      </w:r>
    </w:p>
    <w:p w14:paraId="64D94A52" w14:textId="20881D09" w:rsidR="004D49A0" w:rsidRPr="003F357A" w:rsidRDefault="004D49A0" w:rsidP="00B4214E">
      <w:pPr>
        <w:pStyle w:val="ListParagraph"/>
        <w:numPr>
          <w:ilvl w:val="0"/>
          <w:numId w:val="38"/>
        </w:numPr>
        <w:tabs>
          <w:tab w:val="left" w:pos="1152"/>
        </w:tabs>
        <w:spacing w:before="200" w:beforeAutospacing="0" w:after="120" w:afterAutospacing="0"/>
        <w:ind w:left="360" w:right="720"/>
        <w:contextualSpacing w:val="0"/>
        <w:rPr>
          <w:rFonts w:eastAsia="Calibri"/>
          <w:lang w:val="vi-VN"/>
        </w:rPr>
      </w:pPr>
      <w:r w:rsidRPr="003F357A">
        <w:rPr>
          <w:rFonts w:eastAsia="Calibri"/>
          <w:lang w:val="vi-VN"/>
        </w:rPr>
        <w:t>Kiểm tra xem liệu các bác sĩ chăm sóc chính, bác sĩ chuyên khoa, bệnh viện và các nhà cung cấp khác của quý vị có còn nằm trong mạng lưới của chúng tôi vào năm tới hay không.</w:t>
      </w:r>
    </w:p>
    <w:p w14:paraId="6A796507" w14:textId="3244E4CA" w:rsidR="004D49A0" w:rsidRPr="003F357A" w:rsidRDefault="004D49A0" w:rsidP="00B4214E">
      <w:pPr>
        <w:pStyle w:val="ListParagraph"/>
        <w:numPr>
          <w:ilvl w:val="0"/>
          <w:numId w:val="38"/>
        </w:numPr>
        <w:tabs>
          <w:tab w:val="left" w:pos="1152"/>
        </w:tabs>
        <w:spacing w:before="200" w:beforeAutospacing="0" w:after="120" w:afterAutospacing="0"/>
        <w:ind w:left="360" w:right="720"/>
        <w:contextualSpacing w:val="0"/>
        <w:rPr>
          <w:lang w:val="vi-VN"/>
        </w:rPr>
      </w:pPr>
      <w:r w:rsidRPr="003F357A">
        <w:rPr>
          <w:rFonts w:eastAsia="Calibri"/>
          <w:lang w:val="vi-VN"/>
        </w:rPr>
        <w:t>Hãy suy nghĩ về việc quý vị có hài lòng với chương trình của chúng tôi hay không.</w:t>
      </w:r>
    </w:p>
    <w:p w14:paraId="6A796508" w14:textId="2B15E8B1" w:rsidR="004D49A0" w:rsidRPr="003F357A" w:rsidRDefault="004D49A0" w:rsidP="00E16FCE">
      <w:pPr>
        <w:pStyle w:val="ListParagraph"/>
        <w:numPr>
          <w:ilvl w:val="0"/>
          <w:numId w:val="37"/>
        </w:numPr>
        <w:tabs>
          <w:tab w:val="left" w:pos="360"/>
        </w:tabs>
        <w:spacing w:before="280" w:beforeAutospacing="0" w:after="120" w:afterAutospacing="0"/>
        <w:ind w:left="357" w:right="720" w:hanging="357"/>
        <w:contextualSpacing w:val="0"/>
        <w:rPr>
          <w:rFonts w:eastAsia="Calibri"/>
          <w:b/>
          <w:lang w:val="vi-VN"/>
        </w:rPr>
      </w:pPr>
      <w:r w:rsidRPr="003F357A">
        <w:rPr>
          <w:rFonts w:eastAsia="Calibri"/>
          <w:b/>
          <w:bCs/>
          <w:lang w:val="vi-VN"/>
        </w:rPr>
        <w:t>SO SÁNH:</w:t>
      </w:r>
      <w:r w:rsidRPr="003F357A">
        <w:rPr>
          <w:rFonts w:eastAsia="Calibri"/>
          <w:lang w:val="vi-VN"/>
        </w:rPr>
        <w:t xml:space="preserve"> Tìm hiểu về các lựa chọn chương trình khác</w:t>
      </w:r>
    </w:p>
    <w:p w14:paraId="6A79650B" w14:textId="70A1C289" w:rsidR="004D49A0" w:rsidRPr="003F357A" w:rsidRDefault="004D49A0" w:rsidP="0053608C">
      <w:pPr>
        <w:numPr>
          <w:ilvl w:val="0"/>
          <w:numId w:val="32"/>
        </w:numPr>
        <w:tabs>
          <w:tab w:val="left" w:pos="360"/>
        </w:tabs>
        <w:spacing w:before="200" w:beforeAutospacing="0" w:after="120" w:afterAutospacing="0"/>
        <w:ind w:left="360" w:right="720"/>
        <w:rPr>
          <w:rFonts w:eastAsia="Calibri"/>
          <w:lang w:val="vi-VN"/>
        </w:rPr>
      </w:pPr>
      <w:r w:rsidRPr="003F357A">
        <w:rPr>
          <w:rFonts w:eastAsia="Calibri"/>
          <w:lang w:val="vi-VN"/>
        </w:rPr>
        <w:lastRenderedPageBreak/>
        <w:t xml:space="preserve">Kiểm tra bảo hiểm và chi phí của các chương trình trong khu vực của quý vị. Sử dụng công cụ Medicare Plan Finder tại </w:t>
      </w:r>
      <w:hyperlink r:id="rId7" w:history="1">
        <w:r w:rsidRPr="003F357A">
          <w:rPr>
            <w:rStyle w:val="Hyperlink"/>
            <w:rFonts w:eastAsia="Calibri"/>
            <w:lang w:val="vi-VN"/>
          </w:rPr>
          <w:t>www.medicare.gov/plan-compare</w:t>
        </w:r>
      </w:hyperlink>
      <w:r w:rsidRPr="003F357A">
        <w:rPr>
          <w:rFonts w:eastAsia="Calibri"/>
          <w:lang w:val="vi-VN"/>
        </w:rPr>
        <w:t xml:space="preserve"> hoặc xem lại danh sách có ở mặt sau sổ tay</w:t>
      </w:r>
      <w:r w:rsidRPr="003F357A">
        <w:rPr>
          <w:rFonts w:eastAsia="Calibri"/>
          <w:i/>
          <w:iCs/>
          <w:lang w:val="vi-VN"/>
        </w:rPr>
        <w:t xml:space="preserve"> Medicare &amp; Quý vị 2024</w:t>
      </w:r>
      <w:r w:rsidRPr="003F357A">
        <w:rPr>
          <w:rFonts w:eastAsia="Calibri"/>
          <w:lang w:val="vi-VN"/>
        </w:rPr>
        <w:t>.</w:t>
      </w:r>
    </w:p>
    <w:p w14:paraId="6A79650D" w14:textId="355D654A" w:rsidR="004D49A0" w:rsidRPr="003F357A" w:rsidRDefault="004D49A0" w:rsidP="0057621C">
      <w:pPr>
        <w:numPr>
          <w:ilvl w:val="0"/>
          <w:numId w:val="32"/>
        </w:numPr>
        <w:tabs>
          <w:tab w:val="left" w:pos="360"/>
        </w:tabs>
        <w:spacing w:before="200" w:beforeAutospacing="0" w:after="120" w:afterAutospacing="0"/>
        <w:ind w:left="360" w:right="720"/>
        <w:rPr>
          <w:rFonts w:eastAsia="Calibri"/>
          <w:lang w:val="vi-VN"/>
        </w:rPr>
      </w:pPr>
      <w:r w:rsidRPr="003F357A">
        <w:rPr>
          <w:rFonts w:eastAsia="Calibri"/>
          <w:lang w:val="vi-VN"/>
        </w:rPr>
        <w:t>Khi quý vị thu hẹp lựa chọn của mình xuống một chương trình ưu tiên, hãy xác nhận chi phí và bảo hiểm của quý vị trên trang web của chương trình.</w:t>
      </w:r>
    </w:p>
    <w:p w14:paraId="6A79650E" w14:textId="31947398" w:rsidR="004D49A0" w:rsidRPr="003F357A" w:rsidRDefault="00C67D52" w:rsidP="0057621C">
      <w:pPr>
        <w:pStyle w:val="ListParagraph"/>
        <w:numPr>
          <w:ilvl w:val="0"/>
          <w:numId w:val="37"/>
        </w:numPr>
        <w:tabs>
          <w:tab w:val="left" w:pos="360"/>
        </w:tabs>
        <w:spacing w:before="280" w:beforeAutospacing="0" w:after="120" w:afterAutospacing="0"/>
        <w:ind w:right="720"/>
        <w:contextualSpacing w:val="0"/>
        <w:rPr>
          <w:rFonts w:eastAsia="Calibri"/>
          <w:lang w:val="vi-VN"/>
        </w:rPr>
      </w:pPr>
      <w:r w:rsidRPr="003F357A">
        <w:rPr>
          <w:rFonts w:eastAsia="Calibri"/>
          <w:b/>
          <w:bCs/>
          <w:lang w:val="vi-VN"/>
        </w:rPr>
        <w:t xml:space="preserve">CHỌN: </w:t>
      </w:r>
      <w:r w:rsidRPr="003F357A">
        <w:rPr>
          <w:rFonts w:eastAsia="Calibri"/>
          <w:lang w:val="vi-VN"/>
        </w:rPr>
        <w:t>Quyết định xem quý</w:t>
      </w:r>
      <w:r w:rsidRPr="003F357A">
        <w:rPr>
          <w:rFonts w:eastAsia="Calibri"/>
          <w:b/>
          <w:bCs/>
          <w:lang w:val="vi-VN"/>
        </w:rPr>
        <w:t xml:space="preserve"> </w:t>
      </w:r>
      <w:r w:rsidRPr="003F357A">
        <w:rPr>
          <w:rFonts w:eastAsia="Calibri"/>
          <w:lang w:val="vi-VN"/>
        </w:rPr>
        <w:t>vị có muốn thay đổi chương trình của mình hay không</w:t>
      </w:r>
    </w:p>
    <w:p w14:paraId="6A79650F" w14:textId="085EE09F" w:rsidR="004D49A0" w:rsidRPr="003F357A" w:rsidRDefault="00353340" w:rsidP="00353340">
      <w:pPr>
        <w:pStyle w:val="ListParagraph"/>
        <w:numPr>
          <w:ilvl w:val="0"/>
          <w:numId w:val="50"/>
        </w:numPr>
        <w:spacing w:before="0" w:beforeAutospacing="0" w:after="120" w:afterAutospacing="0"/>
        <w:contextualSpacing w:val="0"/>
        <w:rPr>
          <w:rFonts w:eastAsia="Calibri"/>
          <w:lang w:val="vi-VN"/>
        </w:rPr>
      </w:pPr>
      <w:r w:rsidRPr="003F357A">
        <w:rPr>
          <w:rFonts w:eastAsia="Calibri"/>
          <w:lang w:val="vi-VN"/>
        </w:rPr>
        <w:t xml:space="preserve">Nếu quý vị không tham gia một chương trình khác trước ngày 7 Tháng Mười Hai, 2023, quý vị sẽ ở lại </w:t>
      </w:r>
      <w:r w:rsidRPr="003F357A">
        <w:rPr>
          <w:rFonts w:eastAsia="Calibri"/>
          <w:i/>
          <w:iCs/>
          <w:color w:val="0000FF"/>
          <w:lang w:val="vi-VN"/>
        </w:rPr>
        <w:t>[insert plan name]</w:t>
      </w:r>
      <w:r w:rsidRPr="003F357A">
        <w:rPr>
          <w:rFonts w:eastAsia="Calibri"/>
          <w:lang w:val="vi-VN"/>
        </w:rPr>
        <w:t>.</w:t>
      </w:r>
    </w:p>
    <w:p w14:paraId="6A796510" w14:textId="09214528" w:rsidR="004D49A0" w:rsidRPr="003F357A" w:rsidRDefault="004D49A0" w:rsidP="0057621C">
      <w:pPr>
        <w:pStyle w:val="ListBullet"/>
        <w:rPr>
          <w:rFonts w:eastAsia="Calibri"/>
          <w:lang w:val="vi-VN"/>
        </w:rPr>
      </w:pPr>
      <w:r w:rsidRPr="003F357A">
        <w:rPr>
          <w:rFonts w:eastAsia="Calibri"/>
          <w:lang w:val="vi-VN"/>
        </w:rPr>
        <w:t xml:space="preserve">Để đổi sang một </w:t>
      </w:r>
      <w:r w:rsidRPr="003F357A">
        <w:rPr>
          <w:rFonts w:eastAsia="Calibri"/>
          <w:b/>
          <w:bCs/>
          <w:lang w:val="vi-VN"/>
        </w:rPr>
        <w:t>chương trình khác</w:t>
      </w:r>
      <w:r w:rsidRPr="003F357A">
        <w:rPr>
          <w:rFonts w:eastAsia="Calibri"/>
          <w:lang w:val="vi-VN"/>
        </w:rPr>
        <w:t>,</w:t>
      </w:r>
      <w:r w:rsidRPr="003F357A">
        <w:rPr>
          <w:rFonts w:eastAsia="Calibri"/>
          <w:b/>
          <w:bCs/>
          <w:lang w:val="vi-VN"/>
        </w:rPr>
        <w:t xml:space="preserve"> </w:t>
      </w:r>
      <w:r w:rsidRPr="003F357A">
        <w:rPr>
          <w:rFonts w:eastAsia="Calibri"/>
          <w:lang w:val="vi-VN"/>
        </w:rPr>
        <w:t xml:space="preserve">quý vị có thể chuyển chương trình trong khoảng thời gian từ ngày 15 Tháng Mười đến ngày 7 Tháng Mười Hai. Bảo hiểm mới của quý vị sẽ bắt đầu vào </w:t>
      </w:r>
      <w:r w:rsidRPr="003F357A">
        <w:rPr>
          <w:rFonts w:eastAsia="Calibri"/>
          <w:b/>
          <w:bCs/>
          <w:lang w:val="vi-VN"/>
        </w:rPr>
        <w:t>ngày 1 Tháng Một, 2024</w:t>
      </w:r>
      <w:r w:rsidRPr="003F357A">
        <w:rPr>
          <w:rFonts w:eastAsia="Calibri"/>
          <w:lang w:val="vi-VN"/>
        </w:rPr>
        <w:t xml:space="preserve">. Điều này sẽ kết thúc việc ghi danh của quý vị với </w:t>
      </w:r>
      <w:r w:rsidRPr="003F357A">
        <w:rPr>
          <w:rFonts w:eastAsia="Calibri"/>
          <w:i/>
          <w:iCs/>
          <w:color w:val="0000FF"/>
          <w:lang w:val="vi-VN"/>
        </w:rPr>
        <w:t>[insert plan name]</w:t>
      </w:r>
      <w:r w:rsidRPr="003F357A">
        <w:rPr>
          <w:rFonts w:eastAsia="Calibri"/>
          <w:lang w:val="vi-VN"/>
        </w:rPr>
        <w:t>.</w:t>
      </w:r>
    </w:p>
    <w:p w14:paraId="3EDA1FAD" w14:textId="77324436" w:rsidR="00145AEC" w:rsidRPr="003F357A" w:rsidRDefault="00145AEC" w:rsidP="003B427F">
      <w:pPr>
        <w:pStyle w:val="ListBullet"/>
        <w:rPr>
          <w:rFonts w:eastAsia="Calibri"/>
          <w:lang w:val="vi-VN"/>
        </w:rPr>
      </w:pPr>
      <w:r w:rsidRPr="003F357A">
        <w:rPr>
          <w:rFonts w:eastAsia="Calibri"/>
          <w:lang w:val="vi-VN"/>
        </w:rPr>
        <w:t>Nếu gần đây quý vị chuyển vào, hiện đang sống hoặc mới chuyển ra khỏi một cơ sở tập trung (như cơ sở điều dưỡng chuyên môn hoặc bệnh viện chăm sóc dài hạn), quý vị có thể chuyển chương trình hoặc chuyển sang Original Medicare (có hoặc không có một chương trình thuốc theo toa riêng của Medicare) bất kỳ lúc nào.</w:t>
      </w:r>
    </w:p>
    <w:p w14:paraId="6A796514" w14:textId="57B30F49" w:rsidR="00404FC8" w:rsidRPr="003F357A" w:rsidRDefault="00404FC8" w:rsidP="0057621C">
      <w:pPr>
        <w:pStyle w:val="subheading"/>
        <w:outlineLvl w:val="1"/>
        <w:rPr>
          <w:lang w:val="vi-VN"/>
        </w:rPr>
      </w:pPr>
      <w:r w:rsidRPr="003F357A">
        <w:rPr>
          <w:bCs/>
          <w:lang w:val="vi-VN"/>
        </w:rPr>
        <w:t>Các Nguồn Trợ giúp Bổ sung</w:t>
      </w:r>
    </w:p>
    <w:p w14:paraId="19727521" w14:textId="12D10B39" w:rsidR="00FB08AB" w:rsidRPr="003F357A" w:rsidRDefault="00FB08AB" w:rsidP="00FB08AB">
      <w:pPr>
        <w:pStyle w:val="ListParagraph"/>
        <w:numPr>
          <w:ilvl w:val="0"/>
          <w:numId w:val="19"/>
        </w:numPr>
        <w:spacing w:before="120" w:beforeAutospacing="0" w:after="120" w:afterAutospacing="0"/>
        <w:contextualSpacing w:val="0"/>
        <w:rPr>
          <w:lang w:val="vi-VN"/>
        </w:rPr>
      </w:pPr>
      <w:r w:rsidRPr="003F357A">
        <w:rPr>
          <w:color w:val="0000FF"/>
          <w:lang w:val="vi-VN"/>
        </w:rPr>
        <w:t>[</w:t>
      </w:r>
      <w:r w:rsidRPr="003F357A">
        <w:rPr>
          <w:i/>
          <w:iCs/>
          <w:color w:val="0000FF"/>
          <w:lang w:val="vi-VN"/>
        </w:rPr>
        <w:t>Plans that meet the 5% alternative language threshold insert:</w:t>
      </w:r>
      <w:r w:rsidRPr="003F357A">
        <w:rPr>
          <w:color w:val="0000FF"/>
          <w:lang w:val="vi-VN"/>
        </w:rPr>
        <w:t xml:space="preserve"> Tài liệu này có sẵn miễn phí bằng </w:t>
      </w:r>
      <w:r w:rsidRPr="003F357A">
        <w:rPr>
          <w:i/>
          <w:iCs/>
          <w:color w:val="0000FF"/>
          <w:lang w:val="vi-VN"/>
        </w:rPr>
        <w:t>[insert languages that meet the 5% threshold]</w:t>
      </w:r>
      <w:r w:rsidRPr="003F357A">
        <w:rPr>
          <w:color w:val="0000FF"/>
          <w:lang w:val="vi-VN"/>
        </w:rPr>
        <w:t>.]</w:t>
      </w:r>
    </w:p>
    <w:p w14:paraId="1C7C08F7" w14:textId="164C221A" w:rsidR="00FB08AB" w:rsidRPr="003F357A" w:rsidRDefault="00FB08AB" w:rsidP="616763D0">
      <w:pPr>
        <w:pStyle w:val="ListParagraph"/>
        <w:numPr>
          <w:ilvl w:val="0"/>
          <w:numId w:val="19"/>
        </w:numPr>
        <w:spacing w:before="120" w:beforeAutospacing="0" w:after="120" w:afterAutospacing="0"/>
        <w:rPr>
          <w:lang w:val="vi-VN"/>
        </w:rPr>
      </w:pPr>
      <w:r w:rsidRPr="003F357A">
        <w:rPr>
          <w:lang w:val="vi-VN"/>
        </w:rPr>
        <w:t xml:space="preserve">Vui lòng liên hệ theo số điện thoại của Ban Dịch vụ </w:t>
      </w:r>
      <w:r w:rsidR="00BB07F0">
        <w:rPr>
          <w:lang w:val="vi-VN"/>
        </w:rPr>
        <w:t>Hội viên</w:t>
      </w:r>
      <w:r w:rsidRPr="003F357A">
        <w:rPr>
          <w:lang w:val="vi-VN"/>
        </w:rPr>
        <w:t xml:space="preserve"> của chúng tôi tại </w:t>
      </w:r>
      <w:r w:rsidRPr="003F357A">
        <w:rPr>
          <w:i/>
          <w:iCs/>
          <w:color w:val="0000FF"/>
          <w:lang w:val="vi-VN"/>
        </w:rPr>
        <w:t>[insert member services phone number]</w:t>
      </w:r>
      <w:r w:rsidRPr="003F357A">
        <w:rPr>
          <w:color w:val="0000FF"/>
          <w:lang w:val="vi-VN"/>
        </w:rPr>
        <w:t xml:space="preserve"> </w:t>
      </w:r>
      <w:r w:rsidRPr="003F357A">
        <w:rPr>
          <w:lang w:val="vi-VN"/>
        </w:rPr>
        <w:t xml:space="preserve">để biết thêm thông tin. (Người dùng TTY nên gọi </w:t>
      </w:r>
      <w:r w:rsidRPr="003F357A">
        <w:rPr>
          <w:i/>
          <w:iCs/>
          <w:color w:val="0000FF"/>
          <w:lang w:val="vi-VN"/>
        </w:rPr>
        <w:t>[insert TTY number]</w:t>
      </w:r>
      <w:r w:rsidRPr="003F357A">
        <w:rPr>
          <w:lang w:val="vi-VN"/>
        </w:rPr>
        <w:t xml:space="preserve">.) Giờ làm việc là </w:t>
      </w:r>
      <w:r w:rsidRPr="003F357A">
        <w:rPr>
          <w:i/>
          <w:iCs/>
          <w:color w:val="0000FF"/>
          <w:lang w:val="vi-VN"/>
        </w:rPr>
        <w:t>[insert days and hours of operation]</w:t>
      </w:r>
      <w:r w:rsidRPr="003F357A">
        <w:rPr>
          <w:lang w:val="vi-VN"/>
        </w:rPr>
        <w:t xml:space="preserve">. </w:t>
      </w:r>
      <w:r w:rsidRPr="003F357A">
        <w:rPr>
          <w:szCs w:val="26"/>
          <w:lang w:val="vi-VN"/>
        </w:rPr>
        <w:t>Cuộc gọi này miễn phí.</w:t>
      </w:r>
    </w:p>
    <w:p w14:paraId="27570072" w14:textId="4B01BB52" w:rsidR="00FB08AB" w:rsidRPr="003F357A" w:rsidRDefault="00FB08AB" w:rsidP="00FB08AB">
      <w:pPr>
        <w:pStyle w:val="ListParagraph"/>
        <w:numPr>
          <w:ilvl w:val="0"/>
          <w:numId w:val="19"/>
        </w:numPr>
        <w:spacing w:before="120" w:beforeAutospacing="0" w:after="120" w:afterAutospacing="0"/>
        <w:contextualSpacing w:val="0"/>
        <w:rPr>
          <w:lang w:val="vi-VN"/>
        </w:rPr>
      </w:pPr>
      <w:r w:rsidRPr="003F357A">
        <w:rPr>
          <w:i/>
          <w:iCs/>
          <w:color w:val="0000FF"/>
          <w:lang w:val="vi-VN"/>
        </w:rPr>
        <w:t>[Plans must insert language about availability of alternate formats (e.g., braille, large print, audio) as applicable.]</w:t>
      </w:r>
    </w:p>
    <w:p w14:paraId="6A796519" w14:textId="63F24B03" w:rsidR="00817FB9" w:rsidRPr="003F357A" w:rsidRDefault="00817FB9" w:rsidP="008164D3">
      <w:pPr>
        <w:pStyle w:val="ListParagraph"/>
        <w:numPr>
          <w:ilvl w:val="0"/>
          <w:numId w:val="19"/>
        </w:numPr>
        <w:rPr>
          <w:lang w:val="vi-VN"/>
        </w:rPr>
      </w:pPr>
      <w:r w:rsidRPr="003F357A">
        <w:rPr>
          <w:b/>
          <w:bCs/>
          <w:lang w:val="vi-VN"/>
        </w:rPr>
        <w:t>Bảo hiểm theo Chương trình này đủ điều kiện được coi là Bảo Hiểm Sức Khỏe Đủ Điều Kiện (QHC)</w:t>
      </w:r>
      <w:r w:rsidRPr="003F357A">
        <w:rPr>
          <w:lang w:val="vi-VN"/>
        </w:rPr>
        <w:t xml:space="preserve"> và đáp ứng yêu cầu trách nhiệm chung của Đạo Luật Bảo Vệ Bệnh Nhân và Đạo Luật Chăm Sóc Giá Cả Phải Chăn</w:t>
      </w:r>
      <w:r w:rsidR="00BB07F0">
        <w:rPr>
          <w:lang w:val="vi-VN"/>
        </w:rPr>
        <w:t>g</w:t>
      </w:r>
      <w:r w:rsidRPr="003F357A">
        <w:rPr>
          <w:lang w:val="vi-VN"/>
        </w:rPr>
        <w:t xml:space="preserve"> (ACA). Vui lòng truy cập trang web của Sở Thuế Vụ (IRS) tại </w:t>
      </w:r>
      <w:hyperlink r:id="rId8" w:history="1">
        <w:r w:rsidRPr="003F357A">
          <w:rPr>
            <w:rStyle w:val="Hyperlink"/>
            <w:lang w:val="vi-VN"/>
          </w:rPr>
          <w:t>www.irs.gov/Affordable-Care-Act/Individuals-and-Families</w:t>
        </w:r>
      </w:hyperlink>
      <w:r w:rsidRPr="003F357A">
        <w:rPr>
          <w:rStyle w:val="Hyperlink"/>
          <w:u w:val="none"/>
          <w:lang w:val="vi-VN"/>
        </w:rPr>
        <w:t xml:space="preserve"> </w:t>
      </w:r>
      <w:r w:rsidRPr="003F357A">
        <w:rPr>
          <w:lang w:val="vi-VN"/>
        </w:rPr>
        <w:t>để biết thêm thông tin.</w:t>
      </w:r>
    </w:p>
    <w:p w14:paraId="6A79651A" w14:textId="6DF7CE06" w:rsidR="00763396" w:rsidRPr="003F357A" w:rsidRDefault="00763396" w:rsidP="0057621C">
      <w:pPr>
        <w:pStyle w:val="subheading"/>
        <w:outlineLvl w:val="1"/>
        <w:rPr>
          <w:lang w:val="vi-VN"/>
        </w:rPr>
      </w:pPr>
      <w:r w:rsidRPr="003F357A">
        <w:rPr>
          <w:bCs/>
          <w:lang w:val="vi-VN"/>
        </w:rPr>
        <w:t xml:space="preserve">Về </w:t>
      </w:r>
      <w:r w:rsidRPr="003F357A">
        <w:rPr>
          <w:bCs/>
          <w:i/>
          <w:iCs/>
          <w:color w:val="0000FF"/>
          <w:lang w:val="vi-VN"/>
        </w:rPr>
        <w:t>[insert 2024 plan name]</w:t>
      </w:r>
    </w:p>
    <w:p w14:paraId="151CE80B" w14:textId="20B16577" w:rsidR="00FB08AB" w:rsidRPr="003F357A" w:rsidRDefault="00FB08AB" w:rsidP="001A2E82">
      <w:pPr>
        <w:numPr>
          <w:ilvl w:val="0"/>
          <w:numId w:val="18"/>
        </w:numPr>
        <w:spacing w:before="120" w:beforeAutospacing="0" w:after="120" w:afterAutospacing="0"/>
        <w:rPr>
          <w:lang w:val="vi-VN"/>
        </w:rPr>
      </w:pPr>
      <w:r w:rsidRPr="003F357A">
        <w:rPr>
          <w:i/>
          <w:iCs/>
          <w:color w:val="0000FF"/>
          <w:lang w:val="vi-VN"/>
        </w:rPr>
        <w:t>[Insert Federal contracting statement.]</w:t>
      </w:r>
    </w:p>
    <w:p w14:paraId="6A79651C" w14:textId="7B2C7658" w:rsidR="00404FC8" w:rsidRPr="003F357A" w:rsidRDefault="00404FC8" w:rsidP="001A2E82">
      <w:pPr>
        <w:numPr>
          <w:ilvl w:val="0"/>
          <w:numId w:val="18"/>
        </w:numPr>
        <w:spacing w:before="120" w:beforeAutospacing="0" w:after="120" w:afterAutospacing="0"/>
        <w:rPr>
          <w:lang w:val="vi-VN"/>
        </w:rPr>
      </w:pPr>
      <w:r w:rsidRPr="003F357A">
        <w:rPr>
          <w:lang w:val="vi-VN"/>
        </w:rPr>
        <w:t>Khi tài liệu này nói</w:t>
      </w:r>
      <w:r w:rsidRPr="003F357A">
        <w:rPr>
          <w:i/>
          <w:iCs/>
          <w:lang w:val="vi-VN"/>
        </w:rPr>
        <w:t xml:space="preserve"> </w:t>
      </w:r>
      <w:r w:rsidRPr="003F357A">
        <w:rPr>
          <w:lang w:val="vi-VN"/>
        </w:rPr>
        <w:t xml:space="preserve">"chúng tôi", hoặc "của chúng tôi", điều đó có nghĩa là </w:t>
      </w:r>
      <w:r w:rsidRPr="003F357A">
        <w:rPr>
          <w:i/>
          <w:iCs/>
          <w:color w:val="0000FF"/>
          <w:lang w:val="vi-VN"/>
        </w:rPr>
        <w:t>[insert MAO name] [insert Plan in parentheses, as applicable, after listing required MAO names throughout this document]</w:t>
      </w:r>
      <w:r w:rsidRPr="003F357A">
        <w:rPr>
          <w:lang w:val="vi-VN"/>
        </w:rPr>
        <w:t xml:space="preserve">. Khi nói đến "chương trình" hoặc "chương trình của chúng tôi" có nghĩa là </w:t>
      </w:r>
      <w:r w:rsidRPr="003F357A">
        <w:rPr>
          <w:i/>
          <w:iCs/>
          <w:color w:val="0000FF"/>
          <w:lang w:val="vi-VN"/>
        </w:rPr>
        <w:t>[insert 2024 plan name]</w:t>
      </w:r>
      <w:r w:rsidRPr="003F357A">
        <w:rPr>
          <w:lang w:val="vi-VN"/>
        </w:rPr>
        <w:t>.</w:t>
      </w:r>
    </w:p>
    <w:p w14:paraId="6A79651D" w14:textId="77777777" w:rsidR="007E00CB" w:rsidRPr="003F357A" w:rsidRDefault="007E00CB" w:rsidP="00404FC8">
      <w:pPr>
        <w:pStyle w:val="Divider"/>
        <w:rPr>
          <w:lang w:val="vi-VN"/>
        </w:rPr>
      </w:pPr>
    </w:p>
    <w:p w14:paraId="01A0E650" w14:textId="77B2B81E" w:rsidR="007F58D2" w:rsidRPr="003F357A" w:rsidRDefault="0019611B" w:rsidP="0019611B">
      <w:pPr>
        <w:spacing w:before="0" w:beforeAutospacing="0" w:after="0" w:afterAutospacing="0"/>
        <w:jc w:val="center"/>
        <w:rPr>
          <w:lang w:val="vi-VN"/>
        </w:rPr>
      </w:pPr>
      <w:r w:rsidRPr="003F357A">
        <w:rPr>
          <w:i/>
          <w:iCs/>
          <w:color w:val="0000FF"/>
          <w:lang w:val="vi-VN"/>
        </w:rPr>
        <w:t>[Insert Material ID: (H, R, S, or Y) number description of choice (M or C)]</w:t>
      </w:r>
      <w:r w:rsidRPr="003F357A">
        <w:rPr>
          <w:lang w:val="vi-VN"/>
        </w:rPr>
        <w:br w:type="page"/>
      </w:r>
    </w:p>
    <w:p w14:paraId="0053BD58" w14:textId="6861AF74" w:rsidR="009C6B9B" w:rsidRPr="003F357A" w:rsidRDefault="009C6B9B" w:rsidP="009C6B9B">
      <w:pPr>
        <w:pageBreakBefore/>
        <w:jc w:val="center"/>
        <w:outlineLvl w:val="1"/>
        <w:rPr>
          <w:rFonts w:ascii="Arial" w:eastAsia="MS Mincho" w:hAnsi="Arial" w:cs="Arial"/>
          <w:b/>
          <w:sz w:val="28"/>
          <w:szCs w:val="28"/>
          <w:lang w:val="vi-VN"/>
        </w:rPr>
      </w:pPr>
      <w:r w:rsidRPr="003F357A">
        <w:rPr>
          <w:rFonts w:ascii="Arial" w:eastAsia="MS Mincho" w:hAnsi="Arial"/>
          <w:b/>
          <w:bCs/>
          <w:i/>
          <w:iCs/>
          <w:sz w:val="28"/>
          <w:szCs w:val="28"/>
          <w:lang w:val="vi-VN"/>
        </w:rPr>
        <w:lastRenderedPageBreak/>
        <w:t>Thông báo Thay đổi Hàng năm</w:t>
      </w:r>
      <w:r w:rsidRPr="003F357A">
        <w:rPr>
          <w:rFonts w:ascii="Arial" w:eastAsia="MS Mincho" w:hAnsi="Arial"/>
          <w:b/>
          <w:bCs/>
          <w:sz w:val="28"/>
          <w:szCs w:val="28"/>
          <w:lang w:val="vi-VN"/>
        </w:rPr>
        <w:t xml:space="preserve"> cho 2024</w:t>
      </w:r>
      <w:r w:rsidRPr="003F357A">
        <w:rPr>
          <w:rFonts w:ascii="Arial" w:eastAsia="MS Mincho" w:hAnsi="Arial"/>
          <w:lang w:val="vi-VN"/>
        </w:rPr>
        <w:br/>
      </w:r>
      <w:r w:rsidRPr="003F357A">
        <w:rPr>
          <w:rFonts w:ascii="Arial" w:eastAsia="MS Mincho" w:hAnsi="Arial"/>
          <w:b/>
          <w:bCs/>
          <w:sz w:val="28"/>
          <w:szCs w:val="28"/>
          <w:lang w:val="vi-VN"/>
        </w:rPr>
        <w:t>Mục lục</w:t>
      </w:r>
    </w:p>
    <w:p w14:paraId="263F0671" w14:textId="7EF3C853" w:rsidR="00BB7316" w:rsidRPr="00AE100B" w:rsidRDefault="009C6B9B">
      <w:pPr>
        <w:pStyle w:val="TOC3"/>
        <w:rPr>
          <w:rFonts w:asciiTheme="minorHAnsi" w:eastAsiaTheme="minorEastAsia" w:hAnsiTheme="minorHAnsi" w:cstheme="minorBidi"/>
          <w:b w:val="0"/>
          <w:kern w:val="2"/>
          <w:sz w:val="22"/>
          <w:szCs w:val="22"/>
          <w:lang w:val="vi-VN" w:eastAsia="zh-CN" w:bidi="he-IL"/>
          <w14:ligatures w14:val="standardContextual"/>
        </w:rPr>
      </w:pPr>
      <w:r w:rsidRPr="003F357A">
        <w:rPr>
          <w:bCs/>
          <w:noProof w:val="0"/>
          <w:lang w:val="vi-VN"/>
        </w:rPr>
        <w:fldChar w:fldCharType="begin"/>
      </w:r>
      <w:r w:rsidRPr="003F357A">
        <w:rPr>
          <w:noProof w:val="0"/>
          <w:lang w:val="vi-VN"/>
        </w:rPr>
        <w:instrText xml:space="preserve"> TOC \t "Heading 2,3,Heading 3,4,Heading 2 ANOC,3" \b s_ANON </w:instrText>
      </w:r>
      <w:r w:rsidRPr="003F357A">
        <w:rPr>
          <w:noProof w:val="0"/>
          <w:lang w:val="vi-VN"/>
        </w:rPr>
        <w:fldChar w:fldCharType="separate"/>
      </w:r>
      <w:r w:rsidR="00BB7316" w:rsidRPr="00B63538">
        <w:rPr>
          <w:lang w:val="vi-VN"/>
        </w:rPr>
        <w:t>Tóm Tắt Các Chi Phí Quan Trọng cho 2024</w:t>
      </w:r>
      <w:r w:rsidR="00BB7316" w:rsidRPr="00AE100B">
        <w:rPr>
          <w:lang w:val="vi-VN"/>
        </w:rPr>
        <w:tab/>
      </w:r>
      <w:r w:rsidR="00BB7316">
        <w:fldChar w:fldCharType="begin"/>
      </w:r>
      <w:r w:rsidR="00BB7316" w:rsidRPr="00AE100B">
        <w:rPr>
          <w:lang w:val="vi-VN"/>
        </w:rPr>
        <w:instrText xml:space="preserve"> PAGEREF _Toc144302647 \h </w:instrText>
      </w:r>
      <w:r w:rsidR="00BB7316">
        <w:fldChar w:fldCharType="separate"/>
      </w:r>
      <w:r w:rsidR="00F20483" w:rsidRPr="00AE100B">
        <w:rPr>
          <w:lang w:val="vi-VN"/>
        </w:rPr>
        <w:t>4</w:t>
      </w:r>
      <w:r w:rsidR="00BB7316">
        <w:fldChar w:fldCharType="end"/>
      </w:r>
    </w:p>
    <w:p w14:paraId="5AE6F0E5" w14:textId="1AF3E234" w:rsidR="00BB7316" w:rsidRPr="00AE100B" w:rsidRDefault="00BB7316">
      <w:pPr>
        <w:pStyle w:val="TOC3"/>
        <w:rPr>
          <w:rFonts w:asciiTheme="minorHAnsi" w:eastAsiaTheme="minorEastAsia" w:hAnsiTheme="minorHAnsi" w:cstheme="minorBidi"/>
          <w:b w:val="0"/>
          <w:kern w:val="2"/>
          <w:sz w:val="22"/>
          <w:szCs w:val="22"/>
          <w:lang w:val="vi-VN" w:eastAsia="zh-CN" w:bidi="he-IL"/>
          <w14:ligatures w14:val="standardContextual"/>
        </w:rPr>
      </w:pPr>
      <w:r w:rsidRPr="00B63538">
        <w:rPr>
          <w:color w:val="0000FF"/>
          <w:lang w:val="vi-VN"/>
        </w:rPr>
        <w:t>PHẦN 1</w:t>
      </w:r>
      <w:r w:rsidRPr="00AE100B">
        <w:rPr>
          <w:rFonts w:asciiTheme="minorHAnsi" w:eastAsiaTheme="minorEastAsia" w:hAnsiTheme="minorHAnsi" w:cstheme="minorBidi"/>
          <w:b w:val="0"/>
          <w:kern w:val="2"/>
          <w:sz w:val="22"/>
          <w:szCs w:val="22"/>
          <w:lang w:val="vi-VN" w:eastAsia="zh-CN" w:bidi="he-IL"/>
          <w14:ligatures w14:val="standardContextual"/>
        </w:rPr>
        <w:tab/>
      </w:r>
      <w:r w:rsidRPr="00B63538">
        <w:rPr>
          <w:color w:val="0000FF"/>
          <w:lang w:val="vi-VN"/>
        </w:rPr>
        <w:t>Chúng tôi đang thay đổi Tên Chương trình</w:t>
      </w:r>
      <w:r w:rsidRPr="00AE100B">
        <w:rPr>
          <w:lang w:val="vi-VN"/>
        </w:rPr>
        <w:tab/>
      </w:r>
      <w:r>
        <w:fldChar w:fldCharType="begin"/>
      </w:r>
      <w:r w:rsidRPr="00AE100B">
        <w:rPr>
          <w:lang w:val="vi-VN"/>
        </w:rPr>
        <w:instrText xml:space="preserve"> PAGEREF _Toc144302648 \h </w:instrText>
      </w:r>
      <w:r>
        <w:fldChar w:fldCharType="separate"/>
      </w:r>
      <w:r w:rsidR="00F20483" w:rsidRPr="00AE100B">
        <w:rPr>
          <w:lang w:val="vi-VN"/>
        </w:rPr>
        <w:t>5</w:t>
      </w:r>
      <w:r>
        <w:fldChar w:fldCharType="end"/>
      </w:r>
    </w:p>
    <w:p w14:paraId="68B464D8" w14:textId="53AAE7E5" w:rsidR="00BB7316" w:rsidRPr="00AE100B" w:rsidRDefault="00BB7316">
      <w:pPr>
        <w:pStyle w:val="TOC3"/>
        <w:rPr>
          <w:rFonts w:asciiTheme="minorHAnsi" w:eastAsiaTheme="minorEastAsia" w:hAnsiTheme="minorHAnsi" w:cstheme="minorBidi"/>
          <w:b w:val="0"/>
          <w:kern w:val="2"/>
          <w:sz w:val="22"/>
          <w:szCs w:val="22"/>
          <w:lang w:val="vi-VN" w:eastAsia="zh-CN" w:bidi="he-IL"/>
          <w14:ligatures w14:val="standardContextual"/>
        </w:rPr>
      </w:pPr>
      <w:r w:rsidRPr="00B63538">
        <w:rPr>
          <w:color w:val="0000FF"/>
          <w:lang w:val="vi-VN"/>
        </w:rPr>
        <w:t>PHẦN 1</w:t>
      </w:r>
      <w:r w:rsidRPr="00AE100B">
        <w:rPr>
          <w:rFonts w:asciiTheme="minorHAnsi" w:eastAsiaTheme="minorEastAsia" w:hAnsiTheme="minorHAnsi" w:cstheme="minorBidi"/>
          <w:b w:val="0"/>
          <w:kern w:val="2"/>
          <w:sz w:val="22"/>
          <w:szCs w:val="22"/>
          <w:lang w:val="vi-VN" w:eastAsia="zh-CN" w:bidi="he-IL"/>
          <w14:ligatures w14:val="standardContextual"/>
        </w:rPr>
        <w:tab/>
      </w:r>
      <w:r w:rsidRPr="00B63538">
        <w:rPr>
          <w:color w:val="0000FF"/>
          <w:lang w:val="vi-VN"/>
        </w:rPr>
        <w:t xml:space="preserve">Trừ khi quý vị chọn một chương trình khác, quý vị sẽ tự động được ghi danh vào </w:t>
      </w:r>
      <w:r w:rsidRPr="00B63538">
        <w:rPr>
          <w:i/>
          <w:color w:val="0000FF"/>
          <w:lang w:val="vi-VN"/>
        </w:rPr>
        <w:t xml:space="preserve">insert 2024 plan name] </w:t>
      </w:r>
      <w:r w:rsidRPr="00B63538">
        <w:rPr>
          <w:color w:val="0000FF"/>
          <w:lang w:val="vi-VN"/>
        </w:rPr>
        <w:t>năm 2024</w:t>
      </w:r>
      <w:r w:rsidRPr="00AE100B">
        <w:rPr>
          <w:lang w:val="vi-VN"/>
        </w:rPr>
        <w:tab/>
      </w:r>
      <w:r>
        <w:fldChar w:fldCharType="begin"/>
      </w:r>
      <w:r w:rsidRPr="00AE100B">
        <w:rPr>
          <w:lang w:val="vi-VN"/>
        </w:rPr>
        <w:instrText xml:space="preserve"> PAGEREF _Toc144302649 \h </w:instrText>
      </w:r>
      <w:r>
        <w:fldChar w:fldCharType="separate"/>
      </w:r>
      <w:r w:rsidR="00F20483" w:rsidRPr="00AE100B">
        <w:rPr>
          <w:lang w:val="vi-VN"/>
        </w:rPr>
        <w:t>5</w:t>
      </w:r>
      <w:r>
        <w:fldChar w:fldCharType="end"/>
      </w:r>
    </w:p>
    <w:p w14:paraId="6B8DA2A2" w14:textId="32F69AF3" w:rsidR="00BB7316" w:rsidRPr="00AE100B" w:rsidRDefault="00BB7316">
      <w:pPr>
        <w:pStyle w:val="TOC3"/>
        <w:rPr>
          <w:rFonts w:asciiTheme="minorHAnsi" w:eastAsiaTheme="minorEastAsia" w:hAnsiTheme="minorHAnsi" w:cstheme="minorBidi"/>
          <w:b w:val="0"/>
          <w:kern w:val="2"/>
          <w:sz w:val="22"/>
          <w:szCs w:val="22"/>
          <w:lang w:val="vi-VN" w:eastAsia="zh-CN" w:bidi="he-IL"/>
          <w14:ligatures w14:val="standardContextual"/>
        </w:rPr>
      </w:pPr>
      <w:r w:rsidRPr="00B63538">
        <w:rPr>
          <w:lang w:val="vi-VN"/>
        </w:rPr>
        <w:t xml:space="preserve">PHẦN 2 </w:t>
      </w:r>
      <w:r w:rsidRPr="00AE100B">
        <w:rPr>
          <w:rFonts w:asciiTheme="minorHAnsi" w:eastAsiaTheme="minorEastAsia" w:hAnsiTheme="minorHAnsi" w:cstheme="minorBidi"/>
          <w:b w:val="0"/>
          <w:kern w:val="2"/>
          <w:sz w:val="22"/>
          <w:szCs w:val="22"/>
          <w:lang w:val="vi-VN" w:eastAsia="zh-CN" w:bidi="he-IL"/>
          <w14:ligatures w14:val="standardContextual"/>
        </w:rPr>
        <w:tab/>
      </w:r>
      <w:r w:rsidRPr="00B63538">
        <w:rPr>
          <w:lang w:val="vi-VN"/>
        </w:rPr>
        <w:t>Thay đổi về Quyền lợi và Chi phí cho Năm Tới</w:t>
      </w:r>
      <w:r w:rsidRPr="00AE100B">
        <w:rPr>
          <w:lang w:val="vi-VN"/>
        </w:rPr>
        <w:tab/>
      </w:r>
      <w:r>
        <w:fldChar w:fldCharType="begin"/>
      </w:r>
      <w:r w:rsidRPr="00AE100B">
        <w:rPr>
          <w:lang w:val="vi-VN"/>
        </w:rPr>
        <w:instrText xml:space="preserve"> PAGEREF _Toc144302650 \h </w:instrText>
      </w:r>
      <w:r>
        <w:fldChar w:fldCharType="separate"/>
      </w:r>
      <w:r w:rsidR="00F20483" w:rsidRPr="00AE100B">
        <w:rPr>
          <w:lang w:val="vi-VN"/>
        </w:rPr>
        <w:t>6</w:t>
      </w:r>
      <w:r>
        <w:fldChar w:fldCharType="end"/>
      </w:r>
    </w:p>
    <w:p w14:paraId="33A51DD5" w14:textId="435D65B8" w:rsidR="00BB7316" w:rsidRPr="00AE100B" w:rsidRDefault="00BB7316">
      <w:pPr>
        <w:pStyle w:val="TOC4"/>
        <w:rPr>
          <w:rFonts w:asciiTheme="minorHAnsi" w:eastAsiaTheme="minorEastAsia" w:hAnsiTheme="minorHAnsi" w:cstheme="minorBidi"/>
          <w:kern w:val="2"/>
          <w:sz w:val="22"/>
          <w:szCs w:val="22"/>
          <w:lang w:val="vi-VN" w:eastAsia="zh-CN" w:bidi="he-IL"/>
          <w14:ligatures w14:val="standardContextual"/>
        </w:rPr>
      </w:pPr>
      <w:r w:rsidRPr="00B63538">
        <w:rPr>
          <w:lang w:val="vi-VN"/>
        </w:rPr>
        <w:t>Phần 2.1 – Thay đổi phí bảo hiểm hàng tháng</w:t>
      </w:r>
      <w:r w:rsidRPr="00AE100B">
        <w:rPr>
          <w:lang w:val="vi-VN"/>
        </w:rPr>
        <w:tab/>
      </w:r>
      <w:r>
        <w:fldChar w:fldCharType="begin"/>
      </w:r>
      <w:r w:rsidRPr="00AE100B">
        <w:rPr>
          <w:lang w:val="vi-VN"/>
        </w:rPr>
        <w:instrText xml:space="preserve"> PAGEREF _Toc144302651 \h </w:instrText>
      </w:r>
      <w:r>
        <w:fldChar w:fldCharType="separate"/>
      </w:r>
      <w:r w:rsidR="00F20483" w:rsidRPr="00AE100B">
        <w:rPr>
          <w:lang w:val="vi-VN"/>
        </w:rPr>
        <w:t>6</w:t>
      </w:r>
      <w:r>
        <w:fldChar w:fldCharType="end"/>
      </w:r>
    </w:p>
    <w:p w14:paraId="60764D51" w14:textId="2D02A5E4" w:rsidR="00BB7316" w:rsidRPr="00AE100B" w:rsidRDefault="00BB7316">
      <w:pPr>
        <w:pStyle w:val="TOC4"/>
        <w:rPr>
          <w:rFonts w:asciiTheme="minorHAnsi" w:eastAsiaTheme="minorEastAsia" w:hAnsiTheme="minorHAnsi" w:cstheme="minorBidi"/>
          <w:kern w:val="2"/>
          <w:sz w:val="22"/>
          <w:szCs w:val="22"/>
          <w:lang w:val="vi-VN" w:eastAsia="zh-CN" w:bidi="he-IL"/>
          <w14:ligatures w14:val="standardContextual"/>
        </w:rPr>
      </w:pPr>
      <w:r w:rsidRPr="00B63538">
        <w:rPr>
          <w:lang w:val="vi-VN"/>
        </w:rPr>
        <w:t>Phần 2.2 – Thay đổi số tiền tự trả tối đa của quý vị</w:t>
      </w:r>
      <w:r w:rsidRPr="00AE100B">
        <w:rPr>
          <w:lang w:val="vi-VN"/>
        </w:rPr>
        <w:tab/>
      </w:r>
      <w:r>
        <w:fldChar w:fldCharType="begin"/>
      </w:r>
      <w:r w:rsidRPr="00AE100B">
        <w:rPr>
          <w:lang w:val="vi-VN"/>
        </w:rPr>
        <w:instrText xml:space="preserve"> PAGEREF _Toc144302652 \h </w:instrText>
      </w:r>
      <w:r>
        <w:fldChar w:fldCharType="separate"/>
      </w:r>
      <w:r w:rsidR="00F20483" w:rsidRPr="00AE100B">
        <w:rPr>
          <w:lang w:val="vi-VN"/>
        </w:rPr>
        <w:t>6</w:t>
      </w:r>
      <w:r>
        <w:fldChar w:fldCharType="end"/>
      </w:r>
    </w:p>
    <w:p w14:paraId="35810D92" w14:textId="5C192E65" w:rsidR="00BB7316" w:rsidRPr="00AE100B" w:rsidRDefault="00BB7316">
      <w:pPr>
        <w:pStyle w:val="TOC4"/>
        <w:rPr>
          <w:rFonts w:asciiTheme="minorHAnsi" w:eastAsiaTheme="minorEastAsia" w:hAnsiTheme="minorHAnsi" w:cstheme="minorBidi"/>
          <w:kern w:val="2"/>
          <w:sz w:val="22"/>
          <w:szCs w:val="22"/>
          <w:lang w:val="vi-VN" w:eastAsia="zh-CN" w:bidi="he-IL"/>
          <w14:ligatures w14:val="standardContextual"/>
        </w:rPr>
      </w:pPr>
      <w:r w:rsidRPr="00B63538">
        <w:rPr>
          <w:lang w:val="vi-VN"/>
        </w:rPr>
        <w:t>Phần 2.3 – Những Thay đổi đối với Mạng lưới Nhà Cung cấp</w:t>
      </w:r>
      <w:r w:rsidRPr="00AE100B">
        <w:rPr>
          <w:lang w:val="vi-VN"/>
        </w:rPr>
        <w:tab/>
      </w:r>
      <w:r>
        <w:fldChar w:fldCharType="begin"/>
      </w:r>
      <w:r w:rsidRPr="00AE100B">
        <w:rPr>
          <w:lang w:val="vi-VN"/>
        </w:rPr>
        <w:instrText xml:space="preserve"> PAGEREF _Toc144302653 \h </w:instrText>
      </w:r>
      <w:r>
        <w:fldChar w:fldCharType="separate"/>
      </w:r>
      <w:r w:rsidR="00F20483" w:rsidRPr="00AE100B">
        <w:rPr>
          <w:lang w:val="vi-VN"/>
        </w:rPr>
        <w:t>7</w:t>
      </w:r>
      <w:r>
        <w:fldChar w:fldCharType="end"/>
      </w:r>
    </w:p>
    <w:p w14:paraId="32F25828" w14:textId="565D46D5" w:rsidR="00BB7316" w:rsidRPr="00AE100B" w:rsidRDefault="00BB7316">
      <w:pPr>
        <w:pStyle w:val="TOC4"/>
        <w:rPr>
          <w:rFonts w:asciiTheme="minorHAnsi" w:eastAsiaTheme="minorEastAsia" w:hAnsiTheme="minorHAnsi" w:cstheme="minorBidi"/>
          <w:kern w:val="2"/>
          <w:sz w:val="22"/>
          <w:szCs w:val="22"/>
          <w:lang w:val="vi-VN" w:eastAsia="zh-CN" w:bidi="he-IL"/>
          <w14:ligatures w14:val="standardContextual"/>
        </w:rPr>
      </w:pPr>
      <w:r w:rsidRPr="00B63538">
        <w:rPr>
          <w:lang w:val="vi-VN"/>
        </w:rPr>
        <w:t>Phần 2.4 – Những thay đổi về Quyền lợi và Chi phí cho Dịch vụ Y tế</w:t>
      </w:r>
      <w:r w:rsidRPr="00AE100B">
        <w:rPr>
          <w:lang w:val="vi-VN"/>
        </w:rPr>
        <w:tab/>
      </w:r>
      <w:r>
        <w:fldChar w:fldCharType="begin"/>
      </w:r>
      <w:r w:rsidRPr="00AE100B">
        <w:rPr>
          <w:lang w:val="vi-VN"/>
        </w:rPr>
        <w:instrText xml:space="preserve"> PAGEREF _Toc144302654 \h </w:instrText>
      </w:r>
      <w:r>
        <w:fldChar w:fldCharType="separate"/>
      </w:r>
      <w:r w:rsidR="00F20483" w:rsidRPr="00AE100B">
        <w:rPr>
          <w:lang w:val="vi-VN"/>
        </w:rPr>
        <w:t>8</w:t>
      </w:r>
      <w:r>
        <w:fldChar w:fldCharType="end"/>
      </w:r>
    </w:p>
    <w:p w14:paraId="162CC043" w14:textId="0871DB23" w:rsidR="00BB7316" w:rsidRPr="00AE100B" w:rsidRDefault="00BB7316">
      <w:pPr>
        <w:pStyle w:val="TOC3"/>
        <w:rPr>
          <w:rFonts w:asciiTheme="minorHAnsi" w:eastAsiaTheme="minorEastAsia" w:hAnsiTheme="minorHAnsi" w:cstheme="minorBidi"/>
          <w:b w:val="0"/>
          <w:kern w:val="2"/>
          <w:sz w:val="22"/>
          <w:szCs w:val="22"/>
          <w:lang w:val="vi-VN" w:eastAsia="zh-CN" w:bidi="he-IL"/>
          <w14:ligatures w14:val="standardContextual"/>
        </w:rPr>
      </w:pPr>
      <w:r w:rsidRPr="00B63538">
        <w:rPr>
          <w:lang w:val="vi-VN"/>
        </w:rPr>
        <w:t xml:space="preserve">PHẦN 3 </w:t>
      </w:r>
      <w:r w:rsidRPr="00AE100B">
        <w:rPr>
          <w:rFonts w:asciiTheme="minorHAnsi" w:eastAsiaTheme="minorEastAsia" w:hAnsiTheme="minorHAnsi" w:cstheme="minorBidi"/>
          <w:b w:val="0"/>
          <w:kern w:val="2"/>
          <w:sz w:val="22"/>
          <w:szCs w:val="22"/>
          <w:lang w:val="vi-VN" w:eastAsia="zh-CN" w:bidi="he-IL"/>
          <w14:ligatures w14:val="standardContextual"/>
        </w:rPr>
        <w:tab/>
      </w:r>
      <w:r w:rsidRPr="00B63538">
        <w:rPr>
          <w:lang w:val="vi-VN"/>
        </w:rPr>
        <w:t>Các Thay đổi hành chính</w:t>
      </w:r>
      <w:r w:rsidRPr="00AE100B">
        <w:rPr>
          <w:lang w:val="vi-VN"/>
        </w:rPr>
        <w:tab/>
      </w:r>
      <w:r>
        <w:fldChar w:fldCharType="begin"/>
      </w:r>
      <w:r w:rsidRPr="00AE100B">
        <w:rPr>
          <w:lang w:val="vi-VN"/>
        </w:rPr>
        <w:instrText xml:space="preserve"> PAGEREF _Toc144302655 \h </w:instrText>
      </w:r>
      <w:r>
        <w:fldChar w:fldCharType="separate"/>
      </w:r>
      <w:r w:rsidR="00F20483" w:rsidRPr="00AE100B">
        <w:rPr>
          <w:lang w:val="vi-VN"/>
        </w:rPr>
        <w:t>9</w:t>
      </w:r>
      <w:r>
        <w:fldChar w:fldCharType="end"/>
      </w:r>
    </w:p>
    <w:p w14:paraId="4DD899FD" w14:textId="2EB310D2" w:rsidR="00BB7316" w:rsidRPr="00AE100B" w:rsidRDefault="00BB7316">
      <w:pPr>
        <w:pStyle w:val="TOC3"/>
        <w:rPr>
          <w:rFonts w:asciiTheme="minorHAnsi" w:eastAsiaTheme="minorEastAsia" w:hAnsiTheme="minorHAnsi" w:cstheme="minorBidi"/>
          <w:b w:val="0"/>
          <w:kern w:val="2"/>
          <w:sz w:val="22"/>
          <w:szCs w:val="22"/>
          <w:lang w:val="vi-VN" w:eastAsia="zh-CN" w:bidi="he-IL"/>
          <w14:ligatures w14:val="standardContextual"/>
        </w:rPr>
      </w:pPr>
      <w:r w:rsidRPr="00B63538">
        <w:rPr>
          <w:lang w:val="vi-VN"/>
        </w:rPr>
        <w:t xml:space="preserve">PHẦN 4 </w:t>
      </w:r>
      <w:r w:rsidRPr="00AE100B">
        <w:rPr>
          <w:rFonts w:asciiTheme="minorHAnsi" w:eastAsiaTheme="minorEastAsia" w:hAnsiTheme="minorHAnsi" w:cstheme="minorBidi"/>
          <w:b w:val="0"/>
          <w:kern w:val="2"/>
          <w:sz w:val="22"/>
          <w:szCs w:val="22"/>
          <w:lang w:val="vi-VN" w:eastAsia="zh-CN" w:bidi="he-IL"/>
          <w14:ligatures w14:val="standardContextual"/>
        </w:rPr>
        <w:tab/>
      </w:r>
      <w:r w:rsidRPr="00B63538">
        <w:rPr>
          <w:lang w:val="vi-VN"/>
        </w:rPr>
        <w:t>Quyết Định Nên Chọn Chương trình Nào</w:t>
      </w:r>
      <w:r w:rsidRPr="00AE100B">
        <w:rPr>
          <w:lang w:val="vi-VN"/>
        </w:rPr>
        <w:tab/>
      </w:r>
      <w:r>
        <w:fldChar w:fldCharType="begin"/>
      </w:r>
      <w:r w:rsidRPr="00AE100B">
        <w:rPr>
          <w:lang w:val="vi-VN"/>
        </w:rPr>
        <w:instrText xml:space="preserve"> PAGEREF _Toc144302656 \h </w:instrText>
      </w:r>
      <w:r>
        <w:fldChar w:fldCharType="separate"/>
      </w:r>
      <w:r w:rsidR="00F20483" w:rsidRPr="00AE100B">
        <w:rPr>
          <w:lang w:val="vi-VN"/>
        </w:rPr>
        <w:t>10</w:t>
      </w:r>
      <w:r>
        <w:fldChar w:fldCharType="end"/>
      </w:r>
    </w:p>
    <w:p w14:paraId="09985BFA" w14:textId="5957F956" w:rsidR="00BB7316" w:rsidRDefault="00BB7316">
      <w:pPr>
        <w:pStyle w:val="TOC4"/>
        <w:rPr>
          <w:rFonts w:asciiTheme="minorHAnsi" w:eastAsiaTheme="minorEastAsia" w:hAnsiTheme="minorHAnsi" w:cstheme="minorBidi"/>
          <w:kern w:val="2"/>
          <w:sz w:val="22"/>
          <w:szCs w:val="22"/>
          <w:lang w:eastAsia="zh-CN" w:bidi="he-IL"/>
          <w14:ligatures w14:val="standardContextual"/>
        </w:rPr>
      </w:pPr>
      <w:r w:rsidRPr="00B63538">
        <w:rPr>
          <w:lang w:val="vi-VN"/>
        </w:rPr>
        <w:t xml:space="preserve">Phần 4.1 – Nếu quý vị muốn ở lại </w:t>
      </w:r>
      <w:r w:rsidRPr="00B63538">
        <w:rPr>
          <w:i/>
          <w:iCs/>
          <w:color w:val="0000FF"/>
          <w:lang w:val="vi-VN"/>
        </w:rPr>
        <w:t>[insert 2024 plan name]</w:t>
      </w:r>
      <w:r>
        <w:tab/>
      </w:r>
      <w:r>
        <w:fldChar w:fldCharType="begin"/>
      </w:r>
      <w:r>
        <w:instrText xml:space="preserve"> PAGEREF _Toc144302657 \h </w:instrText>
      </w:r>
      <w:r>
        <w:fldChar w:fldCharType="separate"/>
      </w:r>
      <w:r w:rsidR="00F20483">
        <w:t>10</w:t>
      </w:r>
      <w:r>
        <w:fldChar w:fldCharType="end"/>
      </w:r>
    </w:p>
    <w:p w14:paraId="350D29DD" w14:textId="253CA2DB" w:rsidR="00BB7316" w:rsidRDefault="00BB7316">
      <w:pPr>
        <w:pStyle w:val="TOC4"/>
        <w:rPr>
          <w:rFonts w:asciiTheme="minorHAnsi" w:eastAsiaTheme="minorEastAsia" w:hAnsiTheme="minorHAnsi" w:cstheme="minorBidi"/>
          <w:kern w:val="2"/>
          <w:sz w:val="22"/>
          <w:szCs w:val="22"/>
          <w:lang w:eastAsia="zh-CN" w:bidi="he-IL"/>
          <w14:ligatures w14:val="standardContextual"/>
        </w:rPr>
      </w:pPr>
      <w:r w:rsidRPr="00B63538">
        <w:rPr>
          <w:lang w:val="vi-VN"/>
        </w:rPr>
        <w:t>Phần 4.2 – Nếu quý vị muốn thay đổi chương trình</w:t>
      </w:r>
      <w:r>
        <w:tab/>
      </w:r>
      <w:r>
        <w:fldChar w:fldCharType="begin"/>
      </w:r>
      <w:r>
        <w:instrText xml:space="preserve"> PAGEREF _Toc144302658 \h </w:instrText>
      </w:r>
      <w:r>
        <w:fldChar w:fldCharType="separate"/>
      </w:r>
      <w:r w:rsidR="00F20483">
        <w:t>10</w:t>
      </w:r>
      <w:r>
        <w:fldChar w:fldCharType="end"/>
      </w:r>
    </w:p>
    <w:p w14:paraId="550BC4EC" w14:textId="1C22DB94" w:rsidR="00BB7316" w:rsidRDefault="00BB7316">
      <w:pPr>
        <w:pStyle w:val="TOC3"/>
        <w:rPr>
          <w:rFonts w:asciiTheme="minorHAnsi" w:eastAsiaTheme="minorEastAsia" w:hAnsiTheme="minorHAnsi" w:cstheme="minorBidi"/>
          <w:b w:val="0"/>
          <w:kern w:val="2"/>
          <w:sz w:val="22"/>
          <w:szCs w:val="22"/>
          <w:lang w:eastAsia="zh-CN" w:bidi="he-IL"/>
          <w14:ligatures w14:val="standardContextual"/>
        </w:rPr>
      </w:pPr>
      <w:r w:rsidRPr="00B63538">
        <w:rPr>
          <w:lang w:val="vi-VN"/>
        </w:rPr>
        <w:t>PHẦN 5</w:t>
      </w:r>
      <w:r>
        <w:rPr>
          <w:rFonts w:asciiTheme="minorHAnsi" w:eastAsiaTheme="minorEastAsia" w:hAnsiTheme="minorHAnsi" w:cstheme="minorBidi"/>
          <w:b w:val="0"/>
          <w:kern w:val="2"/>
          <w:sz w:val="22"/>
          <w:szCs w:val="22"/>
          <w:lang w:eastAsia="zh-CN" w:bidi="he-IL"/>
          <w14:ligatures w14:val="standardContextual"/>
        </w:rPr>
        <w:tab/>
      </w:r>
      <w:r w:rsidRPr="00B63538">
        <w:rPr>
          <w:lang w:val="vi-VN"/>
        </w:rPr>
        <w:t>Thời hạn để Đổi Chương trình</w:t>
      </w:r>
      <w:r>
        <w:tab/>
      </w:r>
      <w:r>
        <w:fldChar w:fldCharType="begin"/>
      </w:r>
      <w:r>
        <w:instrText xml:space="preserve"> PAGEREF _Toc144302659 \h </w:instrText>
      </w:r>
      <w:r>
        <w:fldChar w:fldCharType="separate"/>
      </w:r>
      <w:r w:rsidR="00F20483">
        <w:t>11</w:t>
      </w:r>
      <w:r>
        <w:fldChar w:fldCharType="end"/>
      </w:r>
    </w:p>
    <w:p w14:paraId="3F8E7012" w14:textId="606D9B91" w:rsidR="00BB7316" w:rsidRDefault="00BB7316">
      <w:pPr>
        <w:pStyle w:val="TOC3"/>
        <w:rPr>
          <w:rFonts w:asciiTheme="minorHAnsi" w:eastAsiaTheme="minorEastAsia" w:hAnsiTheme="minorHAnsi" w:cstheme="minorBidi"/>
          <w:b w:val="0"/>
          <w:kern w:val="2"/>
          <w:sz w:val="22"/>
          <w:szCs w:val="22"/>
          <w:lang w:eastAsia="zh-CN" w:bidi="he-IL"/>
          <w14:ligatures w14:val="standardContextual"/>
        </w:rPr>
      </w:pPr>
      <w:r w:rsidRPr="00B63538">
        <w:rPr>
          <w:lang w:val="vi-VN"/>
        </w:rPr>
        <w:t xml:space="preserve">PHẦN 6 </w:t>
      </w:r>
      <w:r>
        <w:rPr>
          <w:rFonts w:asciiTheme="minorHAnsi" w:eastAsiaTheme="minorEastAsia" w:hAnsiTheme="minorHAnsi" w:cstheme="minorBidi"/>
          <w:b w:val="0"/>
          <w:kern w:val="2"/>
          <w:sz w:val="22"/>
          <w:szCs w:val="22"/>
          <w:lang w:eastAsia="zh-CN" w:bidi="he-IL"/>
          <w14:ligatures w14:val="standardContextual"/>
        </w:rPr>
        <w:tab/>
      </w:r>
      <w:r w:rsidRPr="00B63538">
        <w:rPr>
          <w:lang w:val="vi-VN"/>
        </w:rPr>
        <w:t>Các Chương trình Cung cấp Tư vấn miễn phí về Medicare</w:t>
      </w:r>
      <w:r>
        <w:tab/>
      </w:r>
      <w:r>
        <w:fldChar w:fldCharType="begin"/>
      </w:r>
      <w:r>
        <w:instrText xml:space="preserve"> PAGEREF _Toc144302660 \h </w:instrText>
      </w:r>
      <w:r>
        <w:fldChar w:fldCharType="separate"/>
      </w:r>
      <w:r w:rsidR="00F20483">
        <w:t>12</w:t>
      </w:r>
      <w:r>
        <w:fldChar w:fldCharType="end"/>
      </w:r>
    </w:p>
    <w:p w14:paraId="566E3050" w14:textId="6295B770" w:rsidR="00BB7316" w:rsidRDefault="00BB7316">
      <w:pPr>
        <w:pStyle w:val="TOC3"/>
        <w:rPr>
          <w:rFonts w:asciiTheme="minorHAnsi" w:eastAsiaTheme="minorEastAsia" w:hAnsiTheme="minorHAnsi" w:cstheme="minorBidi"/>
          <w:b w:val="0"/>
          <w:kern w:val="2"/>
          <w:sz w:val="22"/>
          <w:szCs w:val="22"/>
          <w:lang w:eastAsia="zh-CN" w:bidi="he-IL"/>
          <w14:ligatures w14:val="standardContextual"/>
        </w:rPr>
      </w:pPr>
      <w:r w:rsidRPr="00B63538">
        <w:rPr>
          <w:lang w:val="vi-VN"/>
        </w:rPr>
        <w:t xml:space="preserve">PHẦN 7 </w:t>
      </w:r>
      <w:r>
        <w:rPr>
          <w:rFonts w:asciiTheme="minorHAnsi" w:eastAsiaTheme="minorEastAsia" w:hAnsiTheme="minorHAnsi" w:cstheme="minorBidi"/>
          <w:b w:val="0"/>
          <w:kern w:val="2"/>
          <w:sz w:val="22"/>
          <w:szCs w:val="22"/>
          <w:lang w:eastAsia="zh-CN" w:bidi="he-IL"/>
          <w14:ligatures w14:val="standardContextual"/>
        </w:rPr>
        <w:tab/>
      </w:r>
      <w:r w:rsidRPr="00B63538">
        <w:rPr>
          <w:lang w:val="vi-VN"/>
        </w:rPr>
        <w:t>Chương Trình Giúp Thanh Toán Cho Thuốc Theo Toa</w:t>
      </w:r>
      <w:r>
        <w:tab/>
      </w:r>
      <w:r>
        <w:fldChar w:fldCharType="begin"/>
      </w:r>
      <w:r>
        <w:instrText xml:space="preserve"> PAGEREF _Toc144302661 \h </w:instrText>
      </w:r>
      <w:r>
        <w:fldChar w:fldCharType="separate"/>
      </w:r>
      <w:r w:rsidR="00F20483">
        <w:t>12</w:t>
      </w:r>
      <w:r>
        <w:fldChar w:fldCharType="end"/>
      </w:r>
    </w:p>
    <w:p w14:paraId="5C405BBB" w14:textId="538D163B" w:rsidR="00BB7316" w:rsidRDefault="00BB7316">
      <w:pPr>
        <w:pStyle w:val="TOC3"/>
        <w:rPr>
          <w:rFonts w:asciiTheme="minorHAnsi" w:eastAsiaTheme="minorEastAsia" w:hAnsiTheme="minorHAnsi" w:cstheme="minorBidi"/>
          <w:b w:val="0"/>
          <w:kern w:val="2"/>
          <w:sz w:val="22"/>
          <w:szCs w:val="22"/>
          <w:lang w:eastAsia="zh-CN" w:bidi="he-IL"/>
          <w14:ligatures w14:val="standardContextual"/>
        </w:rPr>
      </w:pPr>
      <w:r w:rsidRPr="00B63538">
        <w:rPr>
          <w:lang w:val="vi-VN"/>
        </w:rPr>
        <w:t xml:space="preserve">PHẦN 8 </w:t>
      </w:r>
      <w:r>
        <w:rPr>
          <w:rFonts w:asciiTheme="minorHAnsi" w:eastAsiaTheme="minorEastAsia" w:hAnsiTheme="minorHAnsi" w:cstheme="minorBidi"/>
          <w:b w:val="0"/>
          <w:kern w:val="2"/>
          <w:sz w:val="22"/>
          <w:szCs w:val="22"/>
          <w:lang w:eastAsia="zh-CN" w:bidi="he-IL"/>
          <w14:ligatures w14:val="standardContextual"/>
        </w:rPr>
        <w:tab/>
      </w:r>
      <w:r w:rsidRPr="00B63538">
        <w:rPr>
          <w:lang w:val="vi-VN"/>
        </w:rPr>
        <w:t>Quý vị có câu hỏi?</w:t>
      </w:r>
      <w:r>
        <w:tab/>
      </w:r>
      <w:r>
        <w:fldChar w:fldCharType="begin"/>
      </w:r>
      <w:r>
        <w:instrText xml:space="preserve"> PAGEREF _Toc144302662 \h </w:instrText>
      </w:r>
      <w:r>
        <w:fldChar w:fldCharType="separate"/>
      </w:r>
      <w:r w:rsidR="00F20483">
        <w:t>13</w:t>
      </w:r>
      <w:r>
        <w:fldChar w:fldCharType="end"/>
      </w:r>
    </w:p>
    <w:p w14:paraId="2C0BF9A4" w14:textId="59AA066D" w:rsidR="00BB7316" w:rsidRDefault="00BB7316">
      <w:pPr>
        <w:pStyle w:val="TOC4"/>
        <w:rPr>
          <w:rFonts w:asciiTheme="minorHAnsi" w:eastAsiaTheme="minorEastAsia" w:hAnsiTheme="minorHAnsi" w:cstheme="minorBidi"/>
          <w:kern w:val="2"/>
          <w:sz w:val="22"/>
          <w:szCs w:val="22"/>
          <w:lang w:eastAsia="zh-CN" w:bidi="he-IL"/>
          <w14:ligatures w14:val="standardContextual"/>
        </w:rPr>
      </w:pPr>
      <w:r w:rsidRPr="00B63538">
        <w:rPr>
          <w:lang w:val="vi-VN"/>
        </w:rPr>
        <w:t xml:space="preserve">Phần 8.1 – Nhận Trợ giúp từ </w:t>
      </w:r>
      <w:r w:rsidRPr="00B63538">
        <w:rPr>
          <w:i/>
          <w:iCs/>
          <w:color w:val="0000FF"/>
          <w:lang w:val="vi-VN"/>
        </w:rPr>
        <w:t>[insert 2024 plan name]</w:t>
      </w:r>
      <w:r>
        <w:tab/>
      </w:r>
      <w:r>
        <w:fldChar w:fldCharType="begin"/>
      </w:r>
      <w:r>
        <w:instrText xml:space="preserve"> PAGEREF _Toc144302663 \h </w:instrText>
      </w:r>
      <w:r>
        <w:fldChar w:fldCharType="separate"/>
      </w:r>
      <w:r w:rsidR="00F20483">
        <w:t>13</w:t>
      </w:r>
      <w:r>
        <w:fldChar w:fldCharType="end"/>
      </w:r>
    </w:p>
    <w:p w14:paraId="6274C0D9" w14:textId="309E635C" w:rsidR="00BB7316" w:rsidRDefault="00BB7316">
      <w:pPr>
        <w:pStyle w:val="TOC4"/>
        <w:rPr>
          <w:rFonts w:asciiTheme="minorHAnsi" w:eastAsiaTheme="minorEastAsia" w:hAnsiTheme="minorHAnsi" w:cstheme="minorBidi"/>
          <w:kern w:val="2"/>
          <w:sz w:val="22"/>
          <w:szCs w:val="22"/>
          <w:lang w:eastAsia="zh-CN" w:bidi="he-IL"/>
          <w14:ligatures w14:val="standardContextual"/>
        </w:rPr>
      </w:pPr>
      <w:r w:rsidRPr="00B63538">
        <w:rPr>
          <w:lang w:val="vi-VN"/>
        </w:rPr>
        <w:t>Phần 8.2 – Nhận trợ giúp từ Medicare</w:t>
      </w:r>
      <w:r>
        <w:tab/>
      </w:r>
      <w:r>
        <w:fldChar w:fldCharType="begin"/>
      </w:r>
      <w:r>
        <w:instrText xml:space="preserve"> PAGEREF _Toc144302664 \h </w:instrText>
      </w:r>
      <w:r>
        <w:fldChar w:fldCharType="separate"/>
      </w:r>
      <w:r w:rsidR="00F20483">
        <w:t>14</w:t>
      </w:r>
      <w:r>
        <w:fldChar w:fldCharType="end"/>
      </w:r>
    </w:p>
    <w:p w14:paraId="6A79651F" w14:textId="34172E7B" w:rsidR="009C6B9B" w:rsidRPr="003F357A" w:rsidRDefault="009C6B9B" w:rsidP="009C6B9B">
      <w:pPr>
        <w:jc w:val="center"/>
        <w:rPr>
          <w:lang w:val="vi-VN"/>
        </w:rPr>
        <w:sectPr w:rsidR="009C6B9B" w:rsidRPr="003F357A" w:rsidSect="0057621C">
          <w:headerReference w:type="default" r:id="rId9"/>
          <w:footerReference w:type="even" r:id="rId10"/>
          <w:footerReference w:type="default" r:id="rId11"/>
          <w:headerReference w:type="first" r:id="rId12"/>
          <w:footerReference w:type="first" r:id="rId13"/>
          <w:pgSz w:w="12240" w:h="15840"/>
          <w:pgMar w:top="1440" w:right="1440" w:bottom="1152" w:left="1440" w:header="619" w:footer="720" w:gutter="0"/>
          <w:pgNumType w:start="1"/>
          <w:cols w:space="720"/>
          <w:titlePg/>
          <w:docGrid w:linePitch="360"/>
        </w:sectPr>
      </w:pPr>
      <w:r w:rsidRPr="003F357A">
        <w:rPr>
          <w:rFonts w:ascii="Arial" w:hAnsi="Arial"/>
          <w:szCs w:val="20"/>
          <w:lang w:val="vi-VN"/>
        </w:rPr>
        <w:fldChar w:fldCharType="end"/>
      </w:r>
    </w:p>
    <w:p w14:paraId="6A796520" w14:textId="40167084" w:rsidR="00722639" w:rsidRPr="003F357A" w:rsidRDefault="00722639" w:rsidP="00C02DB5">
      <w:pPr>
        <w:pStyle w:val="Heading2ANOC"/>
        <w:rPr>
          <w:lang w:val="vi-VN"/>
        </w:rPr>
      </w:pPr>
      <w:bookmarkStart w:id="5" w:name="_Toc377652653"/>
      <w:bookmarkStart w:id="6" w:name="_Toc377652578"/>
      <w:bookmarkStart w:id="7" w:name="_Toc377490169"/>
      <w:bookmarkStart w:id="8" w:name="_Toc190801715"/>
      <w:bookmarkStart w:id="9" w:name="_Toc187694639"/>
      <w:bookmarkStart w:id="10" w:name="_Toc187684843"/>
      <w:bookmarkStart w:id="11" w:name="_Toc187682034"/>
      <w:bookmarkStart w:id="12" w:name="_Toc187681618"/>
      <w:bookmarkStart w:id="13" w:name="_Toc187680969"/>
      <w:bookmarkStart w:id="14" w:name="_Toc494446500"/>
      <w:bookmarkStart w:id="15" w:name="_Toc144302647"/>
      <w:bookmarkStart w:id="16" w:name="S_ANON"/>
      <w:r w:rsidRPr="003F357A">
        <w:rPr>
          <w:iCs w:val="0"/>
          <w:lang w:val="vi-VN"/>
        </w:rPr>
        <w:lastRenderedPageBreak/>
        <w:t xml:space="preserve">Tóm Tắt Các Chi Phí Quan Trọng cho </w:t>
      </w:r>
      <w:bookmarkEnd w:id="5"/>
      <w:bookmarkEnd w:id="6"/>
      <w:bookmarkEnd w:id="7"/>
      <w:bookmarkEnd w:id="8"/>
      <w:bookmarkEnd w:id="9"/>
      <w:bookmarkEnd w:id="10"/>
      <w:bookmarkEnd w:id="11"/>
      <w:bookmarkEnd w:id="12"/>
      <w:bookmarkEnd w:id="13"/>
      <w:r w:rsidRPr="003F357A">
        <w:rPr>
          <w:iCs w:val="0"/>
          <w:lang w:val="vi-VN"/>
        </w:rPr>
        <w:t>2024</w:t>
      </w:r>
      <w:bookmarkEnd w:id="14"/>
      <w:bookmarkEnd w:id="15"/>
    </w:p>
    <w:p w14:paraId="6A796521" w14:textId="732DAEDD" w:rsidR="0014661A" w:rsidRPr="003F357A" w:rsidRDefault="004968A8" w:rsidP="00EA263C">
      <w:pPr>
        <w:ind w:right="274"/>
        <w:rPr>
          <w:lang w:val="vi-VN"/>
        </w:rPr>
      </w:pPr>
      <w:r w:rsidRPr="003F357A">
        <w:rPr>
          <w:lang w:val="vi-VN"/>
        </w:rPr>
        <w:t>Bảng dưới đây so sánh chi phí năm 2023 và chi phí năm 2024 cho</w:t>
      </w:r>
      <w:r w:rsidR="007A5119">
        <w:rPr>
          <w:lang w:val="vi-VN"/>
        </w:rPr>
        <w:t xml:space="preserve"> </w:t>
      </w:r>
      <w:r w:rsidRPr="003F357A">
        <w:rPr>
          <w:i/>
          <w:iCs/>
          <w:color w:val="0000FF"/>
          <w:lang w:val="vi-VN"/>
        </w:rPr>
        <w:t>[insert 2024 plan name]</w:t>
      </w:r>
      <w:r w:rsidRPr="003F357A">
        <w:rPr>
          <w:lang w:val="vi-VN"/>
        </w:rPr>
        <w:t xml:space="preserve"> tại một số khu vực quan trọng. </w:t>
      </w:r>
      <w:r w:rsidRPr="003F357A">
        <w:rPr>
          <w:b/>
          <w:bCs/>
          <w:lang w:val="vi-VN"/>
        </w:rPr>
        <w:t xml:space="preserve">Xin lưu ý rằng đây chỉ là bản tóm tắt chi phí. </w:t>
      </w:r>
    </w:p>
    <w:p w14:paraId="5E56FE7A" w14:textId="3DFCACA8" w:rsidR="00774829" w:rsidRPr="003F357A" w:rsidRDefault="00694175" w:rsidP="00774829">
      <w:pPr>
        <w:rPr>
          <w:lang w:val="vi-VN"/>
        </w:rPr>
      </w:pPr>
      <w:r w:rsidRPr="003F357A">
        <w:rPr>
          <w:color w:val="0000FF"/>
          <w:sz w:val="22"/>
          <w:lang w:val="vi-VN"/>
        </w:rPr>
        <w:t>[</w:t>
      </w:r>
      <w:r w:rsidRPr="003F357A">
        <w:rPr>
          <w:i/>
          <w:iCs/>
          <w:color w:val="0000FF"/>
          <w:lang w:val="vi-VN"/>
        </w:rPr>
        <w:t>If using Medicare FFS amounts (e.g., Inpatient and SNF cost sharing) the plan must insert the 2023 Medicare amounts and must insert:</w:t>
      </w:r>
      <w:r w:rsidR="004B40CE" w:rsidRPr="003F357A">
        <w:rPr>
          <w:i/>
          <w:iCs/>
          <w:color w:val="0000FF"/>
          <w:lang w:val="vi-VN"/>
        </w:rPr>
        <w:t xml:space="preserve"> </w:t>
      </w:r>
      <w:r w:rsidRPr="003F357A">
        <w:rPr>
          <w:color w:val="0000FF"/>
          <w:lang w:val="vi-VN"/>
        </w:rPr>
        <w:t xml:space="preserve">Đây là số tiền chia sẻ chi phí 2023 và có thể thay đổi cho năm 2024. </w:t>
      </w:r>
      <w:r w:rsidRPr="003F357A">
        <w:rPr>
          <w:i/>
          <w:iCs/>
          <w:color w:val="0000FF"/>
          <w:lang w:val="vi-VN"/>
        </w:rPr>
        <w:t>[Insert plan name]</w:t>
      </w:r>
      <w:r w:rsidRPr="003F357A">
        <w:rPr>
          <w:color w:val="0000FF"/>
          <w:lang w:val="vi-VN"/>
        </w:rPr>
        <w:t xml:space="preserve"> sẽ cung cấp mức giá cập nhật ngay khi chúng được ban hành.</w:t>
      </w:r>
      <w:r w:rsidR="00AF3EDF" w:rsidRPr="003F357A">
        <w:rPr>
          <w:color w:val="0000FF"/>
          <w:lang w:val="vi-VN"/>
        </w:rPr>
        <w:t xml:space="preserve"> </w:t>
      </w:r>
      <w:r w:rsidRPr="003F357A">
        <w:rPr>
          <w:i/>
          <w:iCs/>
          <w:color w:val="0000FF"/>
          <w:lang w:val="vi-VN"/>
        </w:rPr>
        <w:t>Member cost-sharing amounts may not be left blank.</w:t>
      </w:r>
      <w:r w:rsidRPr="003F357A">
        <w:rPr>
          <w:color w:val="0000FF"/>
          <w:lang w:val="vi-VN"/>
        </w:rPr>
        <w:t>]</w:t>
      </w:r>
    </w:p>
    <w:tbl>
      <w:tblPr>
        <w:tblW w:w="5000" w:type="pct"/>
        <w:jc w:val="center"/>
        <w:tblLayout w:type="fixed"/>
        <w:tblCellMar>
          <w:top w:w="144" w:type="dxa"/>
          <w:left w:w="115" w:type="dxa"/>
          <w:bottom w:w="144" w:type="dxa"/>
          <w:right w:w="115" w:type="dxa"/>
        </w:tblCellMar>
        <w:tblLook w:val="04A0" w:firstRow="1" w:lastRow="0" w:firstColumn="1" w:lastColumn="0" w:noHBand="0" w:noVBand="1"/>
        <w:tblCaption w:val="Tóm Tắt Các Chi Phí Quan Trọng cho 2023 (năm nay) 2024 (năm tới)"/>
        <w:tblDescription w:val="Tóm Tắt Các Chi Phí Quan Trọng cho 2023 (năm nay) 2024 (năm tới)"/>
      </w:tblPr>
      <w:tblGrid>
        <w:gridCol w:w="3741"/>
        <w:gridCol w:w="2776"/>
        <w:gridCol w:w="2820"/>
      </w:tblGrid>
      <w:tr w:rsidR="004968A8" w:rsidRPr="003F357A" w14:paraId="6A796525" w14:textId="77777777" w:rsidTr="00854557">
        <w:trPr>
          <w:cantSplit/>
          <w:jc w:val="center"/>
        </w:trPr>
        <w:tc>
          <w:tcPr>
            <w:tcW w:w="3741" w:type="dxa"/>
            <w:tcBorders>
              <w:bottom w:val="single" w:sz="18" w:space="0" w:color="B2B2B2"/>
              <w:right w:val="single" w:sz="18" w:space="0" w:color="B2B2B2"/>
            </w:tcBorders>
            <w:tcMar>
              <w:top w:w="0" w:type="dxa"/>
              <w:left w:w="115" w:type="dxa"/>
              <w:bottom w:w="0" w:type="dxa"/>
              <w:right w:w="115" w:type="dxa"/>
            </w:tcMar>
          </w:tcPr>
          <w:p w14:paraId="6A796522" w14:textId="77777777" w:rsidR="004968A8" w:rsidRPr="003F357A" w:rsidRDefault="0014661A" w:rsidP="00854557">
            <w:pPr>
              <w:pStyle w:val="TableHeader1"/>
              <w:keepNext w:val="0"/>
              <w:spacing w:before="80" w:after="80" w:line="228" w:lineRule="auto"/>
              <w:jc w:val="left"/>
              <w:rPr>
                <w:lang w:val="vi-VN"/>
              </w:rPr>
            </w:pPr>
            <w:r w:rsidRPr="003F357A">
              <w:rPr>
                <w:bCs/>
                <w:lang w:val="vi-VN"/>
              </w:rPr>
              <w:t>Chi phí</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3" w14:textId="7F10846A" w:rsidR="004968A8" w:rsidRPr="003F357A" w:rsidRDefault="00E9363C" w:rsidP="00854557">
            <w:pPr>
              <w:pStyle w:val="TableHeader1"/>
              <w:keepNext w:val="0"/>
              <w:spacing w:before="80" w:after="80" w:line="228" w:lineRule="auto"/>
              <w:rPr>
                <w:lang w:val="vi-VN"/>
              </w:rPr>
            </w:pPr>
            <w:r w:rsidRPr="003F357A">
              <w:rPr>
                <w:bCs/>
                <w:lang w:val="vi-VN"/>
              </w:rPr>
              <w:t>2023 (năm nay)</w:t>
            </w:r>
          </w:p>
        </w:tc>
        <w:tc>
          <w:tcPr>
            <w:tcW w:w="28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4" w14:textId="5639C3FE" w:rsidR="004968A8" w:rsidRPr="003F357A" w:rsidRDefault="00E9363C" w:rsidP="00854557">
            <w:pPr>
              <w:pStyle w:val="TableHeader1"/>
              <w:keepNext w:val="0"/>
              <w:spacing w:before="80" w:after="80" w:line="228" w:lineRule="auto"/>
              <w:rPr>
                <w:lang w:val="vi-VN"/>
              </w:rPr>
            </w:pPr>
            <w:r w:rsidRPr="003F357A">
              <w:rPr>
                <w:bCs/>
                <w:lang w:val="vi-VN"/>
              </w:rPr>
              <w:t>2024 (năm tới)</w:t>
            </w:r>
          </w:p>
        </w:tc>
      </w:tr>
      <w:tr w:rsidR="004968A8" w:rsidRPr="003F357A" w14:paraId="6A79652A" w14:textId="77777777" w:rsidTr="00854557">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6" w14:textId="77777777" w:rsidR="004968A8" w:rsidRPr="003F357A" w:rsidRDefault="004968A8" w:rsidP="00854557">
            <w:pPr>
              <w:pStyle w:val="TableHeaderSide"/>
              <w:spacing w:before="80" w:line="228" w:lineRule="auto"/>
              <w:rPr>
                <w:lang w:val="vi-VN"/>
              </w:rPr>
            </w:pPr>
            <w:r w:rsidRPr="003F357A">
              <w:rPr>
                <w:bCs/>
                <w:lang w:val="vi-VN"/>
              </w:rPr>
              <w:t>Phí bảo hiểm chương trình hàng tháng</w:t>
            </w:r>
          </w:p>
          <w:p w14:paraId="6A796527" w14:textId="7E12E11C" w:rsidR="004968A8" w:rsidRPr="003F357A" w:rsidRDefault="00611574" w:rsidP="00854557">
            <w:pPr>
              <w:pStyle w:val="TableHeader1"/>
              <w:keepNext w:val="0"/>
              <w:spacing w:before="80" w:after="80" w:line="228" w:lineRule="auto"/>
              <w:jc w:val="left"/>
              <w:rPr>
                <w:rFonts w:eastAsiaTheme="minorEastAsia"/>
                <w:b w:val="0"/>
                <w:lang w:val="vi-VN" w:eastAsia="zh-CN"/>
              </w:rPr>
            </w:pPr>
            <w:r w:rsidRPr="003F357A">
              <w:rPr>
                <w:b w:val="0"/>
                <w:i/>
                <w:iCs/>
                <w:color w:val="0000FF"/>
                <w:lang w:val="vi-VN"/>
              </w:rPr>
              <w:t>[</w:t>
            </w:r>
            <w:r w:rsidRPr="003F357A">
              <w:rPr>
                <w:b w:val="0"/>
                <w:i/>
                <w:iCs/>
                <w:color w:val="0000FF"/>
                <w:spacing w:val="-4"/>
                <w:lang w:val="vi-VN"/>
              </w:rPr>
              <w:t>Plans with no optional supplemental</w:t>
            </w:r>
            <w:r w:rsidRPr="003F357A">
              <w:rPr>
                <w:b w:val="0"/>
                <w:i/>
                <w:iCs/>
                <w:color w:val="0000FF"/>
                <w:lang w:val="vi-VN"/>
              </w:rPr>
              <w:t xml:space="preserve"> benefits delete the following.]</w:t>
            </w:r>
            <w:r w:rsidRPr="003F357A">
              <w:rPr>
                <w:b w:val="0"/>
                <w:lang w:val="vi-VN"/>
              </w:rPr>
              <w:t xml:space="preserve"> (Xem Phần </w:t>
            </w:r>
            <w:r w:rsidRPr="003F357A">
              <w:rPr>
                <w:b w:val="0"/>
                <w:i/>
                <w:iCs/>
                <w:color w:val="0000FF"/>
                <w:lang w:val="vi-VN"/>
              </w:rPr>
              <w:t>[edit section number as needed]</w:t>
            </w:r>
            <w:r w:rsidRPr="003F357A">
              <w:rPr>
                <w:b w:val="0"/>
                <w:lang w:val="vi-VN"/>
              </w:rPr>
              <w:t xml:space="preserve"> 2.1 để biết chi tiết.)</w:t>
            </w:r>
          </w:p>
        </w:tc>
        <w:tc>
          <w:tcPr>
            <w:tcW w:w="2776" w:type="dxa"/>
            <w:tcBorders>
              <w:top w:val="single" w:sz="18" w:space="0" w:color="B2B2B2"/>
              <w:bottom w:val="single" w:sz="18" w:space="0" w:color="B2B2B2"/>
            </w:tcBorders>
            <w:tcMar>
              <w:top w:w="0" w:type="dxa"/>
              <w:left w:w="115" w:type="dxa"/>
              <w:bottom w:w="0" w:type="dxa"/>
              <w:right w:w="115" w:type="dxa"/>
            </w:tcMar>
          </w:tcPr>
          <w:p w14:paraId="6A796528" w14:textId="315B61E5" w:rsidR="004968A8" w:rsidRPr="003F357A" w:rsidRDefault="00A0442C" w:rsidP="00854557">
            <w:pPr>
              <w:spacing w:before="80" w:beforeAutospacing="0" w:after="80" w:afterAutospacing="0" w:line="228" w:lineRule="auto"/>
              <w:rPr>
                <w:lang w:val="vi-VN"/>
              </w:rPr>
            </w:pPr>
            <w:r w:rsidRPr="003F357A">
              <w:rPr>
                <w:i/>
                <w:iCs/>
                <w:color w:val="0000FF"/>
                <w:lang w:val="vi-VN"/>
              </w:rPr>
              <w:t>[Insert 2023 premium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9" w14:textId="5F4A1677" w:rsidR="004968A8" w:rsidRPr="003F357A" w:rsidRDefault="00A0442C" w:rsidP="00854557">
            <w:pPr>
              <w:spacing w:before="80" w:beforeAutospacing="0" w:after="80" w:afterAutospacing="0" w:line="228" w:lineRule="auto"/>
              <w:rPr>
                <w:i/>
                <w:color w:val="0000FF"/>
                <w:lang w:val="vi-VN"/>
              </w:rPr>
            </w:pPr>
            <w:r w:rsidRPr="003F357A">
              <w:rPr>
                <w:i/>
                <w:iCs/>
                <w:color w:val="0000FF"/>
                <w:lang w:val="vi-VN"/>
              </w:rPr>
              <w:t>[Insert 2024 premium amount]</w:t>
            </w:r>
          </w:p>
        </w:tc>
      </w:tr>
      <w:tr w:rsidR="004968A8" w:rsidRPr="003F357A" w14:paraId="6A79652F" w14:textId="77777777" w:rsidTr="00854557">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B" w14:textId="269D4B8B" w:rsidR="004968A8" w:rsidRPr="003F357A" w:rsidRDefault="004968A8" w:rsidP="00854557">
            <w:pPr>
              <w:pStyle w:val="TableHeader1"/>
              <w:keepNext w:val="0"/>
              <w:spacing w:before="80" w:after="80" w:line="228" w:lineRule="auto"/>
              <w:jc w:val="left"/>
              <w:rPr>
                <w:b w:val="0"/>
                <w:i/>
                <w:color w:val="0000FF"/>
                <w:lang w:val="vi-VN"/>
              </w:rPr>
            </w:pPr>
            <w:r w:rsidRPr="003F357A">
              <w:rPr>
                <w:b w:val="0"/>
                <w:i/>
                <w:iCs/>
                <w:color w:val="0000FF"/>
                <w:lang w:val="vi-VN"/>
              </w:rPr>
              <w:t>[Plans with no deductible may delete this row.]</w:t>
            </w:r>
          </w:p>
          <w:p w14:paraId="6A79652C" w14:textId="77777777" w:rsidR="004968A8" w:rsidRPr="003F357A" w:rsidRDefault="00D173DA" w:rsidP="00854557">
            <w:pPr>
              <w:pStyle w:val="TableHeaderSide"/>
              <w:spacing w:before="80" w:line="228" w:lineRule="auto"/>
              <w:rPr>
                <w:lang w:val="vi-VN"/>
              </w:rPr>
            </w:pPr>
            <w:r w:rsidRPr="003F357A">
              <w:rPr>
                <w:bCs/>
                <w:lang w:val="vi-VN"/>
              </w:rPr>
              <w:t>Khoản khấu trừ</w:t>
            </w:r>
          </w:p>
        </w:tc>
        <w:tc>
          <w:tcPr>
            <w:tcW w:w="2776" w:type="dxa"/>
            <w:tcBorders>
              <w:top w:val="single" w:sz="18" w:space="0" w:color="B2B2B2"/>
              <w:bottom w:val="single" w:sz="18" w:space="0" w:color="B2B2B2"/>
            </w:tcBorders>
            <w:tcMar>
              <w:top w:w="0" w:type="dxa"/>
              <w:left w:w="115" w:type="dxa"/>
              <w:bottom w:w="0" w:type="dxa"/>
              <w:right w:w="115" w:type="dxa"/>
            </w:tcMar>
          </w:tcPr>
          <w:p w14:paraId="6A79652D" w14:textId="1037005E" w:rsidR="004968A8" w:rsidRPr="003F357A" w:rsidRDefault="004968A8" w:rsidP="00854557">
            <w:pPr>
              <w:spacing w:before="80" w:beforeAutospacing="0" w:after="80" w:afterAutospacing="0" w:line="228" w:lineRule="auto"/>
              <w:rPr>
                <w:lang w:val="vi-VN"/>
              </w:rPr>
            </w:pPr>
            <w:r w:rsidRPr="003F357A">
              <w:rPr>
                <w:i/>
                <w:iCs/>
                <w:color w:val="0000FF"/>
                <w:lang w:val="vi-VN"/>
              </w:rPr>
              <w:t>[Insert 2023 deductible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E" w14:textId="1FDA31E2" w:rsidR="004968A8" w:rsidRPr="003F357A" w:rsidRDefault="004968A8" w:rsidP="00854557">
            <w:pPr>
              <w:spacing w:before="80" w:beforeAutospacing="0" w:after="80" w:afterAutospacing="0" w:line="228" w:lineRule="auto"/>
              <w:rPr>
                <w:lang w:val="vi-VN"/>
              </w:rPr>
            </w:pPr>
            <w:r w:rsidRPr="003F357A">
              <w:rPr>
                <w:i/>
                <w:iCs/>
                <w:color w:val="0000FF"/>
                <w:lang w:val="vi-VN"/>
              </w:rPr>
              <w:t>[Insert 2024 deductible amount]</w:t>
            </w:r>
            <w:r w:rsidRPr="003F357A">
              <w:rPr>
                <w:i/>
                <w:iCs/>
                <w:color w:val="FF0000"/>
                <w:lang w:val="vi-VN"/>
              </w:rPr>
              <w:t xml:space="preserve"> </w:t>
            </w:r>
            <w:r w:rsidRPr="003F357A">
              <w:rPr>
                <w:color w:val="0000FF"/>
                <w:lang w:val="vi-VN"/>
              </w:rPr>
              <w:t>[</w:t>
            </w:r>
            <w:r w:rsidRPr="003F357A">
              <w:rPr>
                <w:i/>
                <w:iCs/>
                <w:color w:val="0000FF"/>
                <w:lang w:val="vi-VN"/>
              </w:rPr>
              <w:t>If an amount other than $0, add:</w:t>
            </w:r>
            <w:r w:rsidRPr="003F357A">
              <w:rPr>
                <w:color w:val="0000FF"/>
                <w:lang w:val="vi-VN"/>
              </w:rPr>
              <w:t xml:space="preserve"> ngoại trừ đồ dùng insulin thông qua một vật dụng thiết bị y tế dài hạn.]</w:t>
            </w:r>
          </w:p>
        </w:tc>
      </w:tr>
      <w:tr w:rsidR="004968A8" w:rsidRPr="009D7753" w14:paraId="6A796536" w14:textId="77777777" w:rsidTr="00854557">
        <w:trPr>
          <w:cantSplit/>
          <w:jc w:val="center"/>
        </w:trPr>
        <w:tc>
          <w:tcPr>
            <w:tcW w:w="3741" w:type="dxa"/>
            <w:tcBorders>
              <w:top w:val="single" w:sz="18" w:space="0" w:color="B2B2B2"/>
              <w:left w:val="single" w:sz="18" w:space="0" w:color="B2B2B2"/>
            </w:tcBorders>
            <w:tcMar>
              <w:top w:w="0" w:type="dxa"/>
              <w:left w:w="115" w:type="dxa"/>
              <w:bottom w:w="0" w:type="dxa"/>
              <w:right w:w="115" w:type="dxa"/>
            </w:tcMar>
          </w:tcPr>
          <w:p w14:paraId="6A796530" w14:textId="77777777" w:rsidR="004968A8" w:rsidRPr="003F357A" w:rsidRDefault="004968A8" w:rsidP="00854557">
            <w:pPr>
              <w:pStyle w:val="TableHeaderSide"/>
              <w:spacing w:before="80" w:line="228" w:lineRule="auto"/>
              <w:rPr>
                <w:lang w:val="vi-VN"/>
              </w:rPr>
            </w:pPr>
            <w:r w:rsidRPr="003F357A">
              <w:rPr>
                <w:bCs/>
                <w:lang w:val="vi-VN"/>
              </w:rPr>
              <w:t>Số tiền tự trả tối đa</w:t>
            </w:r>
          </w:p>
          <w:p w14:paraId="6A796531" w14:textId="59C2CA5F" w:rsidR="004968A8" w:rsidRPr="003F357A" w:rsidRDefault="004968A8" w:rsidP="00854557">
            <w:pPr>
              <w:pStyle w:val="TableHeader1"/>
              <w:keepNext w:val="0"/>
              <w:spacing w:before="80" w:after="80" w:line="228" w:lineRule="auto"/>
              <w:jc w:val="left"/>
              <w:rPr>
                <w:b w:val="0"/>
                <w:lang w:val="vi-VN"/>
              </w:rPr>
            </w:pPr>
            <w:r w:rsidRPr="003F357A">
              <w:rPr>
                <w:b w:val="0"/>
                <w:lang w:val="vi-VN"/>
              </w:rPr>
              <w:t xml:space="preserve">Đây là số tiền </w:t>
            </w:r>
            <w:r w:rsidRPr="003F357A">
              <w:rPr>
                <w:b w:val="0"/>
                <w:u w:val="single"/>
                <w:lang w:val="vi-VN"/>
              </w:rPr>
              <w:t>tối đa</w:t>
            </w:r>
            <w:r w:rsidRPr="009D44A3">
              <w:rPr>
                <w:b w:val="0"/>
                <w:lang w:val="vi-VN"/>
              </w:rPr>
              <w:t xml:space="preserve"> </w:t>
            </w:r>
            <w:r w:rsidRPr="003F357A">
              <w:rPr>
                <w:b w:val="0"/>
                <w:lang w:val="vi-VN"/>
              </w:rPr>
              <w:t xml:space="preserve">quý vị sẽ trả </w:t>
            </w:r>
            <w:r w:rsidRPr="003F357A">
              <w:rPr>
                <w:b w:val="0"/>
                <w:lang w:val="vi-VN"/>
              </w:rPr>
              <w:br/>
              <w:t xml:space="preserve">chi phí tự trả cho các dịch vụ được đài thọ </w:t>
            </w:r>
            <w:r w:rsidRPr="003F357A">
              <w:rPr>
                <w:b w:val="0"/>
                <w:color w:val="0000FF"/>
                <w:lang w:val="vi-VN"/>
              </w:rPr>
              <w:t>[</w:t>
            </w:r>
            <w:r w:rsidRPr="003F357A">
              <w:rPr>
                <w:b w:val="0"/>
                <w:i/>
                <w:iCs/>
                <w:color w:val="0000FF"/>
                <w:lang w:val="vi-VN"/>
              </w:rPr>
              <w:t>insert if applicable:</w:t>
            </w:r>
            <w:r w:rsidRPr="003F357A">
              <w:rPr>
                <w:b w:val="0"/>
                <w:lang w:val="vi-VN"/>
              </w:rPr>
              <w:br/>
            </w:r>
            <w:r w:rsidRPr="003F357A">
              <w:rPr>
                <w:b w:val="0"/>
                <w:color w:val="0000FF"/>
                <w:lang w:val="vi-VN"/>
              </w:rPr>
              <w:t>Dịch vụ Phần A và Phần B]</w:t>
            </w:r>
            <w:r w:rsidRPr="003F357A">
              <w:rPr>
                <w:b w:val="0"/>
                <w:lang w:val="vi-VN"/>
              </w:rPr>
              <w:t xml:space="preserve">. </w:t>
            </w:r>
            <w:r w:rsidRPr="003F357A">
              <w:rPr>
                <w:b w:val="0"/>
                <w:lang w:val="vi-VN"/>
              </w:rPr>
              <w:br/>
              <w:t xml:space="preserve">(Xem Phần </w:t>
            </w:r>
            <w:r w:rsidRPr="003F357A">
              <w:rPr>
                <w:b w:val="0"/>
                <w:i/>
                <w:iCs/>
                <w:color w:val="0000FF"/>
                <w:lang w:val="vi-VN"/>
              </w:rPr>
              <w:t>[edit section number as needed]</w:t>
            </w:r>
            <w:r w:rsidRPr="003F357A">
              <w:rPr>
                <w:b w:val="0"/>
                <w:lang w:val="vi-VN"/>
              </w:rPr>
              <w:t xml:space="preserve"> 2.2 để biết chi tiết.)</w:t>
            </w:r>
          </w:p>
        </w:tc>
        <w:tc>
          <w:tcPr>
            <w:tcW w:w="2776" w:type="dxa"/>
            <w:tcBorders>
              <w:top w:val="single" w:sz="18" w:space="0" w:color="B2B2B2"/>
            </w:tcBorders>
            <w:tcMar>
              <w:top w:w="0" w:type="dxa"/>
              <w:left w:w="115" w:type="dxa"/>
              <w:bottom w:w="0" w:type="dxa"/>
              <w:right w:w="115" w:type="dxa"/>
            </w:tcMar>
          </w:tcPr>
          <w:p w14:paraId="6A796532" w14:textId="507F0DA7" w:rsidR="00C33BAF" w:rsidRPr="003F357A" w:rsidRDefault="00C33BAF" w:rsidP="00854557">
            <w:pPr>
              <w:spacing w:before="80" w:beforeAutospacing="0" w:after="80" w:afterAutospacing="0" w:line="228" w:lineRule="auto"/>
              <w:rPr>
                <w:lang w:val="vi-VN"/>
              </w:rPr>
            </w:pPr>
            <w:r w:rsidRPr="003F357A">
              <w:rPr>
                <w:lang w:val="vi-VN"/>
              </w:rPr>
              <w:t xml:space="preserve">Từ các nhà cung cấp trong mạng lưới: </w:t>
            </w:r>
            <w:r w:rsidRPr="003F357A">
              <w:rPr>
                <w:i/>
                <w:iCs/>
                <w:color w:val="0000FF"/>
                <w:lang w:val="vi-VN"/>
              </w:rPr>
              <w:t>[insert 2023 in-network MOOP amount]</w:t>
            </w:r>
          </w:p>
          <w:p w14:paraId="6A796533" w14:textId="23AF27BA" w:rsidR="004968A8" w:rsidRPr="003F357A" w:rsidRDefault="00C33BAF" w:rsidP="00854557">
            <w:pPr>
              <w:spacing w:before="80" w:beforeAutospacing="0" w:after="80" w:afterAutospacing="0" w:line="228" w:lineRule="auto"/>
              <w:rPr>
                <w:lang w:val="vi-VN"/>
              </w:rPr>
            </w:pPr>
            <w:r w:rsidRPr="003F357A">
              <w:rPr>
                <w:lang w:val="vi-VN"/>
              </w:rPr>
              <w:t xml:space="preserve">Từ các nhà cung cấp trong mạng lưới và ngoài mạng lưới kết hợp: </w:t>
            </w:r>
            <w:r w:rsidRPr="003F357A">
              <w:rPr>
                <w:i/>
                <w:iCs/>
                <w:color w:val="0000FF"/>
                <w:lang w:val="vi-VN"/>
              </w:rPr>
              <w:t>[insert 2023 combined MOOP amount]</w:t>
            </w:r>
          </w:p>
        </w:tc>
        <w:tc>
          <w:tcPr>
            <w:tcW w:w="2820" w:type="dxa"/>
            <w:tcBorders>
              <w:top w:val="single" w:sz="18" w:space="0" w:color="B2B2B2"/>
              <w:right w:val="single" w:sz="18" w:space="0" w:color="B2B2B2"/>
            </w:tcBorders>
            <w:tcMar>
              <w:top w:w="0" w:type="dxa"/>
              <w:left w:w="115" w:type="dxa"/>
              <w:bottom w:w="0" w:type="dxa"/>
              <w:right w:w="115" w:type="dxa"/>
            </w:tcMar>
          </w:tcPr>
          <w:p w14:paraId="6A796534" w14:textId="1E287B51" w:rsidR="00C33BAF" w:rsidRPr="003F357A" w:rsidRDefault="00C33BAF" w:rsidP="00854557">
            <w:pPr>
              <w:spacing w:before="80" w:beforeAutospacing="0" w:after="80" w:afterAutospacing="0" w:line="228" w:lineRule="auto"/>
              <w:rPr>
                <w:lang w:val="vi-VN"/>
              </w:rPr>
            </w:pPr>
            <w:r w:rsidRPr="003F357A">
              <w:rPr>
                <w:lang w:val="vi-VN"/>
              </w:rPr>
              <w:t xml:space="preserve">Từ các nhà cung cấp trong mạng lưới: </w:t>
            </w:r>
            <w:r w:rsidRPr="003F357A">
              <w:rPr>
                <w:i/>
                <w:iCs/>
                <w:color w:val="0000FF"/>
                <w:lang w:val="vi-VN"/>
              </w:rPr>
              <w:t>[insert 2024 in-network MOOP amount]</w:t>
            </w:r>
          </w:p>
          <w:p w14:paraId="6A796535" w14:textId="7A2BCE18" w:rsidR="004968A8" w:rsidRPr="003F357A" w:rsidRDefault="00C33BAF" w:rsidP="00854557">
            <w:pPr>
              <w:spacing w:before="80" w:beforeAutospacing="0" w:after="80" w:afterAutospacing="0" w:line="228" w:lineRule="auto"/>
              <w:rPr>
                <w:lang w:val="vi-VN"/>
              </w:rPr>
            </w:pPr>
            <w:r w:rsidRPr="003F357A">
              <w:rPr>
                <w:lang w:val="vi-VN"/>
              </w:rPr>
              <w:t xml:space="preserve">Từ trong mạng lưới và </w:t>
            </w:r>
            <w:r w:rsidRPr="003F357A">
              <w:rPr>
                <w:lang w:val="vi-VN"/>
              </w:rPr>
              <w:br/>
              <w:t xml:space="preserve">kết hợp với các nhà cung cấp ngoài mạng lưới: </w:t>
            </w:r>
            <w:r w:rsidRPr="003F357A">
              <w:rPr>
                <w:i/>
                <w:iCs/>
                <w:color w:val="0000FF"/>
                <w:lang w:val="vi-VN"/>
              </w:rPr>
              <w:t>[insert 2024 combined MOOP amount]</w:t>
            </w:r>
          </w:p>
        </w:tc>
      </w:tr>
      <w:tr w:rsidR="004968A8" w:rsidRPr="003F357A" w14:paraId="6A79653C" w14:textId="77777777" w:rsidTr="00854557">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7" w14:textId="77777777" w:rsidR="004968A8" w:rsidRPr="003F357A" w:rsidRDefault="004968A8" w:rsidP="00854557">
            <w:pPr>
              <w:pStyle w:val="TableHeaderSide"/>
              <w:spacing w:before="80" w:line="228" w:lineRule="auto"/>
              <w:rPr>
                <w:lang w:val="vi-VN"/>
              </w:rPr>
            </w:pPr>
            <w:r w:rsidRPr="003F357A">
              <w:rPr>
                <w:bCs/>
                <w:lang w:val="vi-VN"/>
              </w:rPr>
              <w:t>Khám tại phòng mạch bác sĩ</w:t>
            </w:r>
          </w:p>
        </w:tc>
        <w:tc>
          <w:tcPr>
            <w:tcW w:w="2776" w:type="dxa"/>
            <w:tcBorders>
              <w:top w:val="single" w:sz="18" w:space="0" w:color="B2B2B2"/>
              <w:bottom w:val="single" w:sz="18" w:space="0" w:color="B2B2B2"/>
            </w:tcBorders>
            <w:tcMar>
              <w:top w:w="0" w:type="dxa"/>
              <w:left w:w="115" w:type="dxa"/>
              <w:bottom w:w="0" w:type="dxa"/>
              <w:right w:w="115" w:type="dxa"/>
            </w:tcMar>
          </w:tcPr>
          <w:p w14:paraId="6A796538" w14:textId="7007D4D3" w:rsidR="004968A8" w:rsidRPr="003F357A" w:rsidRDefault="004968A8" w:rsidP="00854557">
            <w:pPr>
              <w:spacing w:before="80" w:beforeAutospacing="0" w:after="80" w:afterAutospacing="0" w:line="228" w:lineRule="auto"/>
              <w:rPr>
                <w:lang w:val="vi-VN"/>
              </w:rPr>
            </w:pPr>
            <w:r w:rsidRPr="003F357A">
              <w:rPr>
                <w:lang w:val="vi-VN"/>
              </w:rPr>
              <w:t xml:space="preserve">Thăm khám chăm sóc chính: </w:t>
            </w:r>
            <w:r w:rsidRPr="003F357A">
              <w:rPr>
                <w:i/>
                <w:iCs/>
                <w:color w:val="0000FF"/>
                <w:lang w:val="vi-VN"/>
              </w:rPr>
              <w:t>[insert 2023 cost sharing for PCPs]</w:t>
            </w:r>
            <w:r w:rsidRPr="003F357A">
              <w:rPr>
                <w:color w:val="0000FF"/>
                <w:lang w:val="vi-VN"/>
              </w:rPr>
              <w:t xml:space="preserve"> </w:t>
            </w:r>
            <w:r w:rsidRPr="003F357A">
              <w:rPr>
                <w:lang w:val="vi-VN"/>
              </w:rPr>
              <w:t>mỗi lần thăm khám</w:t>
            </w:r>
          </w:p>
          <w:p w14:paraId="6A796539" w14:textId="4A59D1B6" w:rsidR="004968A8" w:rsidRPr="003F357A" w:rsidRDefault="004968A8" w:rsidP="00854557">
            <w:pPr>
              <w:spacing w:before="80" w:beforeAutospacing="0" w:after="80" w:afterAutospacing="0" w:line="228" w:lineRule="auto"/>
              <w:rPr>
                <w:i/>
                <w:color w:val="0000FF"/>
                <w:lang w:val="vi-VN"/>
              </w:rPr>
            </w:pPr>
            <w:r w:rsidRPr="003F357A">
              <w:rPr>
                <w:lang w:val="vi-VN"/>
              </w:rPr>
              <w:t>Thăm khám bác sĩ chuyên khoa:</w:t>
            </w:r>
            <w:r w:rsidRPr="003F357A">
              <w:rPr>
                <w:i/>
                <w:iCs/>
                <w:color w:val="0000FF"/>
                <w:lang w:val="vi-VN"/>
              </w:rPr>
              <w:t xml:space="preserve"> [insert 2023 cost sharing for specialists</w:t>
            </w:r>
            <w:r w:rsidR="004C4262" w:rsidRPr="003F357A">
              <w:rPr>
                <w:i/>
                <w:iCs/>
                <w:color w:val="0000FF"/>
                <w:lang w:val="vi-VN"/>
              </w:rPr>
              <w:t>]</w:t>
            </w:r>
            <w:r w:rsidR="004C4262" w:rsidRPr="003F357A">
              <w:rPr>
                <w:color w:val="0000FF"/>
                <w:lang w:val="vi-VN"/>
              </w:rPr>
              <w:t xml:space="preserve"> </w:t>
            </w:r>
            <w:r w:rsidRPr="003F357A">
              <w:rPr>
                <w:lang w:val="vi-VN"/>
              </w:rPr>
              <w:t>mỗi lần thăm khám</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3A" w14:textId="5A1D1E1B" w:rsidR="004968A8" w:rsidRPr="003F357A" w:rsidRDefault="004968A8" w:rsidP="00854557">
            <w:pPr>
              <w:spacing w:before="80" w:beforeAutospacing="0" w:after="80" w:afterAutospacing="0" w:line="228" w:lineRule="auto"/>
              <w:rPr>
                <w:lang w:val="vi-VN"/>
              </w:rPr>
            </w:pPr>
            <w:r w:rsidRPr="003F357A">
              <w:rPr>
                <w:lang w:val="vi-VN"/>
              </w:rPr>
              <w:t xml:space="preserve">Thăm khám chăm sóc chính: </w:t>
            </w:r>
            <w:r w:rsidRPr="003F357A">
              <w:rPr>
                <w:i/>
                <w:iCs/>
                <w:color w:val="0000FF"/>
                <w:lang w:val="vi-VN"/>
              </w:rPr>
              <w:t>[insert 2024 cost sharing for PCPs]</w:t>
            </w:r>
            <w:r w:rsidRPr="003F357A">
              <w:rPr>
                <w:color w:val="0000FF"/>
                <w:lang w:val="vi-VN"/>
              </w:rPr>
              <w:t xml:space="preserve"> </w:t>
            </w:r>
            <w:r w:rsidRPr="003F357A">
              <w:rPr>
                <w:lang w:val="vi-VN"/>
              </w:rPr>
              <w:t>mỗi lần thăm khám</w:t>
            </w:r>
          </w:p>
          <w:p w14:paraId="6A79653B" w14:textId="1734CF5B" w:rsidR="004968A8" w:rsidRPr="003F357A" w:rsidRDefault="004968A8" w:rsidP="00854557">
            <w:pPr>
              <w:spacing w:before="80" w:beforeAutospacing="0" w:after="80" w:afterAutospacing="0" w:line="228" w:lineRule="auto"/>
              <w:rPr>
                <w:lang w:val="vi-VN"/>
              </w:rPr>
            </w:pPr>
            <w:r w:rsidRPr="003F357A">
              <w:rPr>
                <w:lang w:val="vi-VN"/>
              </w:rPr>
              <w:t>Thăm khám bác sĩ chuyên khoa:</w:t>
            </w:r>
            <w:r w:rsidRPr="003F357A">
              <w:rPr>
                <w:i/>
                <w:iCs/>
                <w:color w:val="0000FF"/>
                <w:lang w:val="vi-VN"/>
              </w:rPr>
              <w:t xml:space="preserve"> [insert 2024 cost sharing for specialists]</w:t>
            </w:r>
            <w:r w:rsidRPr="003F357A">
              <w:rPr>
                <w:color w:val="0000FF"/>
                <w:lang w:val="vi-VN"/>
              </w:rPr>
              <w:t xml:space="preserve"> </w:t>
            </w:r>
            <w:r w:rsidRPr="003F357A">
              <w:rPr>
                <w:lang w:val="vi-VN"/>
              </w:rPr>
              <w:t>mỗi lần thăm khám</w:t>
            </w:r>
          </w:p>
        </w:tc>
      </w:tr>
      <w:tr w:rsidR="004968A8" w:rsidRPr="003F357A" w14:paraId="6A796541" w14:textId="77777777" w:rsidTr="00854557">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E" w14:textId="42306E59" w:rsidR="004968A8" w:rsidRPr="003F357A" w:rsidRDefault="004968A8" w:rsidP="00854557">
            <w:pPr>
              <w:pStyle w:val="TableHeaderSide"/>
              <w:spacing w:before="80" w:line="228" w:lineRule="auto"/>
              <w:rPr>
                <w:lang w:val="vi-VN"/>
              </w:rPr>
            </w:pPr>
            <w:r w:rsidRPr="003F357A">
              <w:rPr>
                <w:bCs/>
                <w:lang w:val="vi-VN"/>
              </w:rPr>
              <w:t>Thời gian nằm viện nội trú</w:t>
            </w:r>
          </w:p>
        </w:tc>
        <w:tc>
          <w:tcPr>
            <w:tcW w:w="2776" w:type="dxa"/>
            <w:tcBorders>
              <w:top w:val="single" w:sz="18" w:space="0" w:color="B2B2B2"/>
              <w:bottom w:val="single" w:sz="18" w:space="0" w:color="B2B2B2"/>
            </w:tcBorders>
            <w:tcMar>
              <w:top w:w="0" w:type="dxa"/>
              <w:left w:w="115" w:type="dxa"/>
              <w:bottom w:w="0" w:type="dxa"/>
              <w:right w:w="115" w:type="dxa"/>
            </w:tcMar>
          </w:tcPr>
          <w:p w14:paraId="6A79653F" w14:textId="7138CE9E" w:rsidR="004968A8" w:rsidRPr="003F357A" w:rsidRDefault="004968A8" w:rsidP="00854557">
            <w:pPr>
              <w:spacing w:before="80" w:beforeAutospacing="0" w:after="80" w:afterAutospacing="0" w:line="228" w:lineRule="auto"/>
              <w:rPr>
                <w:color w:val="0000FF"/>
                <w:lang w:val="vi-VN"/>
              </w:rPr>
            </w:pPr>
            <w:r w:rsidRPr="003F357A">
              <w:rPr>
                <w:i/>
                <w:iCs/>
                <w:color w:val="0000FF"/>
                <w:lang w:val="vi-VN"/>
              </w:rPr>
              <w:t>[Insert 2023 cost sharing]</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40" w14:textId="03165A91" w:rsidR="004968A8" w:rsidRPr="003F357A" w:rsidRDefault="004968A8" w:rsidP="00854557">
            <w:pPr>
              <w:spacing w:before="80" w:beforeAutospacing="0" w:after="80" w:afterAutospacing="0" w:line="228" w:lineRule="auto"/>
              <w:rPr>
                <w:lang w:val="vi-VN"/>
              </w:rPr>
            </w:pPr>
            <w:r w:rsidRPr="003F357A">
              <w:rPr>
                <w:i/>
                <w:iCs/>
                <w:color w:val="0000FF"/>
                <w:lang w:val="vi-VN"/>
              </w:rPr>
              <w:t>[Insert 2024 cost sharing]</w:t>
            </w:r>
          </w:p>
        </w:tc>
      </w:tr>
    </w:tbl>
    <w:p w14:paraId="6A796557" w14:textId="77777777" w:rsidR="0072063F" w:rsidRPr="003F357A" w:rsidRDefault="0072063F" w:rsidP="0072063F">
      <w:pPr>
        <w:keepNext/>
        <w:rPr>
          <w:i/>
          <w:color w:val="0000FF"/>
          <w:lang w:val="vi-VN"/>
        </w:rPr>
      </w:pPr>
      <w:r w:rsidRPr="003F357A">
        <w:rPr>
          <w:i/>
          <w:iCs/>
          <w:color w:val="0000FF"/>
          <w:lang w:val="vi-VN"/>
        </w:rPr>
        <w:lastRenderedPageBreak/>
        <w:t>[If Section 1 does not apply, plans should omit it and renumber remaining sections as needed.]</w:t>
      </w:r>
    </w:p>
    <w:p w14:paraId="6A796558" w14:textId="1F7903E3" w:rsidR="0072063F" w:rsidRPr="003F357A" w:rsidRDefault="0072063F" w:rsidP="00F86996">
      <w:pPr>
        <w:pStyle w:val="Heading2ANOC"/>
        <w:rPr>
          <w:color w:val="0000FF"/>
          <w:lang w:val="vi-VN"/>
        </w:rPr>
      </w:pPr>
      <w:bookmarkStart w:id="17" w:name="_Toc494446501"/>
      <w:bookmarkStart w:id="18" w:name="_Toc377652654"/>
      <w:bookmarkStart w:id="19" w:name="_Toc377652579"/>
      <w:bookmarkStart w:id="20" w:name="_Toc377490170"/>
      <w:bookmarkStart w:id="21" w:name="_Toc190801716"/>
      <w:bookmarkStart w:id="22" w:name="_Toc144302648"/>
      <w:r w:rsidRPr="003F357A">
        <w:rPr>
          <w:iCs w:val="0"/>
          <w:color w:val="0000FF"/>
          <w:lang w:val="vi-VN"/>
        </w:rPr>
        <w:t>PHẦN 1</w:t>
      </w:r>
      <w:r w:rsidRPr="003F357A">
        <w:rPr>
          <w:iCs w:val="0"/>
          <w:color w:val="0000FF"/>
          <w:lang w:val="vi-VN"/>
        </w:rPr>
        <w:tab/>
        <w:t>Chúng tôi đang thay đổi Tên Chương trình</w:t>
      </w:r>
      <w:bookmarkEnd w:id="17"/>
      <w:bookmarkEnd w:id="18"/>
      <w:bookmarkEnd w:id="19"/>
      <w:bookmarkEnd w:id="20"/>
      <w:bookmarkEnd w:id="21"/>
      <w:bookmarkEnd w:id="22"/>
    </w:p>
    <w:p w14:paraId="6A796559" w14:textId="6B29C7D9" w:rsidR="007220F7" w:rsidRPr="003F357A" w:rsidRDefault="006253D4" w:rsidP="0072063F">
      <w:pPr>
        <w:keepNext/>
        <w:rPr>
          <w:lang w:val="vi-VN"/>
        </w:rPr>
      </w:pPr>
      <w:r w:rsidRPr="003F357A">
        <w:rPr>
          <w:color w:val="0000FF"/>
          <w:lang w:val="vi-VN"/>
        </w:rPr>
        <w:t>[</w:t>
      </w:r>
      <w:r w:rsidR="007220F7" w:rsidRPr="003F357A">
        <w:rPr>
          <w:i/>
          <w:iCs/>
          <w:color w:val="0000FF"/>
          <w:lang w:val="vi-VN"/>
        </w:rPr>
        <w:t>Plans that are changing the plan name, as approved by CMS, include Section 1, using the section title above and the following text:</w:t>
      </w:r>
    </w:p>
    <w:p w14:paraId="6A79655A" w14:textId="6E0E7C8F" w:rsidR="004968A8" w:rsidRPr="003F357A" w:rsidRDefault="004968A8" w:rsidP="004968A8">
      <w:pPr>
        <w:keepNext/>
        <w:rPr>
          <w:i/>
          <w:color w:val="0000FF"/>
          <w:lang w:val="vi-VN"/>
        </w:rPr>
      </w:pPr>
      <w:r w:rsidRPr="003F357A">
        <w:rPr>
          <w:color w:val="0000FF"/>
          <w:lang w:val="vi-VN"/>
        </w:rPr>
        <w:t xml:space="preserve">Vào ngày 1 Tháng Một, 2024, tên chương trình của chúng tôi sẽ thay đổi từ </w:t>
      </w:r>
      <w:r w:rsidRPr="003F357A">
        <w:rPr>
          <w:i/>
          <w:iCs/>
          <w:color w:val="0000FF"/>
          <w:lang w:val="vi-VN"/>
        </w:rPr>
        <w:t>[insert 2023 plan name]</w:t>
      </w:r>
      <w:r w:rsidRPr="003F357A">
        <w:rPr>
          <w:color w:val="0000FF"/>
          <w:lang w:val="vi-VN"/>
        </w:rPr>
        <w:t xml:space="preserve"> sang</w:t>
      </w:r>
      <w:r w:rsidRPr="003F357A">
        <w:rPr>
          <w:i/>
          <w:iCs/>
          <w:color w:val="0000FF"/>
          <w:lang w:val="vi-VN"/>
        </w:rPr>
        <w:t xml:space="preserve"> [insert 2024 plan name]</w:t>
      </w:r>
      <w:r w:rsidRPr="003F357A">
        <w:rPr>
          <w:color w:val="0000FF"/>
          <w:lang w:val="vi-VN"/>
        </w:rPr>
        <w:t xml:space="preserve">. </w:t>
      </w:r>
    </w:p>
    <w:p w14:paraId="6A79655B" w14:textId="310CB657" w:rsidR="004968A8" w:rsidRPr="003F357A" w:rsidRDefault="004968A8" w:rsidP="004968A8">
      <w:pPr>
        <w:rPr>
          <w:i/>
          <w:color w:val="0000FF"/>
          <w:lang w:val="vi-VN"/>
        </w:rPr>
      </w:pPr>
      <w:r w:rsidRPr="003F357A">
        <w:rPr>
          <w:i/>
          <w:iCs/>
          <w:color w:val="0000FF"/>
          <w:lang w:val="vi-VN"/>
        </w:rPr>
        <w:t>[Insert language to inform members if they will receive new ID cards and how, as well as if the name change will impact any other member communication.]</w:t>
      </w:r>
      <w:r w:rsidRPr="003F357A">
        <w:rPr>
          <w:color w:val="0000FF"/>
          <w:lang w:val="vi-VN"/>
        </w:rPr>
        <w:t>]</w:t>
      </w:r>
    </w:p>
    <w:p w14:paraId="6A79655C" w14:textId="2E17D1E9" w:rsidR="004968A8" w:rsidRPr="003F357A" w:rsidRDefault="004968A8" w:rsidP="00F86996">
      <w:pPr>
        <w:pStyle w:val="Heading2ANOC"/>
        <w:rPr>
          <w:color w:val="0000FF"/>
          <w:lang w:val="vi-VN"/>
        </w:rPr>
      </w:pPr>
      <w:bookmarkStart w:id="23" w:name="_Toc377652655"/>
      <w:bookmarkStart w:id="24" w:name="_Toc377652580"/>
      <w:bookmarkStart w:id="25" w:name="_Toc377490171"/>
      <w:bookmarkStart w:id="26" w:name="_Toc190801717"/>
      <w:bookmarkStart w:id="27" w:name="_Toc494446502"/>
      <w:bookmarkStart w:id="28" w:name="_Toc144302649"/>
      <w:r w:rsidRPr="003F357A">
        <w:rPr>
          <w:iCs w:val="0"/>
          <w:color w:val="0000FF"/>
          <w:lang w:val="vi-VN"/>
        </w:rPr>
        <w:t>PHẦN 1</w:t>
      </w:r>
      <w:r w:rsidRPr="003F357A">
        <w:rPr>
          <w:iCs w:val="0"/>
          <w:color w:val="0000FF"/>
          <w:lang w:val="vi-VN"/>
        </w:rPr>
        <w:tab/>
        <w:t xml:space="preserve">Trừ khi quý vị chọn một chương trình khác, quý vị sẽ tự động được ghi danh vào </w:t>
      </w:r>
      <w:r w:rsidR="00214AC5" w:rsidRPr="00214AC5">
        <w:rPr>
          <w:i/>
          <w:color w:val="0000FF"/>
          <w:lang w:val="vi-VN"/>
        </w:rPr>
        <w:t>[</w:t>
      </w:r>
      <w:r w:rsidRPr="003F357A">
        <w:rPr>
          <w:i/>
          <w:color w:val="0000FF"/>
          <w:lang w:val="vi-VN"/>
        </w:rPr>
        <w:t xml:space="preserve">insert 2024 plan name] </w:t>
      </w:r>
      <w:r w:rsidRPr="003F357A">
        <w:rPr>
          <w:iCs w:val="0"/>
          <w:color w:val="0000FF"/>
          <w:lang w:val="vi-VN"/>
        </w:rPr>
        <w:t xml:space="preserve">năm </w:t>
      </w:r>
      <w:bookmarkEnd w:id="23"/>
      <w:bookmarkEnd w:id="24"/>
      <w:bookmarkEnd w:id="25"/>
      <w:bookmarkEnd w:id="26"/>
      <w:r w:rsidRPr="003F357A">
        <w:rPr>
          <w:iCs w:val="0"/>
          <w:color w:val="0000FF"/>
          <w:lang w:val="vi-VN"/>
        </w:rPr>
        <w:t>2024</w:t>
      </w:r>
      <w:bookmarkEnd w:id="27"/>
      <w:bookmarkEnd w:id="28"/>
    </w:p>
    <w:p w14:paraId="6C526B64" w14:textId="6D9A1201" w:rsidR="00E12260" w:rsidRPr="003F357A" w:rsidRDefault="00BA0B41" w:rsidP="004968A8">
      <w:pPr>
        <w:rPr>
          <w:rFonts w:ascii="Arial" w:hAnsi="Arial"/>
          <w:color w:val="0000FF"/>
          <w:lang w:val="vi-VN"/>
        </w:rPr>
      </w:pPr>
      <w:r w:rsidRPr="003F357A">
        <w:rPr>
          <w:i/>
          <w:iCs/>
          <w:color w:val="0000FF"/>
          <w:lang w:val="vi-VN"/>
        </w:rPr>
        <w:t>[</w:t>
      </w:r>
      <w:r w:rsidR="00E12260" w:rsidRPr="003F357A">
        <w:rPr>
          <w:i/>
          <w:iCs/>
          <w:color w:val="0000FF"/>
          <w:lang w:val="vi-VN"/>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 walks a member from a non-renewed plan to a consolidated renewal plan or transitions a member from a D-SNP look-alike plan to a renewal plan meeting the criteria in 42 CFR 422.514(e) will compare benefits and costs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p>
    <w:p w14:paraId="6A79655D" w14:textId="7DDE5FED" w:rsidR="004968A8" w:rsidRPr="003F357A" w:rsidRDefault="004968A8" w:rsidP="004968A8">
      <w:pPr>
        <w:rPr>
          <w:color w:val="0000FF"/>
          <w:lang w:val="vi-VN"/>
        </w:rPr>
      </w:pPr>
      <w:r w:rsidRPr="003F357A">
        <w:rPr>
          <w:color w:val="0000FF"/>
          <w:lang w:val="vi-VN"/>
        </w:rPr>
        <w:t xml:space="preserve">Vào ngày 1 Tháng Một, 2024, </w:t>
      </w:r>
      <w:r w:rsidRPr="003F357A">
        <w:rPr>
          <w:i/>
          <w:iCs/>
          <w:color w:val="0000FF"/>
          <w:lang w:val="vi-VN"/>
        </w:rPr>
        <w:t>[insert MAO name]</w:t>
      </w:r>
      <w:r w:rsidRPr="003F357A">
        <w:rPr>
          <w:color w:val="0000FF"/>
          <w:lang w:val="vi-VN"/>
        </w:rPr>
        <w:t xml:space="preserve"> </w:t>
      </w:r>
      <w:r w:rsidRPr="003F357A">
        <w:rPr>
          <w:i/>
          <w:iCs/>
          <w:color w:val="0000FF"/>
          <w:lang w:val="vi-VN"/>
        </w:rPr>
        <w:t>[insert Plan in parentheses, as applicable, after listing required MAO names throughout this document]</w:t>
      </w:r>
      <w:r w:rsidRPr="003F357A">
        <w:rPr>
          <w:color w:val="0000FF"/>
          <w:lang w:val="vi-VN"/>
        </w:rPr>
        <w:t xml:space="preserve"> sẽ</w:t>
      </w:r>
      <w:r w:rsidRPr="003F357A">
        <w:rPr>
          <w:i/>
          <w:iCs/>
          <w:color w:val="0000FF"/>
          <w:lang w:val="vi-VN"/>
        </w:rPr>
        <w:t xml:space="preserve"> </w:t>
      </w:r>
      <w:r w:rsidRPr="003F357A">
        <w:rPr>
          <w:color w:val="0000FF"/>
          <w:lang w:val="vi-VN"/>
        </w:rPr>
        <w:t xml:space="preserve">kết hợp </w:t>
      </w:r>
      <w:r w:rsidRPr="003F357A">
        <w:rPr>
          <w:i/>
          <w:iCs/>
          <w:color w:val="0000FF"/>
          <w:lang w:val="vi-VN"/>
        </w:rPr>
        <w:t>[insert 2023 plan name]</w:t>
      </w:r>
      <w:r w:rsidRPr="003F357A">
        <w:rPr>
          <w:color w:val="0000FF"/>
          <w:lang w:val="vi-VN"/>
        </w:rPr>
        <w:t xml:space="preserve"> với một trong các chương trình của chúng tôi, </w:t>
      </w:r>
      <w:r w:rsidRPr="003F357A">
        <w:rPr>
          <w:i/>
          <w:iCs/>
          <w:color w:val="0000FF"/>
          <w:lang w:val="vi-VN"/>
        </w:rPr>
        <w:t>[insert 2024 plan name]</w:t>
      </w:r>
      <w:r w:rsidRPr="003F357A">
        <w:rPr>
          <w:color w:val="0000FF"/>
          <w:lang w:val="vi-VN"/>
        </w:rPr>
        <w:t xml:space="preserve">. </w:t>
      </w:r>
      <w:bookmarkStart w:id="29" w:name="_Hlk70582100"/>
      <w:r w:rsidRPr="003F357A">
        <w:rPr>
          <w:color w:val="0000FF"/>
          <w:lang w:val="vi-VN"/>
        </w:rPr>
        <w:t>Thông tin trong tài liệu</w:t>
      </w:r>
      <w:r w:rsidRPr="003F357A">
        <w:rPr>
          <w:i/>
          <w:iCs/>
          <w:color w:val="0000FF"/>
          <w:lang w:val="vi-VN"/>
        </w:rPr>
        <w:t xml:space="preserve"> </w:t>
      </w:r>
      <w:r w:rsidRPr="003F357A">
        <w:rPr>
          <w:color w:val="0000FF"/>
          <w:lang w:val="vi-VN"/>
        </w:rPr>
        <w:t xml:space="preserve">này cho quý vị biết về sự khác biệt giữa các quyền lợi bảo hiểm hiện tại của quý vị trong </w:t>
      </w:r>
      <w:r w:rsidRPr="003F357A">
        <w:rPr>
          <w:i/>
          <w:iCs/>
          <w:color w:val="0000FF"/>
          <w:lang w:val="vi-VN"/>
        </w:rPr>
        <w:t>[insert 2023 plan name]</w:t>
      </w:r>
      <w:r w:rsidR="00351A65" w:rsidRPr="003F357A">
        <w:rPr>
          <w:color w:val="0000FF"/>
          <w:lang w:val="vi-VN"/>
        </w:rPr>
        <w:t xml:space="preserve"> </w:t>
      </w:r>
      <w:r w:rsidRPr="003F357A">
        <w:rPr>
          <w:color w:val="0000FF"/>
          <w:lang w:val="vi-VN"/>
        </w:rPr>
        <w:t xml:space="preserve">và các quyền lợi quý vị sẽ có vào ngày 1 Tháng Một, 2024 với tư cách là </w:t>
      </w:r>
      <w:r w:rsidR="00BB07F0">
        <w:rPr>
          <w:color w:val="0000FF"/>
          <w:lang w:val="vi-VN"/>
        </w:rPr>
        <w:t>hội viên</w:t>
      </w:r>
      <w:r w:rsidRPr="003F357A">
        <w:rPr>
          <w:color w:val="0000FF"/>
          <w:lang w:val="vi-VN"/>
        </w:rPr>
        <w:t xml:space="preserve"> của</w:t>
      </w:r>
      <w:r w:rsidRPr="003F357A">
        <w:rPr>
          <w:i/>
          <w:iCs/>
          <w:color w:val="0000FF"/>
          <w:lang w:val="vi-VN"/>
        </w:rPr>
        <w:t xml:space="preserve"> [insert 2024 plan name]</w:t>
      </w:r>
      <w:r w:rsidRPr="003F357A">
        <w:rPr>
          <w:color w:val="0000FF"/>
          <w:lang w:val="vi-VN"/>
        </w:rPr>
        <w:t>.</w:t>
      </w:r>
      <w:bookmarkEnd w:id="29"/>
    </w:p>
    <w:p w14:paraId="6A79655E" w14:textId="53801335" w:rsidR="004968A8" w:rsidRPr="003F357A" w:rsidRDefault="004968A8" w:rsidP="004968A8">
      <w:pPr>
        <w:rPr>
          <w:b/>
          <w:color w:val="0000FF"/>
          <w:lang w:val="vi-VN"/>
        </w:rPr>
      </w:pPr>
      <w:r w:rsidRPr="003F357A">
        <w:rPr>
          <w:b/>
          <w:bCs/>
          <w:color w:val="0000FF"/>
          <w:lang w:val="vi-VN"/>
        </w:rPr>
        <w:t>Nếu quý vị không làm gì trước ngày 7 Tháng Mười Hai, 2023, chúng tôi sẽ tự động ghi danh quý vị vào</w:t>
      </w:r>
      <w:r w:rsidR="00ED6012">
        <w:rPr>
          <w:b/>
          <w:bCs/>
          <w:color w:val="0000FF"/>
          <w:lang w:val="vi-VN"/>
        </w:rPr>
        <w:t xml:space="preserve"> </w:t>
      </w:r>
      <w:r w:rsidRPr="003F357A">
        <w:rPr>
          <w:b/>
          <w:bCs/>
          <w:i/>
          <w:iCs/>
          <w:color w:val="0000FF"/>
          <w:lang w:val="vi-VN"/>
        </w:rPr>
        <w:t xml:space="preserve">[insert 2024 plan name] </w:t>
      </w:r>
      <w:r w:rsidRPr="003F357A">
        <w:rPr>
          <w:b/>
          <w:bCs/>
          <w:color w:val="0000FF"/>
          <w:lang w:val="vi-VN"/>
        </w:rPr>
        <w:t>của chúng tôi.</w:t>
      </w:r>
      <w:r w:rsidRPr="003F357A">
        <w:rPr>
          <w:color w:val="0000FF"/>
          <w:lang w:val="vi-VN"/>
        </w:rPr>
        <w:t xml:space="preserve"> Điều này có nghĩa là bắt đầu từ </w:t>
      </w:r>
      <w:r w:rsidR="00135044" w:rsidRPr="003F357A">
        <w:rPr>
          <w:color w:val="0000FF"/>
          <w:lang w:val="vi-VN"/>
        </w:rPr>
        <w:br/>
      </w:r>
      <w:r w:rsidRPr="003F357A">
        <w:rPr>
          <w:color w:val="0000FF"/>
          <w:lang w:val="vi-VN"/>
        </w:rPr>
        <w:t>ngày 1 Tháng Một, 2024, quý vị sẽ được nhận bảo hiểm y tế thông qua</w:t>
      </w:r>
      <w:r w:rsidRPr="003F357A">
        <w:rPr>
          <w:i/>
          <w:iCs/>
          <w:color w:val="0000FF"/>
          <w:lang w:val="vi-VN"/>
        </w:rPr>
        <w:t xml:space="preserve"> [insert 2024 plan name]</w:t>
      </w:r>
      <w:r w:rsidRPr="003F357A">
        <w:rPr>
          <w:color w:val="0000FF"/>
          <w:lang w:val="vi-VN"/>
        </w:rPr>
        <w:t>. Nếu quý vị muốn thay đổi chương trình hoặc chuyển sang Original Medicare,</w:t>
      </w:r>
      <w:r w:rsidR="004B40CE" w:rsidRPr="003F357A">
        <w:rPr>
          <w:color w:val="0000FF"/>
          <w:lang w:val="vi-VN"/>
        </w:rPr>
        <w:t xml:space="preserve"> </w:t>
      </w:r>
      <w:r w:rsidRPr="003F357A">
        <w:rPr>
          <w:color w:val="0000FF"/>
          <w:lang w:val="vi-VN"/>
        </w:rPr>
        <w:t>quý vị phải làm như vậy trong khoảng thời gian từ ngày 15 Tháng Mười đến ngày 7 Tháng Mười Hai. Nếu đủ điều kiện nhận "Hỗ trợ Bổ sung", quý vị có thể thay đổi chương trình vào những thời điểm khác.</w:t>
      </w:r>
    </w:p>
    <w:p w14:paraId="6A796560" w14:textId="77777777" w:rsidR="004968A8" w:rsidRPr="003F357A" w:rsidRDefault="004968A8" w:rsidP="00C02DB5">
      <w:pPr>
        <w:pStyle w:val="Heading2ANOC"/>
        <w:pageBreakBefore/>
        <w:rPr>
          <w:lang w:val="vi-VN"/>
        </w:rPr>
      </w:pPr>
      <w:bookmarkStart w:id="30" w:name="_Toc494446503"/>
      <w:bookmarkStart w:id="31" w:name="_Toc377652656"/>
      <w:bookmarkStart w:id="32" w:name="_Toc377652581"/>
      <w:bookmarkStart w:id="33" w:name="_Toc377490172"/>
      <w:bookmarkStart w:id="34" w:name="_Toc190801718"/>
      <w:bookmarkStart w:id="35" w:name="_Toc181811052"/>
      <w:bookmarkStart w:id="36" w:name="_Toc181799022"/>
      <w:bookmarkStart w:id="37" w:name="_Toc181798557"/>
      <w:bookmarkStart w:id="38" w:name="_Toc181787293"/>
      <w:bookmarkStart w:id="39" w:name="_Toc181783265"/>
      <w:bookmarkStart w:id="40" w:name="_Toc144302650"/>
      <w:r w:rsidRPr="003F357A">
        <w:rPr>
          <w:iCs w:val="0"/>
          <w:lang w:val="vi-VN"/>
        </w:rPr>
        <w:lastRenderedPageBreak/>
        <w:t xml:space="preserve">PHẦN 2 </w:t>
      </w:r>
      <w:r w:rsidRPr="003F357A">
        <w:rPr>
          <w:iCs w:val="0"/>
          <w:lang w:val="vi-VN"/>
        </w:rPr>
        <w:tab/>
        <w:t>Thay đổi về Quyền lợi và Chi phí cho Năm Tới</w:t>
      </w:r>
      <w:bookmarkEnd w:id="30"/>
      <w:bookmarkEnd w:id="31"/>
      <w:bookmarkEnd w:id="32"/>
      <w:bookmarkEnd w:id="33"/>
      <w:bookmarkEnd w:id="34"/>
      <w:bookmarkEnd w:id="35"/>
      <w:bookmarkEnd w:id="36"/>
      <w:bookmarkEnd w:id="37"/>
      <w:bookmarkEnd w:id="38"/>
      <w:bookmarkEnd w:id="39"/>
      <w:bookmarkEnd w:id="40"/>
    </w:p>
    <w:p w14:paraId="6A796561" w14:textId="77777777" w:rsidR="00763396" w:rsidRPr="003F357A" w:rsidRDefault="00763396" w:rsidP="008553A0">
      <w:pPr>
        <w:pStyle w:val="Heading3"/>
        <w:rPr>
          <w:lang w:val="vi-VN"/>
        </w:rPr>
      </w:pPr>
      <w:bookmarkStart w:id="41" w:name="_Toc494446504"/>
      <w:bookmarkStart w:id="42" w:name="_Toc377652657"/>
      <w:bookmarkStart w:id="43" w:name="_Toc377652582"/>
      <w:bookmarkStart w:id="44" w:name="_Toc377651832"/>
      <w:bookmarkStart w:id="45" w:name="_Toc144302651"/>
      <w:bookmarkStart w:id="46" w:name="_Toc181796022"/>
      <w:bookmarkStart w:id="47" w:name="_Toc181798558"/>
      <w:bookmarkStart w:id="48" w:name="_Toc181799023"/>
      <w:bookmarkStart w:id="49" w:name="_Toc181811053"/>
      <w:bookmarkStart w:id="50" w:name="_Toc186054459"/>
      <w:bookmarkStart w:id="51" w:name="_Toc190801719"/>
      <w:bookmarkStart w:id="52" w:name="_Toc377490173"/>
      <w:r w:rsidRPr="003F357A">
        <w:rPr>
          <w:lang w:val="vi-VN"/>
        </w:rPr>
        <w:t>Phần 2.1 – Thay đổi phí bảo hiểm hàng tháng</w:t>
      </w:r>
      <w:bookmarkEnd w:id="41"/>
      <w:bookmarkEnd w:id="42"/>
      <w:bookmarkEnd w:id="43"/>
      <w:bookmarkEnd w:id="44"/>
      <w:bookmarkEnd w:id="45"/>
    </w:p>
    <w:bookmarkEnd w:id="46"/>
    <w:bookmarkEnd w:id="47"/>
    <w:bookmarkEnd w:id="48"/>
    <w:bookmarkEnd w:id="49"/>
    <w:bookmarkEnd w:id="50"/>
    <w:bookmarkEnd w:id="51"/>
    <w:bookmarkEnd w:id="52"/>
    <w:p w14:paraId="6A796563" w14:textId="67B9F301" w:rsidR="004968A8" w:rsidRPr="003F357A" w:rsidRDefault="004968A8" w:rsidP="004968A8">
      <w:pPr>
        <w:keepNext/>
        <w:rPr>
          <w:i/>
          <w:color w:val="0000FF"/>
          <w:lang w:val="vi-VN"/>
        </w:rPr>
      </w:pPr>
      <w:r w:rsidRPr="003F357A">
        <w:rPr>
          <w:i/>
          <w:iCs/>
          <w:color w:val="0000FF"/>
          <w:spacing w:val="-2"/>
          <w:lang w:val="vi-VN"/>
        </w:rPr>
        <w:t>[Plans offering the following premiums must list separately in the table below: (1) Plan premium;</w:t>
      </w:r>
      <w:r w:rsidRPr="003F357A">
        <w:rPr>
          <w:i/>
          <w:iCs/>
          <w:color w:val="0000FF"/>
          <w:lang w:val="vi-VN"/>
        </w:rPr>
        <w:t xml:space="preserve"> (2) optional supplemental benefit premiums (only plans offering optional supplemental benefits during one or both of the comparison years); and (3) Part B premium reduction (only plans with Part B premium reductions during one or both of the comparison years.]</w:t>
      </w:r>
    </w:p>
    <w:tbl>
      <w:tblPr>
        <w:tblW w:w="5000" w:type="pct"/>
        <w:jc w:val="center"/>
        <w:tblLook w:val="04A0" w:firstRow="1" w:lastRow="0" w:firstColumn="1" w:lastColumn="0" w:noHBand="0" w:noVBand="1"/>
        <w:tblCaption w:val="Thay đổi phí bảo hiểm hàng tháng 2023 (năm nay) 2024 (năm tới)"/>
        <w:tblDescription w:val="Thay đổi phí bảo hiểm hàng tháng 2023 (năm nay) 2024 (năm tới)"/>
      </w:tblPr>
      <w:tblGrid>
        <w:gridCol w:w="4089"/>
        <w:gridCol w:w="2662"/>
        <w:gridCol w:w="2586"/>
      </w:tblGrid>
      <w:tr w:rsidR="004968A8" w:rsidRPr="003F357A" w14:paraId="6A796567" w14:textId="77777777" w:rsidTr="0057621C">
        <w:trPr>
          <w:cantSplit/>
          <w:tblHeader/>
          <w:jc w:val="center"/>
        </w:trPr>
        <w:tc>
          <w:tcPr>
            <w:tcW w:w="3870" w:type="dxa"/>
            <w:tcBorders>
              <w:bottom w:val="single" w:sz="18" w:space="0" w:color="B2B2B2"/>
              <w:right w:val="single" w:sz="18" w:space="0" w:color="B2B2B2"/>
            </w:tcBorders>
          </w:tcPr>
          <w:p w14:paraId="6A796564" w14:textId="7DCF01AD" w:rsidR="004968A8" w:rsidRPr="003F357A" w:rsidRDefault="00587656" w:rsidP="00EA263C">
            <w:pPr>
              <w:pStyle w:val="TableHeader1"/>
              <w:spacing w:before="120" w:after="120"/>
              <w:jc w:val="left"/>
              <w:rPr>
                <w:lang w:val="vi-VN"/>
              </w:rPr>
            </w:pPr>
            <w:r w:rsidRPr="003F357A">
              <w:rPr>
                <w:bCs/>
                <w:lang w:val="vi-VN"/>
              </w:rPr>
              <w:t>Chi phí</w:t>
            </w:r>
          </w:p>
        </w:tc>
        <w:tc>
          <w:tcPr>
            <w:tcW w:w="2520" w:type="dxa"/>
            <w:tcBorders>
              <w:top w:val="single" w:sz="48" w:space="0" w:color="8C8C8C"/>
              <w:left w:val="single" w:sz="18" w:space="0" w:color="B2B2B2"/>
              <w:bottom w:val="single" w:sz="18" w:space="0" w:color="B2B2B2"/>
              <w:right w:val="single" w:sz="18" w:space="0" w:color="B2B2B2"/>
            </w:tcBorders>
          </w:tcPr>
          <w:p w14:paraId="6A796565" w14:textId="32263DC1" w:rsidR="004968A8" w:rsidRPr="003F357A" w:rsidRDefault="00E9363C" w:rsidP="00EA263C">
            <w:pPr>
              <w:pStyle w:val="TableHeader1"/>
              <w:spacing w:before="120" w:after="120"/>
              <w:rPr>
                <w:lang w:val="vi-VN"/>
              </w:rPr>
            </w:pPr>
            <w:r w:rsidRPr="003F357A">
              <w:rPr>
                <w:bCs/>
                <w:lang w:val="vi-VN"/>
              </w:rPr>
              <w:t>2023 (năm nay)</w:t>
            </w:r>
          </w:p>
        </w:tc>
        <w:tc>
          <w:tcPr>
            <w:tcW w:w="2448" w:type="dxa"/>
            <w:tcBorders>
              <w:top w:val="single" w:sz="48" w:space="0" w:color="8C8C8C"/>
              <w:left w:val="single" w:sz="18" w:space="0" w:color="B2B2B2"/>
              <w:bottom w:val="single" w:sz="18" w:space="0" w:color="B2B2B2"/>
              <w:right w:val="single" w:sz="18" w:space="0" w:color="B2B2B2"/>
            </w:tcBorders>
          </w:tcPr>
          <w:p w14:paraId="6A796566" w14:textId="246A11F7" w:rsidR="004968A8" w:rsidRPr="003F357A" w:rsidRDefault="00E9363C" w:rsidP="00EA263C">
            <w:pPr>
              <w:pStyle w:val="TableHeader1"/>
              <w:spacing w:before="120" w:after="120"/>
              <w:rPr>
                <w:lang w:val="vi-VN"/>
              </w:rPr>
            </w:pPr>
            <w:r w:rsidRPr="003F357A">
              <w:rPr>
                <w:bCs/>
                <w:lang w:val="vi-VN"/>
              </w:rPr>
              <w:t>2024 (năm tới)</w:t>
            </w:r>
          </w:p>
        </w:tc>
      </w:tr>
      <w:tr w:rsidR="004968A8" w:rsidRPr="003F357A" w14:paraId="6A79656D" w14:textId="77777777" w:rsidTr="0057621C">
        <w:trPr>
          <w:cantSplit/>
          <w:jc w:val="center"/>
        </w:trPr>
        <w:tc>
          <w:tcPr>
            <w:tcW w:w="3870" w:type="dxa"/>
            <w:tcBorders>
              <w:top w:val="single" w:sz="18" w:space="0" w:color="B2B2B2"/>
              <w:left w:val="single" w:sz="18" w:space="0" w:color="B2B2B2"/>
              <w:bottom w:val="single" w:sz="18" w:space="0" w:color="B2B2B2"/>
            </w:tcBorders>
          </w:tcPr>
          <w:p w14:paraId="6A796568" w14:textId="77777777" w:rsidR="004968A8" w:rsidRPr="003F357A" w:rsidRDefault="004968A8" w:rsidP="00EA263C">
            <w:pPr>
              <w:pStyle w:val="TableHeaderSide"/>
              <w:spacing w:before="120" w:after="120"/>
              <w:rPr>
                <w:lang w:val="vi-VN"/>
              </w:rPr>
            </w:pPr>
            <w:r w:rsidRPr="003F357A">
              <w:rPr>
                <w:bCs/>
                <w:lang w:val="vi-VN"/>
              </w:rPr>
              <w:t xml:space="preserve">Phí bảo hiểm hàng tháng </w:t>
            </w:r>
          </w:p>
          <w:p w14:paraId="6A796569" w14:textId="6AB83AE8" w:rsidR="009A2650" w:rsidRPr="003F357A" w:rsidRDefault="009A2650" w:rsidP="00EA263C">
            <w:pPr>
              <w:pStyle w:val="TableHeaderSide"/>
              <w:spacing w:before="120" w:after="120"/>
              <w:rPr>
                <w:b w:val="0"/>
                <w:i/>
                <w:color w:val="0000FF"/>
                <w:lang w:val="vi-VN"/>
              </w:rPr>
            </w:pPr>
            <w:r w:rsidRPr="003F357A">
              <w:rPr>
                <w:b w:val="0"/>
                <w:i/>
                <w:iCs/>
                <w:color w:val="0000FF"/>
                <w:lang w:val="vi-VN"/>
              </w:rPr>
              <w:t>[If there are no changes from year to year, plans may indicate in the column that there is no change for the upcoming benefit year. However, the premium must also be listed.]</w:t>
            </w:r>
          </w:p>
          <w:p w14:paraId="6A79656A" w14:textId="77777777" w:rsidR="004968A8" w:rsidRPr="003F357A" w:rsidRDefault="004968A8" w:rsidP="00EA263C">
            <w:pPr>
              <w:pStyle w:val="NoSpacing"/>
              <w:spacing w:before="120" w:after="120"/>
              <w:rPr>
                <w:lang w:val="vi-VN"/>
              </w:rPr>
            </w:pPr>
            <w:r w:rsidRPr="003F357A">
              <w:rPr>
                <w:lang w:val="vi-VN"/>
              </w:rPr>
              <w:t>(Quý vị cũng phải tiếp tục trả phí bảo hiểm Medicare Phần B của mình.)</w:t>
            </w:r>
          </w:p>
        </w:tc>
        <w:tc>
          <w:tcPr>
            <w:tcW w:w="2520" w:type="dxa"/>
            <w:tcBorders>
              <w:top w:val="single" w:sz="18" w:space="0" w:color="B2B2B2"/>
              <w:bottom w:val="single" w:sz="18" w:space="0" w:color="B2B2B2"/>
            </w:tcBorders>
          </w:tcPr>
          <w:p w14:paraId="6A79656B" w14:textId="4A463CD7" w:rsidR="004968A8" w:rsidRPr="003F357A" w:rsidRDefault="004968A8" w:rsidP="00EA263C">
            <w:pPr>
              <w:spacing w:before="120" w:beforeAutospacing="0" w:after="120" w:afterAutospacing="0"/>
              <w:jc w:val="center"/>
              <w:rPr>
                <w:lang w:val="vi-VN"/>
              </w:rPr>
            </w:pPr>
            <w:r w:rsidRPr="003F357A">
              <w:rPr>
                <w:i/>
                <w:iCs/>
                <w:color w:val="0000FF"/>
                <w:lang w:val="vi-VN"/>
              </w:rPr>
              <w:t>[Insert 2023 premium amount]</w:t>
            </w:r>
          </w:p>
        </w:tc>
        <w:tc>
          <w:tcPr>
            <w:tcW w:w="2448" w:type="dxa"/>
            <w:tcBorders>
              <w:top w:val="single" w:sz="18" w:space="0" w:color="B2B2B2"/>
              <w:bottom w:val="single" w:sz="18" w:space="0" w:color="B2B2B2"/>
              <w:right w:val="single" w:sz="18" w:space="0" w:color="B2B2B2"/>
            </w:tcBorders>
          </w:tcPr>
          <w:p w14:paraId="6A79656C" w14:textId="722B3689" w:rsidR="004968A8" w:rsidRPr="003F357A" w:rsidRDefault="004968A8" w:rsidP="00EA263C">
            <w:pPr>
              <w:spacing w:before="120" w:beforeAutospacing="0" w:after="120" w:afterAutospacing="0"/>
              <w:jc w:val="center"/>
              <w:rPr>
                <w:lang w:val="vi-VN"/>
              </w:rPr>
            </w:pPr>
            <w:r w:rsidRPr="003F357A">
              <w:rPr>
                <w:i/>
                <w:iCs/>
                <w:color w:val="0000FF"/>
                <w:lang w:val="vi-VN"/>
              </w:rPr>
              <w:t>[Insert 2024 premium amount]</w:t>
            </w:r>
          </w:p>
        </w:tc>
      </w:tr>
    </w:tbl>
    <w:p w14:paraId="6A79656E" w14:textId="77777777" w:rsidR="004968A8" w:rsidRPr="003F357A" w:rsidRDefault="004968A8" w:rsidP="008553A0">
      <w:pPr>
        <w:pStyle w:val="Heading3"/>
        <w:rPr>
          <w:lang w:val="vi-VN"/>
        </w:rPr>
      </w:pPr>
      <w:bookmarkStart w:id="53" w:name="_Toc190801720"/>
      <w:bookmarkStart w:id="54" w:name="_Toc494446505"/>
      <w:bookmarkStart w:id="55" w:name="_Toc377652658"/>
      <w:bookmarkStart w:id="56" w:name="_Toc377652583"/>
      <w:bookmarkStart w:id="57" w:name="_Toc377651833"/>
      <w:bookmarkStart w:id="58" w:name="_Toc377490174"/>
      <w:bookmarkStart w:id="59" w:name="_Toc144302652"/>
      <w:bookmarkStart w:id="60" w:name="_Toc181796025"/>
      <w:r w:rsidRPr="003F357A">
        <w:rPr>
          <w:lang w:val="vi-VN"/>
        </w:rPr>
        <w:t>Phần 2.2 – Thay đổi số tiền tự trả tối đa của quý vị</w:t>
      </w:r>
      <w:bookmarkEnd w:id="53"/>
      <w:bookmarkEnd w:id="54"/>
      <w:bookmarkEnd w:id="55"/>
      <w:bookmarkEnd w:id="56"/>
      <w:bookmarkEnd w:id="57"/>
      <w:bookmarkEnd w:id="58"/>
      <w:bookmarkEnd w:id="59"/>
    </w:p>
    <w:bookmarkEnd w:id="60"/>
    <w:p w14:paraId="6A79656F" w14:textId="77777777" w:rsidR="004968A8" w:rsidRPr="003F357A" w:rsidRDefault="004968A8" w:rsidP="004968A8">
      <w:pPr>
        <w:rPr>
          <w:i/>
          <w:color w:val="0000FF"/>
          <w:lang w:val="vi-VN"/>
        </w:rPr>
      </w:pPr>
      <w:r w:rsidRPr="003F357A">
        <w:rPr>
          <w:i/>
          <w:iCs/>
          <w:color w:val="0000FF"/>
          <w:lang w:val="vi-VN"/>
        </w:rPr>
        <w:t>[Plans that include the costs of supplemental benefits in the MOOP limit may</w:t>
      </w:r>
      <w:r w:rsidRPr="003F357A">
        <w:rPr>
          <w:lang w:val="vi-VN"/>
        </w:rPr>
        <w:t xml:space="preserve"> </w:t>
      </w:r>
      <w:r w:rsidRPr="003F357A">
        <w:rPr>
          <w:i/>
          <w:iCs/>
          <w:color w:val="0000FF"/>
          <w:lang w:val="vi-VN"/>
        </w:rPr>
        <w:t>revise this information as needed.]</w:t>
      </w:r>
    </w:p>
    <w:p w14:paraId="6A796570" w14:textId="4024E12C" w:rsidR="004968A8" w:rsidRPr="003F357A" w:rsidRDefault="004968A8" w:rsidP="00472862">
      <w:pPr>
        <w:rPr>
          <w:rFonts w:eastAsiaTheme="minorEastAsia"/>
          <w:lang w:val="vi-VN" w:eastAsia="zh-CN"/>
        </w:rPr>
      </w:pPr>
      <w:r w:rsidRPr="003F357A">
        <w:rPr>
          <w:lang w:val="vi-VN"/>
        </w:rPr>
        <w:t xml:space="preserve">Medicare yêu cầu tất cả các chương trình bảo hiểm sức khỏe phải giới hạn số tiền quý vị tự trả trong năm. Các giới hạn này được gọi là số tiền tự trả tối đa. Khi quý vị đạt đến số tiền này, </w:t>
      </w:r>
      <w:r w:rsidR="009B047C" w:rsidRPr="003F357A">
        <w:rPr>
          <w:lang w:val="vi-VN"/>
        </w:rPr>
        <w:br/>
      </w:r>
      <w:r w:rsidRPr="003F357A">
        <w:rPr>
          <w:lang w:val="vi-VN"/>
        </w:rPr>
        <w:t xml:space="preserve">quý vị nói chung không phải trả khoản tiền nào cho các dịch vụ </w:t>
      </w:r>
      <w:r w:rsidRPr="003F357A">
        <w:rPr>
          <w:color w:val="0000FF"/>
          <w:lang w:val="vi-VN"/>
        </w:rPr>
        <w:t>[</w:t>
      </w:r>
      <w:r w:rsidRPr="003F357A">
        <w:rPr>
          <w:i/>
          <w:iCs/>
          <w:color w:val="0000FF"/>
          <w:lang w:val="vi-VN"/>
        </w:rPr>
        <w:t>insert if applicable:</w:t>
      </w:r>
      <w:r w:rsidR="0056011C">
        <w:rPr>
          <w:i/>
          <w:iCs/>
          <w:color w:val="0000FF"/>
          <w:lang w:val="vi-VN"/>
        </w:rPr>
        <w:t xml:space="preserve"> </w:t>
      </w:r>
      <w:r w:rsidRPr="003F357A">
        <w:rPr>
          <w:color w:val="0000FF"/>
          <w:lang w:val="vi-VN"/>
        </w:rPr>
        <w:t>Phần A và Phần B]</w:t>
      </w:r>
      <w:r w:rsidRPr="003F357A">
        <w:rPr>
          <w:lang w:val="vi-VN"/>
        </w:rPr>
        <w:t xml:space="preserve"> được đài thọ trong phần còn lại trong năm.</w:t>
      </w:r>
    </w:p>
    <w:tbl>
      <w:tblPr>
        <w:tblW w:w="5000" w:type="pct"/>
        <w:jc w:val="center"/>
        <w:tblLook w:val="04A0" w:firstRow="1" w:lastRow="0" w:firstColumn="1" w:lastColumn="0" w:noHBand="0" w:noVBand="1"/>
        <w:tblCaption w:val="Thay đổi số tiền tự trả tối đa của quý vị 2023 (năm nay) 2024 (năm tới)"/>
        <w:tblDescription w:val="Thay đổi số tiền tự trả tối đa của quý vị 2023 (năm nay) 2024 (năm tới)"/>
      </w:tblPr>
      <w:tblGrid>
        <w:gridCol w:w="3771"/>
        <w:gridCol w:w="2509"/>
        <w:gridCol w:w="3057"/>
      </w:tblGrid>
      <w:tr w:rsidR="004968A8" w:rsidRPr="003F357A" w14:paraId="6A796574" w14:textId="77777777" w:rsidTr="0057621C">
        <w:trPr>
          <w:cantSplit/>
          <w:tblHeader/>
          <w:jc w:val="center"/>
        </w:trPr>
        <w:tc>
          <w:tcPr>
            <w:tcW w:w="3792" w:type="dxa"/>
            <w:tcBorders>
              <w:bottom w:val="single" w:sz="18" w:space="0" w:color="B2B2B2"/>
              <w:right w:val="single" w:sz="18" w:space="0" w:color="B2B2B2"/>
            </w:tcBorders>
          </w:tcPr>
          <w:p w14:paraId="6A796571" w14:textId="77777777" w:rsidR="004968A8" w:rsidRPr="003F357A" w:rsidRDefault="00587656" w:rsidP="007C10A7">
            <w:pPr>
              <w:pStyle w:val="TableHeader1"/>
              <w:spacing w:before="120" w:after="120"/>
              <w:jc w:val="left"/>
              <w:rPr>
                <w:lang w:val="vi-VN"/>
              </w:rPr>
            </w:pPr>
            <w:r w:rsidRPr="003F357A">
              <w:rPr>
                <w:bCs/>
                <w:lang w:val="vi-VN"/>
              </w:rPr>
              <w:lastRenderedPageBreak/>
              <w:t>Chi phí</w:t>
            </w:r>
          </w:p>
        </w:tc>
        <w:tc>
          <w:tcPr>
            <w:tcW w:w="2520" w:type="dxa"/>
            <w:tcBorders>
              <w:top w:val="single" w:sz="48" w:space="0" w:color="8C8C8C"/>
              <w:left w:val="single" w:sz="18" w:space="0" w:color="B2B2B2"/>
              <w:bottom w:val="single" w:sz="18" w:space="0" w:color="B2B2B2"/>
              <w:right w:val="single" w:sz="18" w:space="0" w:color="B2B2B2"/>
            </w:tcBorders>
            <w:tcMar>
              <w:left w:w="115" w:type="dxa"/>
              <w:right w:w="115" w:type="dxa"/>
            </w:tcMar>
          </w:tcPr>
          <w:p w14:paraId="6A796572" w14:textId="19149DA8" w:rsidR="004968A8" w:rsidRPr="003F357A" w:rsidRDefault="00E9363C" w:rsidP="007C10A7">
            <w:pPr>
              <w:pStyle w:val="TableHeader1"/>
              <w:spacing w:before="120" w:after="120"/>
              <w:rPr>
                <w:lang w:val="vi-VN"/>
              </w:rPr>
            </w:pPr>
            <w:r w:rsidRPr="003F357A">
              <w:rPr>
                <w:bCs/>
                <w:lang w:val="vi-VN"/>
              </w:rPr>
              <w:t>2023 (năm nay)</w:t>
            </w:r>
          </w:p>
        </w:tc>
        <w:tc>
          <w:tcPr>
            <w:tcW w:w="3072" w:type="dxa"/>
            <w:tcBorders>
              <w:top w:val="single" w:sz="48" w:space="0" w:color="8C8C8C"/>
              <w:left w:val="single" w:sz="18" w:space="0" w:color="B2B2B2"/>
              <w:bottom w:val="single" w:sz="18" w:space="0" w:color="B2B2B2"/>
              <w:right w:val="single" w:sz="18" w:space="0" w:color="B2B2B2"/>
            </w:tcBorders>
          </w:tcPr>
          <w:p w14:paraId="6A796573" w14:textId="434A093E" w:rsidR="004968A8" w:rsidRPr="003F357A" w:rsidRDefault="00E9363C" w:rsidP="007C10A7">
            <w:pPr>
              <w:pStyle w:val="TableHeader1"/>
              <w:spacing w:before="120" w:after="120"/>
              <w:rPr>
                <w:lang w:val="vi-VN"/>
              </w:rPr>
            </w:pPr>
            <w:r w:rsidRPr="003F357A">
              <w:rPr>
                <w:bCs/>
                <w:lang w:val="vi-VN"/>
              </w:rPr>
              <w:t>2024 (năm tới)</w:t>
            </w:r>
          </w:p>
        </w:tc>
      </w:tr>
      <w:tr w:rsidR="004968A8" w:rsidRPr="009D7753" w14:paraId="6A79657B"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5" w14:textId="77777777" w:rsidR="004968A8" w:rsidRPr="003F357A" w:rsidRDefault="00656ECE" w:rsidP="007C10A7">
            <w:pPr>
              <w:pStyle w:val="TableHeaderSide"/>
              <w:spacing w:before="120" w:after="120"/>
              <w:rPr>
                <w:color w:val="000000"/>
                <w:lang w:val="vi-VN"/>
              </w:rPr>
            </w:pPr>
            <w:r w:rsidRPr="003F357A">
              <w:rPr>
                <w:bCs/>
                <w:lang w:val="vi-VN"/>
              </w:rPr>
              <w:t xml:space="preserve">Tối đa trong mạng lưới </w:t>
            </w:r>
            <w:r w:rsidRPr="003F357A">
              <w:rPr>
                <w:b w:val="0"/>
                <w:lang w:val="vi-VN"/>
              </w:rPr>
              <w:br/>
            </w:r>
            <w:r w:rsidRPr="003F357A">
              <w:rPr>
                <w:bCs/>
                <w:lang w:val="vi-VN"/>
              </w:rPr>
              <w:t>số tiền tự trả</w:t>
            </w:r>
          </w:p>
          <w:p w14:paraId="6A796576" w14:textId="3DE2A3F0" w:rsidR="004968A8" w:rsidRPr="003F357A" w:rsidRDefault="004968A8" w:rsidP="007C10A7">
            <w:pPr>
              <w:spacing w:before="120" w:beforeAutospacing="0" w:after="120" w:afterAutospacing="0"/>
              <w:rPr>
                <w:lang w:val="vi-VN"/>
              </w:rPr>
            </w:pPr>
            <w:r w:rsidRPr="003F357A">
              <w:rPr>
                <w:lang w:val="vi-VN"/>
              </w:rPr>
              <w:t xml:space="preserve">Chi phí của quý vị cho các dịch vụ y tế được đài thọ (chẳng hạn như tiền đồng thanh toán </w:t>
            </w:r>
            <w:r w:rsidRPr="003F357A">
              <w:rPr>
                <w:color w:val="0000FF"/>
                <w:lang w:val="vi-VN"/>
              </w:rPr>
              <w:t>[</w:t>
            </w:r>
            <w:r w:rsidRPr="003F357A">
              <w:rPr>
                <w:i/>
                <w:iCs/>
                <w:color w:val="0000FF"/>
                <w:lang w:val="vi-VN"/>
              </w:rPr>
              <w:t xml:space="preserve">insert if plan has a deductible: </w:t>
            </w:r>
            <w:r w:rsidRPr="003F357A">
              <w:rPr>
                <w:color w:val="0000FF"/>
                <w:lang w:val="vi-VN"/>
              </w:rPr>
              <w:t>và khoản khấu trừ]</w:t>
            </w:r>
            <w:r w:rsidRPr="003F357A">
              <w:rPr>
                <w:lang w:val="vi-VN"/>
              </w:rPr>
              <w:t>) từ các nhà cung cấp trong mạng lưới được tính vào số tiền tự trả tối đa trong mạng lưới của quý vị.</w:t>
            </w:r>
            <w:r w:rsidR="001C3243" w:rsidRPr="003F357A">
              <w:rPr>
                <w:lang w:val="vi-VN"/>
              </w:rPr>
              <w:t xml:space="preserve"> </w:t>
            </w:r>
            <w:r w:rsidR="001C3243" w:rsidRPr="003F357A">
              <w:rPr>
                <w:lang w:val="vi-VN"/>
              </w:rPr>
              <w:br/>
            </w:r>
            <w:r w:rsidRPr="003F357A">
              <w:rPr>
                <w:i/>
                <w:iCs/>
                <w:color w:val="0000FF"/>
                <w:lang w:val="vi-VN"/>
              </w:rPr>
              <w:t>[Plans with no premium delete the following sentence</w:t>
            </w:r>
            <w:r w:rsidRPr="003F357A">
              <w:rPr>
                <w:color w:val="0000FF"/>
                <w:lang w:val="vi-VN"/>
              </w:rPr>
              <w:t>.</w:t>
            </w:r>
            <w:r w:rsidRPr="003F357A">
              <w:rPr>
                <w:i/>
                <w:iCs/>
                <w:color w:val="0000FF"/>
                <w:lang w:val="vi-VN"/>
              </w:rPr>
              <w:t>]</w:t>
            </w:r>
            <w:r w:rsidRPr="003F357A">
              <w:rPr>
                <w:color w:val="000000"/>
                <w:lang w:val="vi-VN"/>
              </w:rPr>
              <w:t xml:space="preserve"> </w:t>
            </w:r>
            <w:r w:rsidRPr="003F357A">
              <w:rPr>
                <w:lang w:val="vi-VN"/>
              </w:rPr>
              <w:t>Phí bảo hiểm chương trình của quý vị không tính vào số tiền tự trả tối đa của quý vị.</w:t>
            </w:r>
          </w:p>
        </w:tc>
        <w:tc>
          <w:tcPr>
            <w:tcW w:w="2520" w:type="dxa"/>
            <w:tcBorders>
              <w:top w:val="single" w:sz="18" w:space="0" w:color="B2B2B2"/>
              <w:bottom w:val="single" w:sz="18" w:space="0" w:color="B2B2B2"/>
            </w:tcBorders>
          </w:tcPr>
          <w:p w14:paraId="6A796577" w14:textId="1A32A93F" w:rsidR="004968A8" w:rsidRPr="003F357A" w:rsidRDefault="004968A8" w:rsidP="007C10A7">
            <w:pPr>
              <w:spacing w:before="120" w:beforeAutospacing="0" w:after="120" w:afterAutospacing="0"/>
              <w:jc w:val="center"/>
              <w:rPr>
                <w:i/>
                <w:color w:val="0000FF"/>
                <w:lang w:val="vi-VN"/>
              </w:rPr>
            </w:pPr>
            <w:r w:rsidRPr="003F357A">
              <w:rPr>
                <w:i/>
                <w:iCs/>
                <w:color w:val="0000FF"/>
                <w:lang w:val="vi-VN"/>
              </w:rPr>
              <w:t xml:space="preserve">[Insert 2023 </w:t>
            </w:r>
            <w:r w:rsidR="0002792A" w:rsidRPr="003F357A">
              <w:rPr>
                <w:i/>
                <w:iCs/>
                <w:color w:val="0000FF"/>
                <w:lang w:val="vi-VN"/>
              </w:rPr>
              <w:br/>
            </w:r>
            <w:r w:rsidRPr="003F357A">
              <w:rPr>
                <w:i/>
                <w:iCs/>
                <w:color w:val="0000FF"/>
                <w:lang w:val="vi-VN"/>
              </w:rPr>
              <w:t>in-network MOOP amount]</w:t>
            </w:r>
          </w:p>
          <w:p w14:paraId="6A796578" w14:textId="77777777" w:rsidR="004968A8" w:rsidRPr="003F357A" w:rsidRDefault="004968A8" w:rsidP="007C10A7">
            <w:pPr>
              <w:spacing w:before="120" w:beforeAutospacing="0" w:after="120" w:afterAutospacing="0"/>
              <w:rPr>
                <w:lang w:val="vi-VN"/>
              </w:rPr>
            </w:pPr>
          </w:p>
        </w:tc>
        <w:tc>
          <w:tcPr>
            <w:tcW w:w="3072" w:type="dxa"/>
            <w:tcBorders>
              <w:top w:val="single" w:sz="18" w:space="0" w:color="B2B2B2"/>
              <w:bottom w:val="single" w:sz="18" w:space="0" w:color="B2B2B2"/>
              <w:right w:val="single" w:sz="18" w:space="0" w:color="B2B2B2"/>
            </w:tcBorders>
          </w:tcPr>
          <w:p w14:paraId="6A796579" w14:textId="7254CEA9" w:rsidR="004968A8" w:rsidRPr="003F357A" w:rsidRDefault="004968A8" w:rsidP="007C10A7">
            <w:pPr>
              <w:spacing w:before="120" w:beforeAutospacing="0" w:after="120" w:afterAutospacing="0"/>
              <w:jc w:val="center"/>
              <w:rPr>
                <w:i/>
                <w:color w:val="0000FF"/>
                <w:lang w:val="vi-VN"/>
              </w:rPr>
            </w:pPr>
            <w:r w:rsidRPr="003F357A">
              <w:rPr>
                <w:i/>
                <w:iCs/>
                <w:color w:val="0000FF"/>
                <w:lang w:val="vi-VN"/>
              </w:rPr>
              <w:t>[Insert 2024 in-network MOOP amount]</w:t>
            </w:r>
          </w:p>
          <w:p w14:paraId="6A79657A" w14:textId="18D49339" w:rsidR="004968A8" w:rsidRPr="003F357A" w:rsidRDefault="004968A8" w:rsidP="007C10A7">
            <w:pPr>
              <w:spacing w:before="120" w:beforeAutospacing="0" w:after="120" w:afterAutospacing="0"/>
              <w:rPr>
                <w:lang w:val="vi-VN"/>
              </w:rPr>
            </w:pPr>
            <w:r w:rsidRPr="003F357A">
              <w:rPr>
                <w:lang w:val="vi-VN"/>
              </w:rPr>
              <w:t xml:space="preserve">Sau khi quý vị đã trả </w:t>
            </w:r>
            <w:r w:rsidRPr="003F357A">
              <w:rPr>
                <w:i/>
                <w:iCs/>
                <w:color w:val="0000FF"/>
                <w:lang w:val="vi-VN"/>
              </w:rPr>
              <w:t>[insert 2024 in-network MOOP amount]</w:t>
            </w:r>
            <w:r w:rsidRPr="003F357A">
              <w:rPr>
                <w:lang w:val="vi-VN"/>
              </w:rPr>
              <w:t xml:space="preserve"> tiền tự trả cho các dịch vụ được đài thọ </w:t>
            </w:r>
            <w:r w:rsidRPr="003F357A">
              <w:rPr>
                <w:color w:val="0000FF"/>
                <w:lang w:val="vi-VN"/>
              </w:rPr>
              <w:t>[</w:t>
            </w:r>
            <w:r w:rsidRPr="003F357A">
              <w:rPr>
                <w:i/>
                <w:iCs/>
                <w:color w:val="0000FF"/>
                <w:lang w:val="vi-VN"/>
              </w:rPr>
              <w:t>insert if applicable:</w:t>
            </w:r>
            <w:r w:rsidRPr="003F357A">
              <w:rPr>
                <w:color w:val="0000FF"/>
                <w:lang w:val="vi-VN"/>
              </w:rPr>
              <w:t xml:space="preserve"> Dịch vụ Phần A và Phần B]</w:t>
            </w:r>
            <w:r w:rsidRPr="003F357A">
              <w:rPr>
                <w:lang w:val="vi-VN"/>
              </w:rPr>
              <w:t xml:space="preserve">, từ các nhà cung cấp trong mạng lưới, quý vị sẽ không phải trả khoản tiền nào cho dịch vụ được đài thọ </w:t>
            </w:r>
            <w:r w:rsidRPr="003F357A">
              <w:rPr>
                <w:color w:val="0000FF"/>
                <w:lang w:val="vi-VN"/>
              </w:rPr>
              <w:t>[</w:t>
            </w:r>
            <w:r w:rsidRPr="003F357A">
              <w:rPr>
                <w:i/>
                <w:iCs/>
                <w:color w:val="0000FF"/>
                <w:lang w:val="vi-VN"/>
              </w:rPr>
              <w:t>insert if applicable:</w:t>
            </w:r>
            <w:r w:rsidRPr="003F357A">
              <w:rPr>
                <w:color w:val="0000FF"/>
                <w:lang w:val="vi-VN"/>
              </w:rPr>
              <w:t xml:space="preserve"> Dịch vụ Phần A và Phần B]</w:t>
            </w:r>
            <w:r w:rsidR="004B40CE" w:rsidRPr="003F357A">
              <w:rPr>
                <w:color w:val="0000FF"/>
                <w:lang w:val="vi-VN"/>
              </w:rPr>
              <w:t xml:space="preserve"> </w:t>
            </w:r>
            <w:r w:rsidRPr="003F357A">
              <w:rPr>
                <w:lang w:val="vi-VN"/>
              </w:rPr>
              <w:t>từ các nhà cung cấp trong mạng lưới trong phần còn lại của năm dương lịch.</w:t>
            </w:r>
          </w:p>
        </w:tc>
      </w:tr>
      <w:tr w:rsidR="0034585B" w:rsidRPr="009D7753" w14:paraId="6A796582"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C" w14:textId="6902FCD0" w:rsidR="0034585B" w:rsidRPr="003F357A" w:rsidRDefault="0034585B" w:rsidP="007C10A7">
            <w:pPr>
              <w:pStyle w:val="TableHeaderSide"/>
              <w:spacing w:before="120" w:after="120"/>
              <w:rPr>
                <w:color w:val="000000"/>
                <w:lang w:val="vi-VN"/>
              </w:rPr>
            </w:pPr>
            <w:r w:rsidRPr="003F357A">
              <w:rPr>
                <w:bCs/>
                <w:lang w:val="vi-VN"/>
              </w:rPr>
              <w:t>Kết hợp tối đa số tiền tự trả</w:t>
            </w:r>
          </w:p>
          <w:p w14:paraId="3BD8EF99" w14:textId="5591BD12" w:rsidR="0034585B" w:rsidRPr="003F357A" w:rsidRDefault="0034585B" w:rsidP="007C10A7">
            <w:pPr>
              <w:spacing w:before="120" w:beforeAutospacing="0" w:after="120" w:afterAutospacing="0"/>
              <w:rPr>
                <w:lang w:val="vi-VN"/>
              </w:rPr>
            </w:pPr>
            <w:r w:rsidRPr="003F357A">
              <w:rPr>
                <w:lang w:val="vi-VN"/>
              </w:rPr>
              <w:t xml:space="preserve">Chi phí của quý vị cho các dịch vụ y tế được đài thọ (chẳng hạn như tiền đồng thanh toán </w:t>
            </w:r>
            <w:r w:rsidRPr="003F357A">
              <w:rPr>
                <w:color w:val="0000FF"/>
                <w:lang w:val="vi-VN"/>
              </w:rPr>
              <w:t>[</w:t>
            </w:r>
            <w:r w:rsidRPr="003F357A">
              <w:rPr>
                <w:i/>
                <w:iCs/>
                <w:color w:val="0000FF"/>
                <w:lang w:val="vi-VN"/>
              </w:rPr>
              <w:t xml:space="preserve">insert if plan has a deductible: </w:t>
            </w:r>
            <w:r w:rsidRPr="003F357A">
              <w:rPr>
                <w:color w:val="0000FF"/>
                <w:lang w:val="vi-VN"/>
              </w:rPr>
              <w:t>và khoản khấu trừ]</w:t>
            </w:r>
            <w:r w:rsidRPr="003F357A">
              <w:rPr>
                <w:lang w:val="vi-VN"/>
              </w:rPr>
              <w:t>) từ các nhà cung cấp trong mạng lưới và ngoài mạng lưới được tính vào số tiền tự trả tối đa kết hợp của quý vị.</w:t>
            </w:r>
            <w:r w:rsidR="00891686" w:rsidRPr="003F357A">
              <w:rPr>
                <w:lang w:val="vi-VN"/>
              </w:rPr>
              <w:t xml:space="preserve"> </w:t>
            </w:r>
            <w:r w:rsidRPr="003F357A">
              <w:rPr>
                <w:i/>
                <w:iCs/>
                <w:color w:val="0000FF"/>
                <w:lang w:val="vi-VN"/>
              </w:rPr>
              <w:t>[Plans with no premium delete the following sentence.]</w:t>
            </w:r>
            <w:r w:rsidRPr="003F357A">
              <w:rPr>
                <w:color w:val="000000"/>
                <w:lang w:val="vi-VN"/>
              </w:rPr>
              <w:t xml:space="preserve"> </w:t>
            </w:r>
            <w:r w:rsidRPr="003F357A">
              <w:rPr>
                <w:lang w:val="vi-VN"/>
              </w:rPr>
              <w:t>Phí bảo hiểm chương trình của quý vị không tính vào số tiền tự trả tối đa của quý vị.</w:t>
            </w:r>
          </w:p>
          <w:p w14:paraId="6A79657D" w14:textId="47495A27" w:rsidR="00A80F3D" w:rsidRPr="003F357A" w:rsidRDefault="00A80F3D" w:rsidP="007C10A7">
            <w:pPr>
              <w:spacing w:before="120" w:beforeAutospacing="0" w:after="120" w:afterAutospacing="0"/>
              <w:rPr>
                <w:lang w:val="vi-VN"/>
              </w:rPr>
            </w:pPr>
            <w:r w:rsidRPr="003F357A">
              <w:rPr>
                <w:i/>
                <w:iCs/>
                <w:color w:val="0000FF"/>
                <w:lang w:val="vi-VN"/>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Pr>
          <w:p w14:paraId="6A79657F" w14:textId="62965C81" w:rsidR="0034585B" w:rsidRPr="003F357A" w:rsidRDefault="00A04734" w:rsidP="00740D60">
            <w:pPr>
              <w:spacing w:before="120" w:beforeAutospacing="0" w:after="120" w:afterAutospacing="0"/>
              <w:jc w:val="center"/>
              <w:rPr>
                <w:i/>
                <w:color w:val="0000FF"/>
                <w:lang w:val="vi-VN"/>
              </w:rPr>
            </w:pPr>
            <w:r w:rsidRPr="003F357A">
              <w:rPr>
                <w:i/>
                <w:iCs/>
                <w:color w:val="0000FF"/>
                <w:lang w:val="vi-VN"/>
              </w:rPr>
              <w:t>[Insert 2023 combined MOOP amount]</w:t>
            </w:r>
          </w:p>
        </w:tc>
        <w:tc>
          <w:tcPr>
            <w:tcW w:w="3072" w:type="dxa"/>
            <w:tcBorders>
              <w:top w:val="single" w:sz="18" w:space="0" w:color="B2B2B2"/>
              <w:bottom w:val="single" w:sz="18" w:space="0" w:color="B2B2B2"/>
              <w:right w:val="single" w:sz="18" w:space="0" w:color="B2B2B2"/>
            </w:tcBorders>
          </w:tcPr>
          <w:p w14:paraId="6A796580" w14:textId="66174CC7" w:rsidR="0034585B" w:rsidRPr="003F357A" w:rsidRDefault="00A04734" w:rsidP="007C10A7">
            <w:pPr>
              <w:spacing w:before="120" w:beforeAutospacing="0" w:after="120" w:afterAutospacing="0"/>
              <w:jc w:val="center"/>
              <w:rPr>
                <w:i/>
                <w:color w:val="0000FF"/>
                <w:lang w:val="vi-VN"/>
              </w:rPr>
            </w:pPr>
            <w:r w:rsidRPr="003F357A">
              <w:rPr>
                <w:i/>
                <w:iCs/>
                <w:color w:val="0000FF"/>
                <w:lang w:val="vi-VN"/>
              </w:rPr>
              <w:t>[Insert 2024 combined MOOP amount]</w:t>
            </w:r>
          </w:p>
          <w:p w14:paraId="6A796581" w14:textId="5F86A641" w:rsidR="0034585B" w:rsidRPr="003F357A" w:rsidRDefault="0034585B" w:rsidP="007C10A7">
            <w:pPr>
              <w:spacing w:before="120" w:beforeAutospacing="0" w:after="120" w:afterAutospacing="0"/>
              <w:rPr>
                <w:i/>
                <w:color w:val="0000FF"/>
                <w:lang w:val="vi-VN"/>
              </w:rPr>
            </w:pPr>
            <w:r w:rsidRPr="003F357A">
              <w:rPr>
                <w:lang w:val="vi-VN"/>
              </w:rPr>
              <w:t xml:space="preserve">Sau khi quý vị đã trả </w:t>
            </w:r>
            <w:r w:rsidRPr="003F357A">
              <w:rPr>
                <w:i/>
                <w:iCs/>
                <w:color w:val="0000FF"/>
                <w:lang w:val="vi-VN"/>
              </w:rPr>
              <w:t>[insert 2024 combined MOOP amount]</w:t>
            </w:r>
            <w:r w:rsidRPr="003F357A">
              <w:rPr>
                <w:lang w:val="vi-VN"/>
              </w:rPr>
              <w:t xml:space="preserve"> tiền tự trả cho các dịch vụ được đài thọ </w:t>
            </w:r>
            <w:r w:rsidRPr="003F357A">
              <w:rPr>
                <w:color w:val="0000FF"/>
                <w:lang w:val="vi-VN"/>
              </w:rPr>
              <w:t>[</w:t>
            </w:r>
            <w:r w:rsidRPr="003F357A">
              <w:rPr>
                <w:i/>
                <w:iCs/>
                <w:color w:val="0000FF"/>
                <w:lang w:val="vi-VN"/>
              </w:rPr>
              <w:t>insert if applicable:</w:t>
            </w:r>
            <w:r w:rsidRPr="003F357A">
              <w:rPr>
                <w:color w:val="0000FF"/>
                <w:lang w:val="vi-VN"/>
              </w:rPr>
              <w:t xml:space="preserve"> Dịch vụ Phần A và Phần B]</w:t>
            </w:r>
            <w:r w:rsidRPr="003F357A">
              <w:rPr>
                <w:lang w:val="vi-VN"/>
              </w:rPr>
              <w:t xml:space="preserve">, quý vị sẽ không phải trả khoản tiền nào cho dịch vụ được đài thọ </w:t>
            </w:r>
            <w:r w:rsidRPr="003F357A">
              <w:rPr>
                <w:color w:val="0000FF"/>
                <w:lang w:val="vi-VN"/>
              </w:rPr>
              <w:t>[</w:t>
            </w:r>
            <w:r w:rsidRPr="003F357A">
              <w:rPr>
                <w:i/>
                <w:iCs/>
                <w:color w:val="0000FF"/>
                <w:lang w:val="vi-VN"/>
              </w:rPr>
              <w:t>insert if applicable:</w:t>
            </w:r>
            <w:r w:rsidRPr="003F357A">
              <w:rPr>
                <w:color w:val="0000FF"/>
                <w:lang w:val="vi-VN"/>
              </w:rPr>
              <w:t xml:space="preserve"> Dịch vụ Phần A và Phần B]</w:t>
            </w:r>
            <w:r w:rsidRPr="003F357A">
              <w:rPr>
                <w:lang w:val="vi-VN"/>
              </w:rPr>
              <w:t xml:space="preserve"> từ các nhà cung cấp trong mạng lưới hoặc ngoài mạng lưới trong phần còn lại của năm dương lịch.</w:t>
            </w:r>
          </w:p>
        </w:tc>
      </w:tr>
    </w:tbl>
    <w:p w14:paraId="6A796583" w14:textId="373C98ED" w:rsidR="004968A8" w:rsidRPr="003F357A" w:rsidRDefault="004968A8" w:rsidP="008553A0">
      <w:pPr>
        <w:pStyle w:val="Heading3"/>
        <w:rPr>
          <w:lang w:val="vi-VN"/>
        </w:rPr>
      </w:pPr>
      <w:bookmarkStart w:id="61" w:name="_Toc494446506"/>
      <w:bookmarkStart w:id="62" w:name="_Toc377652659"/>
      <w:bookmarkStart w:id="63" w:name="_Toc377652584"/>
      <w:bookmarkStart w:id="64" w:name="_Toc377651834"/>
      <w:bookmarkStart w:id="65" w:name="_Toc377490175"/>
      <w:bookmarkStart w:id="66" w:name="_Toc190801721"/>
      <w:bookmarkStart w:id="67" w:name="_Toc144302653"/>
      <w:r w:rsidRPr="003F357A">
        <w:rPr>
          <w:lang w:val="vi-VN"/>
        </w:rPr>
        <w:t>Phần</w:t>
      </w:r>
      <w:r w:rsidR="004B40CE" w:rsidRPr="003F357A">
        <w:rPr>
          <w:lang w:val="vi-VN"/>
        </w:rPr>
        <w:t xml:space="preserve"> </w:t>
      </w:r>
      <w:r w:rsidRPr="003F357A">
        <w:rPr>
          <w:lang w:val="vi-VN"/>
        </w:rPr>
        <w:t>2.3 – Những Thay đổi đối với Mạng lưới Nhà Cung cấp</w:t>
      </w:r>
      <w:bookmarkEnd w:id="61"/>
      <w:bookmarkEnd w:id="62"/>
      <w:bookmarkEnd w:id="63"/>
      <w:bookmarkEnd w:id="64"/>
      <w:bookmarkEnd w:id="65"/>
      <w:bookmarkEnd w:id="66"/>
      <w:bookmarkEnd w:id="67"/>
    </w:p>
    <w:p w14:paraId="4BADD042" w14:textId="0F0C293C" w:rsidR="0022219C" w:rsidRPr="003F357A" w:rsidRDefault="0022219C" w:rsidP="0022219C">
      <w:pPr>
        <w:rPr>
          <w:lang w:val="vi-VN"/>
        </w:rPr>
      </w:pPr>
      <w:bookmarkStart w:id="68" w:name="_Hlk72767451"/>
      <w:r w:rsidRPr="003F357A">
        <w:rPr>
          <w:color w:val="0000FF"/>
          <w:lang w:val="vi-VN"/>
        </w:rPr>
        <w:t>[</w:t>
      </w:r>
      <w:r w:rsidRPr="003F357A">
        <w:rPr>
          <w:i/>
          <w:iCs/>
          <w:color w:val="0000FF"/>
          <w:lang w:val="vi-VN"/>
        </w:rPr>
        <w:t>Insert if applicable:</w:t>
      </w:r>
      <w:r w:rsidRPr="003F357A">
        <w:rPr>
          <w:color w:val="0000FF"/>
          <w:lang w:val="vi-VN"/>
        </w:rPr>
        <w:t xml:space="preserve"> Chúng tôi đã đưa vào bản sao </w:t>
      </w:r>
      <w:r w:rsidRPr="003F357A">
        <w:rPr>
          <w:i/>
          <w:iCs/>
          <w:color w:val="0000FF"/>
          <w:lang w:val="vi-VN"/>
        </w:rPr>
        <w:t xml:space="preserve">Danh mục Nhà cung cấp </w:t>
      </w:r>
      <w:r w:rsidRPr="003F357A">
        <w:rPr>
          <w:color w:val="0000FF"/>
          <w:lang w:val="vi-VN"/>
        </w:rPr>
        <w:t xml:space="preserve">hiện tại của chúng tôi trong phong bì với tài liệu này.] </w:t>
      </w:r>
      <w:r w:rsidRPr="003F357A">
        <w:rPr>
          <w:lang w:val="vi-VN"/>
        </w:rPr>
        <w:t xml:space="preserve">Các danh mục được cập nhật </w:t>
      </w:r>
      <w:r w:rsidRPr="003F357A">
        <w:rPr>
          <w:color w:val="0000FF"/>
          <w:lang w:val="vi-VN"/>
        </w:rPr>
        <w:t>[i</w:t>
      </w:r>
      <w:r w:rsidRPr="003F357A">
        <w:rPr>
          <w:i/>
          <w:iCs/>
          <w:color w:val="0000FF"/>
          <w:lang w:val="vi-VN"/>
        </w:rPr>
        <w:t xml:space="preserve">nsert if applicable: </w:t>
      </w:r>
      <w:r w:rsidRPr="003F357A">
        <w:rPr>
          <w:color w:val="0000FF"/>
          <w:lang w:val="vi-VN"/>
        </w:rPr>
        <w:t>cũng]</w:t>
      </w:r>
      <w:r w:rsidRPr="003F357A">
        <w:rPr>
          <w:lang w:val="vi-VN"/>
        </w:rPr>
        <w:t xml:space="preserve"> có trên trang web của chúng tôi tại </w:t>
      </w:r>
      <w:r w:rsidRPr="003F357A">
        <w:rPr>
          <w:i/>
          <w:iCs/>
          <w:color w:val="0000FF"/>
          <w:lang w:val="vi-VN"/>
        </w:rPr>
        <w:t>[insert URL]</w:t>
      </w:r>
      <w:r w:rsidRPr="003F357A">
        <w:rPr>
          <w:lang w:val="vi-VN"/>
        </w:rPr>
        <w:t xml:space="preserve">. </w:t>
      </w:r>
      <w:r w:rsidRPr="003F357A">
        <w:rPr>
          <w:color w:val="000000" w:themeColor="text1"/>
          <w:lang w:val="vi-VN"/>
        </w:rPr>
        <w:t xml:space="preserve">Quý vị cũng có thể gọi cho Ban Dịch vụ </w:t>
      </w:r>
      <w:r w:rsidR="00BB07F0">
        <w:rPr>
          <w:color w:val="000000" w:themeColor="text1"/>
          <w:lang w:val="vi-VN"/>
        </w:rPr>
        <w:t>Hội viên</w:t>
      </w:r>
      <w:r w:rsidRPr="003F357A">
        <w:rPr>
          <w:color w:val="000000" w:themeColor="text1"/>
          <w:lang w:val="vi-VN"/>
        </w:rPr>
        <w:t xml:space="preserve"> </w:t>
      </w:r>
      <w:r w:rsidRPr="003F357A">
        <w:rPr>
          <w:color w:val="000000" w:themeColor="text1"/>
          <w:lang w:val="vi-VN"/>
        </w:rPr>
        <w:lastRenderedPageBreak/>
        <w:t xml:space="preserve">để biết thông tin về nhà cung cấp được cập nhật hoặc yêu cầu chúng tôi gửi qua thư cho quý vị một </w:t>
      </w:r>
      <w:r w:rsidRPr="003F357A">
        <w:rPr>
          <w:i/>
          <w:iCs/>
          <w:color w:val="000000" w:themeColor="text1"/>
          <w:lang w:val="vi-VN"/>
        </w:rPr>
        <w:t>Danh mục Nhà Cung cấp</w:t>
      </w:r>
      <w:r w:rsidRPr="003F357A">
        <w:rPr>
          <w:lang w:val="vi-VN"/>
        </w:rPr>
        <w:t>, và chúng tôi sẽ gửi qua thư trong vòng ba ngày làm việc</w:t>
      </w:r>
      <w:r w:rsidRPr="003F357A">
        <w:rPr>
          <w:color w:val="000000" w:themeColor="text1"/>
          <w:lang w:val="vi-VN"/>
        </w:rPr>
        <w:t xml:space="preserve">. </w:t>
      </w:r>
    </w:p>
    <w:p w14:paraId="527320AE" w14:textId="77D04577" w:rsidR="00D43ADB" w:rsidRPr="003F357A" w:rsidRDefault="00D43ADB" w:rsidP="00D43ADB">
      <w:pPr>
        <w:rPr>
          <w:iCs/>
          <w:lang w:val="vi-VN"/>
        </w:rPr>
      </w:pPr>
      <w:r w:rsidRPr="003F357A">
        <w:rPr>
          <w:i/>
          <w:iCs/>
          <w:color w:val="0000FF"/>
          <w:lang w:val="vi-VN"/>
        </w:rPr>
        <w:t>[Insert applicable section: For a plan that does not have changes in its provider network]</w:t>
      </w:r>
      <w:r w:rsidRPr="003F357A">
        <w:rPr>
          <w:color w:val="0000FF"/>
          <w:lang w:val="vi-VN"/>
        </w:rPr>
        <w:t xml:space="preserve"> </w:t>
      </w:r>
      <w:r w:rsidRPr="003F357A">
        <w:rPr>
          <w:lang w:val="vi-VN"/>
        </w:rPr>
        <w:t xml:space="preserve">Không có thay đổi đối với mạng lưới các nhà cung cấp của chúng tôi cho năm tới. </w:t>
      </w:r>
    </w:p>
    <w:bookmarkEnd w:id="68"/>
    <w:p w14:paraId="2B5A7795" w14:textId="16A37D2B" w:rsidR="00D43ADB" w:rsidRPr="003F357A" w:rsidRDefault="00EA1751" w:rsidP="00D43ADB">
      <w:pPr>
        <w:rPr>
          <w:lang w:val="vi-VN"/>
        </w:rPr>
      </w:pPr>
      <w:r w:rsidRPr="003F357A">
        <w:rPr>
          <w:i/>
          <w:iCs/>
          <w:color w:val="0000FF"/>
          <w:lang w:val="vi-VN"/>
        </w:rPr>
        <w:t>[Insert applicable section: For a plan that has changes in its provider network]</w:t>
      </w:r>
      <w:r w:rsidR="004B40CE" w:rsidRPr="003F357A">
        <w:rPr>
          <w:color w:val="0033CC"/>
          <w:lang w:val="vi-VN"/>
        </w:rPr>
        <w:t xml:space="preserve"> </w:t>
      </w:r>
      <w:r w:rsidRPr="003F357A">
        <w:rPr>
          <w:lang w:val="vi-VN"/>
        </w:rPr>
        <w:t>Mạng lưới các nhà cung cấp của chúng tôi cho năm tới có thay đổi.</w:t>
      </w:r>
      <w:r w:rsidR="004B40CE" w:rsidRPr="003F357A">
        <w:rPr>
          <w:lang w:val="vi-VN"/>
        </w:rPr>
        <w:t xml:space="preserve"> </w:t>
      </w:r>
      <w:r w:rsidRPr="003F357A">
        <w:rPr>
          <w:b/>
          <w:bCs/>
          <w:lang w:val="vi-VN"/>
        </w:rPr>
        <w:t xml:space="preserve">Vui lòng xem </w:t>
      </w:r>
      <w:r w:rsidRPr="003F357A">
        <w:rPr>
          <w:b/>
          <w:bCs/>
          <w:i/>
          <w:iCs/>
          <w:lang w:val="vi-VN"/>
        </w:rPr>
        <w:t>Danh mục Nhà cung cấp</w:t>
      </w:r>
      <w:r w:rsidRPr="003F357A">
        <w:rPr>
          <w:b/>
          <w:bCs/>
          <w:lang w:val="vi-VN"/>
        </w:rPr>
        <w:t xml:space="preserve"> 2024 để xem liệu các nhà cung cấp của quý vị (nhà cung cấp dịch vụ chăm sóc chính, bác sĩ chuyên khoa, bệnh viện,</w:t>
      </w:r>
      <w:r w:rsidR="004B40CE" w:rsidRPr="003F357A">
        <w:rPr>
          <w:sz w:val="28"/>
          <w:szCs w:val="28"/>
          <w:lang w:val="vi-VN"/>
        </w:rPr>
        <w:t xml:space="preserve"> </w:t>
      </w:r>
      <w:r w:rsidRPr="003F357A">
        <w:rPr>
          <w:b/>
          <w:bCs/>
          <w:lang w:val="vi-VN"/>
        </w:rPr>
        <w:t>v.v. ) có trong mạng lưới của chúng tôi hay không.</w:t>
      </w:r>
      <w:r w:rsidRPr="003F357A">
        <w:rPr>
          <w:lang w:val="vi-VN"/>
        </w:rPr>
        <w:t xml:space="preserve"> </w:t>
      </w:r>
    </w:p>
    <w:p w14:paraId="7FE652D9" w14:textId="0EE70C63" w:rsidR="000940CC" w:rsidRPr="003F357A" w:rsidRDefault="000940CC" w:rsidP="000940CC">
      <w:pPr>
        <w:rPr>
          <w:color w:val="000000"/>
          <w:lang w:val="vi-VN"/>
        </w:rPr>
      </w:pPr>
      <w:r w:rsidRPr="003F357A">
        <w:rPr>
          <w:i/>
          <w:iCs/>
          <w:color w:val="0000FF"/>
          <w:lang w:val="vi-VN"/>
        </w:rPr>
        <w:t>[All plans must insert the following]</w:t>
      </w:r>
      <w:r w:rsidR="004B40CE" w:rsidRPr="003F357A">
        <w:rPr>
          <w:color w:val="0000FF"/>
          <w:lang w:val="vi-VN"/>
        </w:rPr>
        <w:t xml:space="preserve"> </w:t>
      </w:r>
      <w:r w:rsidRPr="003F357A">
        <w:rPr>
          <w:color w:val="000000"/>
          <w:lang w:val="vi-VN"/>
        </w:rPr>
        <w:t xml:space="preserve">Điều quan trọng là quý vị cần biết rằng chúng tôi có thể thực hiện những thay đổi đối với các bệnh viện, bác sĩ và bác sĩ chuyên khoa (nhà cung cấp) thuộc chương trình của quý vị trong năm. </w:t>
      </w:r>
      <w:r w:rsidRPr="003F357A">
        <w:rPr>
          <w:lang w:val="vi-VN"/>
        </w:rPr>
        <w:t xml:space="preserve">Nếu thay đổi giữa năm về các nhà cung cấp của chúng </w:t>
      </w:r>
      <w:r w:rsidRPr="003F357A">
        <w:rPr>
          <w:spacing w:val="-2"/>
          <w:lang w:val="vi-VN"/>
        </w:rPr>
        <w:t xml:space="preserve">tôi ảnh hưởng đến quý vị, vui lòng liên hệ với Ban Dịch vụ </w:t>
      </w:r>
      <w:r w:rsidR="00BB07F0">
        <w:rPr>
          <w:spacing w:val="-2"/>
          <w:lang w:val="vi-VN"/>
        </w:rPr>
        <w:t>Hội viên</w:t>
      </w:r>
      <w:r w:rsidRPr="003F357A">
        <w:rPr>
          <w:spacing w:val="-2"/>
          <w:lang w:val="vi-VN"/>
        </w:rPr>
        <w:t xml:space="preserve"> để chúng tôi có thể hỗ trợ. </w:t>
      </w:r>
    </w:p>
    <w:p w14:paraId="6A79658E" w14:textId="4DE10E3B" w:rsidR="004968A8" w:rsidRPr="003F357A" w:rsidRDefault="004968A8" w:rsidP="008553A0">
      <w:pPr>
        <w:pStyle w:val="Heading3"/>
        <w:rPr>
          <w:lang w:val="vi-VN"/>
        </w:rPr>
      </w:pPr>
      <w:bookmarkStart w:id="69" w:name="_Toc494446507"/>
      <w:bookmarkStart w:id="70" w:name="_Toc377652660"/>
      <w:bookmarkStart w:id="71" w:name="_Toc377652585"/>
      <w:bookmarkStart w:id="72" w:name="_Toc377651835"/>
      <w:bookmarkStart w:id="73" w:name="_Toc377490176"/>
      <w:bookmarkStart w:id="74" w:name="_Toc190801722"/>
      <w:bookmarkStart w:id="75" w:name="_Toc144302654"/>
      <w:r w:rsidRPr="003F357A">
        <w:rPr>
          <w:lang w:val="vi-VN"/>
        </w:rPr>
        <w:t>Phần 2.4 – Những thay đổi về Quyền lợi và Chi phí cho Dịch vụ Y tế</w:t>
      </w:r>
      <w:bookmarkEnd w:id="69"/>
      <w:bookmarkEnd w:id="70"/>
      <w:bookmarkEnd w:id="71"/>
      <w:bookmarkEnd w:id="72"/>
      <w:bookmarkEnd w:id="73"/>
      <w:bookmarkEnd w:id="74"/>
      <w:bookmarkEnd w:id="75"/>
    </w:p>
    <w:p w14:paraId="6A79658F" w14:textId="52ECD215" w:rsidR="004968A8" w:rsidRPr="003F357A" w:rsidRDefault="00D538A2" w:rsidP="007C6119">
      <w:pPr>
        <w:rPr>
          <w:rFonts w:ascii="Arial" w:hAnsi="Arial" w:cs="Arial"/>
          <w:b/>
          <w:szCs w:val="30"/>
          <w:lang w:val="vi-VN"/>
        </w:rPr>
      </w:pPr>
      <w:r w:rsidRPr="003F357A">
        <w:rPr>
          <w:color w:val="0000FF"/>
          <w:lang w:val="vi-VN"/>
        </w:rPr>
        <w:t>[</w:t>
      </w:r>
      <w:r w:rsidRPr="003F357A">
        <w:rPr>
          <w:i/>
          <w:iCs/>
          <w:color w:val="0000FF"/>
          <w:lang w:val="vi-VN"/>
        </w:rPr>
        <w:t xml:space="preserve">If there are no changes in benefits or in cost sharing, revise heading to </w:t>
      </w:r>
      <w:r w:rsidR="007E4EFF" w:rsidRPr="003F357A">
        <w:rPr>
          <w:i/>
          <w:iCs/>
          <w:color w:val="0000FF"/>
          <w:lang w:val="vi-VN"/>
        </w:rPr>
        <w:t>"</w:t>
      </w:r>
      <w:r w:rsidRPr="003F357A">
        <w:rPr>
          <w:i/>
          <w:iCs/>
          <w:color w:val="0000FF"/>
          <w:lang w:val="vi-VN"/>
        </w:rPr>
        <w:t>There are no changes to your benefits or amounts you pay for medical services</w:t>
      </w:r>
      <w:r w:rsidR="007E4EFF" w:rsidRPr="003F357A">
        <w:rPr>
          <w:i/>
          <w:iCs/>
          <w:color w:val="0000FF"/>
          <w:lang w:val="vi-VN"/>
        </w:rPr>
        <w:t>"</w:t>
      </w:r>
      <w:r w:rsidRPr="003F357A">
        <w:rPr>
          <w:i/>
          <w:iCs/>
          <w:color w:val="0000FF"/>
          <w:lang w:val="vi-VN"/>
        </w:rPr>
        <w:t xml:space="preserve"> and replace the rest of this section with:</w:t>
      </w:r>
      <w:r w:rsidRPr="003F357A">
        <w:rPr>
          <w:color w:val="0000FF"/>
          <w:lang w:val="vi-VN"/>
        </w:rPr>
        <w:t xml:space="preserve"> Các quyền lợi của chúng tôi và những gì quý vị chi trả cho các dịch vụ y tế được đài thọ này trong năm 2024 sẽ giống như năm 2023.]</w:t>
      </w:r>
    </w:p>
    <w:p w14:paraId="6A796590" w14:textId="672A0910" w:rsidR="004968A8" w:rsidRPr="003F357A" w:rsidRDefault="004968A8" w:rsidP="004968A8">
      <w:pPr>
        <w:spacing w:before="240" w:beforeAutospacing="0" w:after="240" w:afterAutospacing="0"/>
        <w:ind w:right="-115"/>
        <w:rPr>
          <w:i/>
          <w:lang w:val="vi-VN"/>
        </w:rPr>
      </w:pPr>
      <w:r w:rsidRPr="003F357A">
        <w:rPr>
          <w:lang w:val="vi-VN"/>
        </w:rPr>
        <w:t xml:space="preserve">Chúng tôi đang thực hiện những thay đổi đối với chi phí và quyền lợi cho một số dịch vụ y tế nhất định vào năm tới. Thông tin dưới đây mô tả những thay đổi này. </w:t>
      </w:r>
    </w:p>
    <w:p w14:paraId="6A796591" w14:textId="1C87888F" w:rsidR="004968A8" w:rsidRPr="003F357A" w:rsidRDefault="004968A8" w:rsidP="007C6119">
      <w:pPr>
        <w:rPr>
          <w:i/>
          <w:color w:val="0000FF"/>
          <w:lang w:val="vi-VN"/>
        </w:rPr>
      </w:pPr>
      <w:r w:rsidRPr="003F357A">
        <w:rPr>
          <w:i/>
          <w:iCs/>
          <w:color w:val="0000FF"/>
          <w:lang w:val="vi-VN"/>
        </w:rPr>
        <w:t xml:space="preserve">[The table must include: (1) all new benefits that will be added or 2023 benefits that will end for 2024, including any new optional supplemental benefits (plans must indicate these optional supplemental benefits are available for an extra premium); (2) new/changing limitations or restrictions, </w:t>
      </w:r>
      <w:bookmarkStart w:id="76" w:name="_Hlk4432033"/>
      <w:r w:rsidRPr="003F357A">
        <w:rPr>
          <w:i/>
          <w:iCs/>
          <w:color w:val="0000FF"/>
          <w:lang w:val="vi-VN"/>
        </w:rPr>
        <w:t>including referrals, prior authorizations, and Step Therapy for Part B drugs for CY2024</w:t>
      </w:r>
      <w:bookmarkEnd w:id="76"/>
      <w:r w:rsidRPr="003F357A">
        <w:rPr>
          <w:i/>
          <w:iCs/>
          <w:color w:val="0000FF"/>
          <w:lang w:val="vi-VN"/>
        </w:rPr>
        <w:t xml:space="preserve"> Part C benefits; and (3) all changes in cost sharing for 2024 for covered medical services, including any changes to service category, out-of-pocket maximums, and cost sharing for optional supplemental benefits (plans must indicate these optional supplemental benefits are available for an extra premium).</w:t>
      </w:r>
      <w:r w:rsidRPr="003F357A">
        <w:rPr>
          <w:i/>
          <w:iCs/>
          <w:color w:val="FF0000"/>
          <w:lang w:val="vi-VN"/>
        </w:rPr>
        <w:t xml:space="preserve"> </w:t>
      </w:r>
      <w:r w:rsidRPr="003F357A">
        <w:rPr>
          <w:i/>
          <w:iCs/>
          <w:color w:val="0000FF"/>
          <w:lang w:val="vi-VN"/>
        </w:rPr>
        <w:t>Note that beginning July 2023, cost-sharing for insulin furnished through an item of DME is subject to a coinsurance cap of $35 for one-month’s supply of insulin.]</w:t>
      </w:r>
    </w:p>
    <w:p w14:paraId="013B8723" w14:textId="44A21E44" w:rsidR="00424836" w:rsidRPr="003F357A" w:rsidRDefault="00694175" w:rsidP="00424836">
      <w:pPr>
        <w:rPr>
          <w:color w:val="0000FF"/>
          <w:lang w:val="vi-VN"/>
        </w:rPr>
      </w:pPr>
      <w:bookmarkStart w:id="77" w:name="_Hlk6481488"/>
      <w:r w:rsidRPr="003F357A">
        <w:rPr>
          <w:color w:val="0000FF"/>
          <w:lang w:val="vi-VN"/>
        </w:rPr>
        <w:t>[</w:t>
      </w:r>
      <w:r w:rsidRPr="003F357A">
        <w:rPr>
          <w:i/>
          <w:iCs/>
          <w:color w:val="0000FF"/>
          <w:lang w:val="vi-VN"/>
        </w:rPr>
        <w:t xml:space="preserve">If using Medicare FFS amounts (e.g. Inpatient and SNF cost sharing) the plan must insert the 2023 Medicare amounts and must insert: </w:t>
      </w:r>
      <w:r w:rsidRPr="003F357A">
        <w:rPr>
          <w:color w:val="0000FF"/>
          <w:lang w:val="vi-VN"/>
        </w:rPr>
        <w:t xml:space="preserve">Đây là số tiền chia sẻ chi phí 2023 và có thể thay đổi cho năm 2024. </w:t>
      </w:r>
      <w:r w:rsidRPr="003F357A">
        <w:rPr>
          <w:i/>
          <w:iCs/>
          <w:color w:val="0000FF"/>
          <w:lang w:val="vi-VN"/>
        </w:rPr>
        <w:t>[Insert plan name]</w:t>
      </w:r>
      <w:r w:rsidRPr="003F357A">
        <w:rPr>
          <w:color w:val="0000FF"/>
          <w:lang w:val="vi-VN"/>
        </w:rPr>
        <w:t xml:space="preserve"> sẽ cung cấp mức giá cập nhật ngay khi chúng được ban hành.</w:t>
      </w:r>
      <w:r w:rsidRPr="003F357A">
        <w:rPr>
          <w:i/>
          <w:iCs/>
          <w:color w:val="0000FF"/>
          <w:lang w:val="vi-VN"/>
        </w:rPr>
        <w:t xml:space="preserve"> Số tiền chia sẻ chi phí của </w:t>
      </w:r>
      <w:r w:rsidR="00BB07F0">
        <w:rPr>
          <w:i/>
          <w:iCs/>
          <w:color w:val="0000FF"/>
          <w:lang w:val="vi-VN"/>
        </w:rPr>
        <w:t>hội viên</w:t>
      </w:r>
      <w:r w:rsidRPr="003F357A">
        <w:rPr>
          <w:i/>
          <w:iCs/>
          <w:color w:val="0000FF"/>
          <w:lang w:val="vi-VN"/>
        </w:rPr>
        <w:t xml:space="preserve"> không được để trống.</w:t>
      </w:r>
      <w:r w:rsidRPr="003F357A">
        <w:rPr>
          <w:color w:val="0000FF"/>
          <w:lang w:val="vi-VN"/>
        </w:rPr>
        <w:t>]</w:t>
      </w:r>
    </w:p>
    <w:p w14:paraId="5B47C3A9" w14:textId="1C4E99AD" w:rsidR="00785062" w:rsidRPr="003F357A" w:rsidRDefault="00785062" w:rsidP="00785062">
      <w:pPr>
        <w:spacing w:before="240" w:after="240"/>
        <w:ind w:right="-115"/>
        <w:rPr>
          <w:i/>
          <w:color w:val="0000FF"/>
          <w:lang w:val="vi-VN"/>
        </w:rPr>
      </w:pPr>
      <w:r w:rsidRPr="003F357A">
        <w:rPr>
          <w:i/>
          <w:iCs/>
          <w:color w:val="0000FF"/>
          <w:lang w:val="vi-VN"/>
        </w:rPr>
        <w:t xml:space="preserve">[Instructions to plans offering VBID Model benefits: VBID Model participating plans should update this section to reflect coverage for any new VBID Model benefits that will be added for </w:t>
      </w:r>
      <w:r w:rsidR="001742FD" w:rsidRPr="003F357A">
        <w:rPr>
          <w:i/>
          <w:iCs/>
          <w:color w:val="0000FF"/>
          <w:lang w:val="vi-VN"/>
        </w:rPr>
        <w:br/>
      </w:r>
      <w:r w:rsidRPr="003F357A">
        <w:rPr>
          <w:i/>
          <w:iCs/>
          <w:color w:val="0000FF"/>
          <w:lang w:val="vi-VN"/>
        </w:rPr>
        <w:t xml:space="preserve">CY 2024 benefits, and/or for previous CY 2023 VBID Model benefits that will end for CY 2024. Specific to the VBID Model benefits, the table must include: (1) all new VBID Model benefits that </w:t>
      </w:r>
      <w:r w:rsidRPr="003F357A">
        <w:rPr>
          <w:i/>
          <w:iCs/>
          <w:color w:val="0000FF"/>
          <w:lang w:val="vi-VN"/>
        </w:rPr>
        <w:lastRenderedPageBreak/>
        <w:t>will be added for 2024, except for the hospice benefit component (which has separate ANOC instructions to VBID participating plans), including mandatory supplemental benefits such as the flexibility to Cover New and Existing Technologies or Food and Drug Administration (FDA) approved Medical Devices or 2023 benefits that will end for 2024; and (2) all changes in cost sharing for all VBID Model benefits for 2024.]</w:t>
      </w:r>
    </w:p>
    <w:tbl>
      <w:tblPr>
        <w:tblW w:w="5000" w:type="pct"/>
        <w:jc w:val="center"/>
        <w:tblLayout w:type="fixed"/>
        <w:tblLook w:val="04A0" w:firstRow="1" w:lastRow="0" w:firstColumn="1" w:lastColumn="0" w:noHBand="0" w:noVBand="1"/>
        <w:tblCaption w:val="Những thay đổi về Quyền lợi và Chi phí cho Dịch vụ Y tế"/>
        <w:tblDescription w:val="Những thay đổi về Quyền lợi và Chi phí cho Dịch vụ Y tế 2023 (năm nay)&#10;2024 (năm tới)"/>
      </w:tblPr>
      <w:tblGrid>
        <w:gridCol w:w="3742"/>
        <w:gridCol w:w="2776"/>
        <w:gridCol w:w="2819"/>
      </w:tblGrid>
      <w:tr w:rsidR="004968A8" w:rsidRPr="003F357A" w14:paraId="6A796595" w14:textId="77777777" w:rsidTr="002A4B19">
        <w:trPr>
          <w:cantSplit/>
          <w:tblHeader/>
          <w:jc w:val="center"/>
        </w:trPr>
        <w:tc>
          <w:tcPr>
            <w:tcW w:w="3742" w:type="dxa"/>
            <w:tcBorders>
              <w:bottom w:val="single" w:sz="18" w:space="0" w:color="B2B2B2"/>
              <w:right w:val="single" w:sz="18" w:space="0" w:color="B2B2B2"/>
            </w:tcBorders>
            <w:tcMar>
              <w:top w:w="0" w:type="dxa"/>
              <w:left w:w="115" w:type="dxa"/>
              <w:bottom w:w="0" w:type="dxa"/>
              <w:right w:w="115" w:type="dxa"/>
            </w:tcMar>
          </w:tcPr>
          <w:bookmarkEnd w:id="77"/>
          <w:p w14:paraId="6A796592" w14:textId="77777777" w:rsidR="004968A8" w:rsidRPr="003F357A" w:rsidRDefault="00A0442C" w:rsidP="007C10A7">
            <w:pPr>
              <w:pStyle w:val="TableHeaderSide"/>
              <w:keepNext/>
              <w:spacing w:before="120" w:after="120"/>
              <w:rPr>
                <w:lang w:val="vi-VN"/>
              </w:rPr>
            </w:pPr>
            <w:r w:rsidRPr="003F357A">
              <w:rPr>
                <w:bCs/>
                <w:lang w:val="vi-VN"/>
              </w:rPr>
              <w:t>Chi phí</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3" w14:textId="5146555C" w:rsidR="004968A8" w:rsidRPr="003F357A" w:rsidRDefault="00E9363C" w:rsidP="007C10A7">
            <w:pPr>
              <w:pStyle w:val="TableHeader1"/>
              <w:spacing w:before="120" w:after="120"/>
              <w:rPr>
                <w:lang w:val="vi-VN"/>
              </w:rPr>
            </w:pPr>
            <w:r w:rsidRPr="003F357A">
              <w:rPr>
                <w:bCs/>
                <w:lang w:val="vi-VN"/>
              </w:rPr>
              <w:t>2023 (năm nay)</w:t>
            </w:r>
          </w:p>
        </w:tc>
        <w:tc>
          <w:tcPr>
            <w:tcW w:w="281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4" w14:textId="51DFABB2" w:rsidR="004968A8" w:rsidRPr="003F357A" w:rsidRDefault="00E9363C" w:rsidP="007C10A7">
            <w:pPr>
              <w:pStyle w:val="TableHeader1"/>
              <w:spacing w:before="120" w:after="120"/>
              <w:rPr>
                <w:lang w:val="vi-VN"/>
              </w:rPr>
            </w:pPr>
            <w:r w:rsidRPr="003F357A">
              <w:rPr>
                <w:bCs/>
                <w:lang w:val="vi-VN"/>
              </w:rPr>
              <w:t>2024 (năm tới)</w:t>
            </w:r>
          </w:p>
        </w:tc>
      </w:tr>
      <w:tr w:rsidR="004968A8" w:rsidRPr="003F357A" w14:paraId="6A79659E" w14:textId="77777777" w:rsidTr="002A4B19">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6" w14:textId="3CB8A9D1" w:rsidR="004968A8" w:rsidRPr="003F357A" w:rsidRDefault="004968A8" w:rsidP="001C2A26">
            <w:pPr>
              <w:pStyle w:val="TableHeader1"/>
              <w:keepNext w:val="0"/>
              <w:spacing w:before="120" w:after="120"/>
              <w:jc w:val="left"/>
              <w:rPr>
                <w:b w:val="0"/>
                <w:i/>
                <w:color w:val="0000FF"/>
                <w:lang w:val="vi-VN"/>
              </w:rPr>
            </w:pPr>
            <w:r w:rsidRPr="003F357A">
              <w:rPr>
                <w:bCs/>
                <w:i/>
                <w:iCs/>
                <w:color w:val="0000FF"/>
                <w:lang w:val="vi-VN"/>
              </w:rPr>
              <w:t>[Insert benefit name]</w:t>
            </w:r>
          </w:p>
        </w:tc>
        <w:tc>
          <w:tcPr>
            <w:tcW w:w="2776" w:type="dxa"/>
            <w:tcBorders>
              <w:top w:val="single" w:sz="18" w:space="0" w:color="B2B2B2"/>
              <w:bottom w:val="single" w:sz="18" w:space="0" w:color="B2B2B2"/>
            </w:tcBorders>
            <w:tcMar>
              <w:top w:w="0" w:type="dxa"/>
              <w:left w:w="115" w:type="dxa"/>
              <w:bottom w:w="0" w:type="dxa"/>
              <w:right w:w="115" w:type="dxa"/>
            </w:tcMar>
          </w:tcPr>
          <w:p w14:paraId="6A796597" w14:textId="1076E9F0" w:rsidR="00A0442C" w:rsidRPr="003F357A" w:rsidRDefault="00A0442C" w:rsidP="007C10A7">
            <w:pPr>
              <w:spacing w:before="120" w:beforeAutospacing="0" w:after="120" w:afterAutospacing="0"/>
              <w:rPr>
                <w:lang w:val="vi-VN"/>
              </w:rPr>
            </w:pPr>
            <w:r w:rsidRPr="003F357A">
              <w:rPr>
                <w:color w:val="0000FF"/>
                <w:lang w:val="vi-VN"/>
              </w:rPr>
              <w:t>[</w:t>
            </w:r>
            <w:r w:rsidRPr="003F357A">
              <w:rPr>
                <w:i/>
                <w:iCs/>
                <w:color w:val="0000FF"/>
                <w:lang w:val="vi-VN"/>
              </w:rPr>
              <w:t>For benefits that were not covered in 2023 [Insert benefit name]</w:t>
            </w:r>
            <w:r w:rsidRPr="003F357A">
              <w:rPr>
                <w:color w:val="0000FF"/>
                <w:lang w:val="vi-VN"/>
              </w:rPr>
              <w:t xml:space="preserve"> </w:t>
            </w:r>
            <w:r w:rsidRPr="003F357A">
              <w:rPr>
                <w:color w:val="0000FF"/>
                <w:u w:val="single"/>
                <w:lang w:val="vi-VN"/>
              </w:rPr>
              <w:t>không</w:t>
            </w:r>
            <w:r w:rsidRPr="003F357A">
              <w:rPr>
                <w:color w:val="0000FF"/>
                <w:lang w:val="vi-VN"/>
              </w:rPr>
              <w:t xml:space="preserve"> được đài thọ.]</w:t>
            </w:r>
          </w:p>
          <w:p w14:paraId="6A796598" w14:textId="749A0011" w:rsidR="00A0442C" w:rsidRPr="003F357A" w:rsidRDefault="00A0442C" w:rsidP="007C10A7">
            <w:pPr>
              <w:spacing w:before="120" w:beforeAutospacing="0" w:after="120" w:afterAutospacing="0"/>
              <w:rPr>
                <w:color w:val="0000FF"/>
                <w:lang w:val="vi-VN"/>
              </w:rPr>
            </w:pPr>
            <w:r w:rsidRPr="003F357A">
              <w:rPr>
                <w:color w:val="0000FF"/>
                <w:lang w:val="vi-VN"/>
              </w:rPr>
              <w:t>[</w:t>
            </w:r>
            <w:r w:rsidRPr="003F357A">
              <w:rPr>
                <w:i/>
                <w:iCs/>
                <w:color w:val="0000FF"/>
                <w:lang w:val="vi-VN"/>
              </w:rPr>
              <w:t xml:space="preserve">For benefits with a copayment insert: </w:t>
            </w:r>
            <w:r w:rsidR="008733C4" w:rsidRPr="003F357A">
              <w:rPr>
                <w:i/>
                <w:iCs/>
                <w:color w:val="0000FF"/>
                <w:lang w:val="vi-VN"/>
              </w:rPr>
              <w:br/>
            </w:r>
            <w:r w:rsidRPr="003F357A">
              <w:rPr>
                <w:color w:val="0000FF"/>
                <w:lang w:val="vi-VN"/>
              </w:rPr>
              <w:t>Quý vị trả $</w:t>
            </w:r>
            <w:r w:rsidR="00245720" w:rsidRPr="003F357A">
              <w:rPr>
                <w:color w:val="0000FF"/>
                <w:lang w:val="vi-VN"/>
              </w:rPr>
              <w:t xml:space="preserve"> </w:t>
            </w:r>
            <w:r w:rsidRPr="003F357A">
              <w:rPr>
                <w:i/>
                <w:iCs/>
                <w:color w:val="0000FF"/>
                <w:lang w:val="vi-VN"/>
              </w:rPr>
              <w:t>[insert 2023 copayment amount]</w:t>
            </w:r>
            <w:r w:rsidRPr="003F357A">
              <w:rPr>
                <w:color w:val="0000FF"/>
                <w:lang w:val="vi-VN"/>
              </w:rPr>
              <w:t xml:space="preserve"> tiền đồng thanh toán </w:t>
            </w:r>
            <w:r w:rsidRPr="003F357A">
              <w:rPr>
                <w:i/>
                <w:iCs/>
                <w:color w:val="0000FF"/>
                <w:lang w:val="vi-VN"/>
              </w:rPr>
              <w:t>[insert language as needed to accurately describe the benefit (e.g., per office visit)].</w:t>
            </w:r>
            <w:r w:rsidRPr="003F357A">
              <w:rPr>
                <w:color w:val="0000FF"/>
                <w:lang w:val="vi-VN"/>
              </w:rPr>
              <w:t>]</w:t>
            </w:r>
          </w:p>
          <w:p w14:paraId="6A79659A" w14:textId="6B35BEB0" w:rsidR="004968A8" w:rsidRPr="003F357A" w:rsidRDefault="00A0442C" w:rsidP="007C10A7">
            <w:pPr>
              <w:spacing w:before="120" w:beforeAutospacing="0" w:after="120" w:afterAutospacing="0"/>
              <w:rPr>
                <w:color w:val="0000FF"/>
                <w:lang w:val="vi-VN"/>
              </w:rPr>
            </w:pPr>
            <w:r w:rsidRPr="003F357A">
              <w:rPr>
                <w:color w:val="0000FF"/>
                <w:lang w:val="vi-VN"/>
              </w:rPr>
              <w:t>[</w:t>
            </w:r>
            <w:r w:rsidRPr="003F357A">
              <w:rPr>
                <w:i/>
                <w:iCs/>
                <w:color w:val="0000FF"/>
                <w:lang w:val="vi-VN"/>
              </w:rPr>
              <w:t xml:space="preserve">For benefits with a coinsurance insert: </w:t>
            </w:r>
            <w:r w:rsidR="00245720" w:rsidRPr="003F357A">
              <w:rPr>
                <w:i/>
                <w:iCs/>
                <w:color w:val="0000FF"/>
                <w:lang w:val="vi-VN"/>
              </w:rPr>
              <w:br/>
            </w:r>
            <w:r w:rsidRPr="003F357A">
              <w:rPr>
                <w:color w:val="0000FF"/>
                <w:lang w:val="vi-VN"/>
              </w:rPr>
              <w:t>Quý vị trả</w:t>
            </w:r>
            <w:r w:rsidRPr="003F357A">
              <w:rPr>
                <w:i/>
                <w:iCs/>
                <w:color w:val="0000FF"/>
                <w:lang w:val="vi-VN"/>
              </w:rPr>
              <w:t xml:space="preserve"> [insert 2023 coinsurance percentage]</w:t>
            </w:r>
            <w:r w:rsidRPr="003F357A">
              <w:rPr>
                <w:color w:val="0000FF"/>
                <w:lang w:val="vi-VN"/>
              </w:rPr>
              <w:t xml:space="preserve"> % trên tổng chi phí </w:t>
            </w:r>
            <w:r w:rsidRPr="003F357A">
              <w:rPr>
                <w:i/>
                <w:iCs/>
                <w:color w:val="0000FF"/>
                <w:lang w:val="vi-VN"/>
              </w:rPr>
              <w:t>[insert language as needed to accurately describe the benefit (e.g., for up to one visit per year)].</w:t>
            </w:r>
            <w:r w:rsidRPr="003F357A">
              <w:rPr>
                <w:color w:val="0000FF"/>
                <w:lang w:val="vi-VN"/>
              </w:rPr>
              <w: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9B" w14:textId="07A2D186" w:rsidR="00A0442C" w:rsidRPr="003F357A" w:rsidRDefault="00A0442C" w:rsidP="007C10A7">
            <w:pPr>
              <w:spacing w:before="120" w:beforeAutospacing="0" w:after="120" w:afterAutospacing="0"/>
              <w:rPr>
                <w:lang w:val="vi-VN"/>
              </w:rPr>
            </w:pPr>
            <w:r w:rsidRPr="003F357A">
              <w:rPr>
                <w:color w:val="0000FF"/>
                <w:lang w:val="vi-VN"/>
              </w:rPr>
              <w:t>[</w:t>
            </w:r>
            <w:r w:rsidRPr="003F357A">
              <w:rPr>
                <w:i/>
                <w:iCs/>
                <w:color w:val="0000FF"/>
                <w:lang w:val="vi-VN"/>
              </w:rPr>
              <w:t>For benefits that are not covered in 2024</w:t>
            </w:r>
            <w:r w:rsidR="006B7537" w:rsidRPr="003F357A">
              <w:rPr>
                <w:i/>
                <w:iCs/>
                <w:color w:val="0000FF"/>
                <w:lang w:val="vi-VN"/>
              </w:rPr>
              <w:t xml:space="preserve"> </w:t>
            </w:r>
            <w:r w:rsidRPr="003F357A">
              <w:rPr>
                <w:i/>
                <w:iCs/>
                <w:color w:val="0000FF"/>
                <w:lang w:val="vi-VN"/>
              </w:rPr>
              <w:t>[Insert benefit name]</w:t>
            </w:r>
            <w:r w:rsidRPr="003F357A">
              <w:rPr>
                <w:color w:val="0000FF"/>
                <w:lang w:val="vi-VN"/>
              </w:rPr>
              <w:t xml:space="preserve"> </w:t>
            </w:r>
            <w:r w:rsidRPr="003F357A">
              <w:rPr>
                <w:color w:val="0000FF"/>
                <w:u w:val="single"/>
                <w:lang w:val="vi-VN"/>
              </w:rPr>
              <w:t>không</w:t>
            </w:r>
            <w:r w:rsidRPr="003F357A">
              <w:rPr>
                <w:color w:val="0000FF"/>
                <w:lang w:val="vi-VN"/>
              </w:rPr>
              <w:t xml:space="preserve"> được đài thọ.]</w:t>
            </w:r>
          </w:p>
          <w:p w14:paraId="6A79659C" w14:textId="194E86E7" w:rsidR="00A0442C" w:rsidRPr="003F357A" w:rsidRDefault="00A0442C" w:rsidP="007C10A7">
            <w:pPr>
              <w:spacing w:before="120" w:beforeAutospacing="0" w:after="120" w:afterAutospacing="0"/>
              <w:rPr>
                <w:color w:val="0000FF"/>
                <w:lang w:val="vi-VN"/>
              </w:rPr>
            </w:pPr>
            <w:r w:rsidRPr="003F357A">
              <w:rPr>
                <w:color w:val="0000FF"/>
                <w:lang w:val="vi-VN"/>
              </w:rPr>
              <w:t>[</w:t>
            </w:r>
            <w:r w:rsidRPr="003F357A">
              <w:rPr>
                <w:i/>
                <w:iCs/>
                <w:color w:val="0000FF"/>
                <w:lang w:val="vi-VN"/>
              </w:rPr>
              <w:t xml:space="preserve">For benefits with a copayment insert: </w:t>
            </w:r>
            <w:r w:rsidR="008733C4" w:rsidRPr="003F357A">
              <w:rPr>
                <w:i/>
                <w:iCs/>
                <w:color w:val="0000FF"/>
                <w:lang w:val="vi-VN"/>
              </w:rPr>
              <w:br/>
            </w:r>
            <w:r w:rsidRPr="003F357A">
              <w:rPr>
                <w:color w:val="0000FF"/>
                <w:lang w:val="vi-VN"/>
              </w:rPr>
              <w:t>Quý vị trả $</w:t>
            </w:r>
            <w:r w:rsidR="00245720" w:rsidRPr="003F357A">
              <w:rPr>
                <w:color w:val="0000FF"/>
                <w:lang w:val="vi-VN"/>
              </w:rPr>
              <w:t xml:space="preserve"> </w:t>
            </w:r>
            <w:r w:rsidRPr="003F357A">
              <w:rPr>
                <w:i/>
                <w:iCs/>
                <w:color w:val="0000FF"/>
                <w:lang w:val="vi-VN"/>
              </w:rPr>
              <w:t>[insert 2024 copayment amount]</w:t>
            </w:r>
            <w:r w:rsidRPr="003F357A">
              <w:rPr>
                <w:color w:val="0000FF"/>
                <w:lang w:val="vi-VN"/>
              </w:rPr>
              <w:t xml:space="preserve"> tiền đồng thanh toán </w:t>
            </w:r>
            <w:r w:rsidRPr="003F357A">
              <w:rPr>
                <w:i/>
                <w:iCs/>
                <w:color w:val="0000FF"/>
                <w:lang w:val="vi-VN"/>
              </w:rPr>
              <w:t>[insert language as needed to accurately describe the benefit (e.g., per office visit)].</w:t>
            </w:r>
            <w:r w:rsidRPr="003F357A">
              <w:rPr>
                <w:color w:val="0000FF"/>
                <w:lang w:val="vi-VN"/>
              </w:rPr>
              <w:t>]</w:t>
            </w:r>
          </w:p>
          <w:p w14:paraId="6A79659D" w14:textId="33AF6801" w:rsidR="004968A8" w:rsidRPr="003F357A" w:rsidRDefault="00A0442C" w:rsidP="007C10A7">
            <w:pPr>
              <w:spacing w:before="120" w:beforeAutospacing="0" w:after="120" w:afterAutospacing="0"/>
              <w:rPr>
                <w:lang w:val="vi-VN"/>
              </w:rPr>
            </w:pPr>
            <w:r w:rsidRPr="003F357A">
              <w:rPr>
                <w:color w:val="0000FF"/>
                <w:lang w:val="vi-VN"/>
              </w:rPr>
              <w:t>[</w:t>
            </w:r>
            <w:r w:rsidRPr="003F357A">
              <w:rPr>
                <w:i/>
                <w:iCs/>
                <w:color w:val="0000FF"/>
                <w:lang w:val="vi-VN"/>
              </w:rPr>
              <w:t xml:space="preserve">For benefits with a coinsurance insert: </w:t>
            </w:r>
            <w:r w:rsidR="00245720" w:rsidRPr="003F357A">
              <w:rPr>
                <w:i/>
                <w:iCs/>
                <w:color w:val="0000FF"/>
                <w:lang w:val="vi-VN"/>
              </w:rPr>
              <w:br/>
            </w:r>
            <w:r w:rsidRPr="003F357A">
              <w:rPr>
                <w:color w:val="0000FF"/>
                <w:lang w:val="vi-VN"/>
              </w:rPr>
              <w:t>Quý vị trả</w:t>
            </w:r>
            <w:r w:rsidRPr="003F357A">
              <w:rPr>
                <w:i/>
                <w:iCs/>
                <w:color w:val="0000FF"/>
                <w:lang w:val="vi-VN"/>
              </w:rPr>
              <w:t xml:space="preserve"> [insert 2024 coinsurance percentage]</w:t>
            </w:r>
            <w:r w:rsidRPr="003F357A">
              <w:rPr>
                <w:color w:val="0000FF"/>
                <w:lang w:val="vi-VN"/>
              </w:rPr>
              <w:t xml:space="preserve"> % trên tổng chi phí </w:t>
            </w:r>
            <w:r w:rsidRPr="003F357A">
              <w:rPr>
                <w:i/>
                <w:iCs/>
                <w:color w:val="0000FF"/>
                <w:lang w:val="vi-VN"/>
              </w:rPr>
              <w:t>[insert language as needed to accurately describe the benefit, e.g., for up to one visit per year].</w:t>
            </w:r>
            <w:r w:rsidRPr="003F357A">
              <w:rPr>
                <w:color w:val="0000FF"/>
                <w:lang w:val="vi-VN"/>
              </w:rPr>
              <w:t>]</w:t>
            </w:r>
          </w:p>
        </w:tc>
      </w:tr>
      <w:tr w:rsidR="004968A8" w:rsidRPr="003F357A" w14:paraId="6A7965A2" w14:textId="77777777" w:rsidTr="002A4B19">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F" w14:textId="77777777" w:rsidR="004968A8" w:rsidRPr="003F357A" w:rsidRDefault="004968A8" w:rsidP="002A4B19">
            <w:pPr>
              <w:pStyle w:val="TableHeader1"/>
              <w:keepNext w:val="0"/>
              <w:spacing w:before="120" w:after="120"/>
              <w:jc w:val="left"/>
              <w:rPr>
                <w:b w:val="0"/>
                <w:i/>
                <w:color w:val="0000FF"/>
                <w:lang w:val="vi-VN"/>
              </w:rPr>
            </w:pPr>
            <w:r w:rsidRPr="003F357A">
              <w:rPr>
                <w:bCs/>
                <w:i/>
                <w:iCs/>
                <w:color w:val="0000FF"/>
                <w:lang w:val="vi-VN"/>
              </w:rPr>
              <w:t>[Insert benefit name]</w:t>
            </w:r>
          </w:p>
        </w:tc>
        <w:tc>
          <w:tcPr>
            <w:tcW w:w="2776" w:type="dxa"/>
            <w:tcBorders>
              <w:top w:val="single" w:sz="18" w:space="0" w:color="B2B2B2"/>
              <w:bottom w:val="single" w:sz="18" w:space="0" w:color="B2B2B2"/>
            </w:tcBorders>
            <w:tcMar>
              <w:top w:w="0" w:type="dxa"/>
              <w:left w:w="115" w:type="dxa"/>
              <w:bottom w:w="0" w:type="dxa"/>
              <w:right w:w="115" w:type="dxa"/>
            </w:tcMar>
          </w:tcPr>
          <w:p w14:paraId="6A7965A0" w14:textId="71D57349" w:rsidR="004968A8" w:rsidRPr="003F357A" w:rsidRDefault="00A0442C" w:rsidP="007C10A7">
            <w:pPr>
              <w:spacing w:before="120" w:beforeAutospacing="0" w:after="120" w:afterAutospacing="0"/>
              <w:rPr>
                <w:i/>
                <w:color w:val="0000FF"/>
                <w:lang w:val="vi-VN"/>
              </w:rPr>
            </w:pPr>
            <w:r w:rsidRPr="003F357A">
              <w:rPr>
                <w:i/>
                <w:iCs/>
                <w:color w:val="0000FF"/>
                <w:lang w:val="vi-VN"/>
              </w:rPr>
              <w:t>[Insert 2023 cost/ coverage, using format described above.]</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1" w14:textId="5F574625" w:rsidR="004968A8" w:rsidRPr="003F357A" w:rsidRDefault="00A04734" w:rsidP="007C10A7">
            <w:pPr>
              <w:spacing w:before="120" w:beforeAutospacing="0" w:after="120" w:afterAutospacing="0"/>
              <w:rPr>
                <w:lang w:val="vi-VN"/>
              </w:rPr>
            </w:pPr>
            <w:r w:rsidRPr="003F357A">
              <w:rPr>
                <w:i/>
                <w:iCs/>
                <w:color w:val="0000FF"/>
                <w:lang w:val="vi-VN"/>
              </w:rPr>
              <w:t>[Insert 2024 cost/ coverage, using format described above.]</w:t>
            </w:r>
          </w:p>
        </w:tc>
      </w:tr>
    </w:tbl>
    <w:p w14:paraId="6A7965A3" w14:textId="77777777" w:rsidR="004968A8" w:rsidRPr="003F357A" w:rsidRDefault="004968A8" w:rsidP="008553A0">
      <w:pPr>
        <w:pStyle w:val="Heading2ANOC"/>
        <w:rPr>
          <w:lang w:val="vi-VN"/>
        </w:rPr>
      </w:pPr>
      <w:bookmarkStart w:id="78" w:name="_Toc494446508"/>
      <w:bookmarkStart w:id="79" w:name="_Toc377652661"/>
      <w:bookmarkStart w:id="80" w:name="_Toc377652586"/>
      <w:bookmarkStart w:id="81" w:name="_Toc377490177"/>
      <w:bookmarkStart w:id="82" w:name="_Toc190801726"/>
      <w:bookmarkStart w:id="83" w:name="_Toc144302655"/>
      <w:r w:rsidRPr="003F357A">
        <w:rPr>
          <w:iCs w:val="0"/>
          <w:lang w:val="vi-VN"/>
        </w:rPr>
        <w:t xml:space="preserve">PHẦN 3 </w:t>
      </w:r>
      <w:r w:rsidRPr="003F357A">
        <w:rPr>
          <w:iCs w:val="0"/>
          <w:lang w:val="vi-VN"/>
        </w:rPr>
        <w:tab/>
        <w:t>Các Thay đổi hành chính</w:t>
      </w:r>
      <w:bookmarkEnd w:id="78"/>
      <w:bookmarkEnd w:id="79"/>
      <w:bookmarkEnd w:id="80"/>
      <w:bookmarkEnd w:id="81"/>
      <w:bookmarkEnd w:id="82"/>
      <w:bookmarkEnd w:id="83"/>
    </w:p>
    <w:p w14:paraId="6A7965A4" w14:textId="1CB9B0C6" w:rsidR="004968A8" w:rsidRPr="003F357A" w:rsidRDefault="004968A8" w:rsidP="002A4B19">
      <w:pPr>
        <w:keepLines/>
        <w:rPr>
          <w:i/>
          <w:color w:val="0000FF"/>
          <w:lang w:val="vi-VN"/>
        </w:rPr>
      </w:pPr>
      <w:r w:rsidRPr="003F357A">
        <w:rPr>
          <w:i/>
          <w:iCs/>
          <w:color w:val="0000FF"/>
          <w:lang w:val="vi-VN"/>
        </w:rPr>
        <w:t xml:space="preserve">[Insert this section if applicable: Plans with administrative changes that impact members </w:t>
      </w:r>
      <w:r w:rsidR="00F34603" w:rsidRPr="003F357A">
        <w:rPr>
          <w:i/>
          <w:iCs/>
          <w:color w:val="0000FF"/>
          <w:lang w:val="vi-VN"/>
        </w:rPr>
        <w:br/>
      </w:r>
      <w:r w:rsidRPr="003F357A">
        <w:rPr>
          <w:i/>
          <w:iCs/>
          <w:color w:val="0000FF"/>
          <w:lang w:val="vi-VN"/>
        </w:rPr>
        <w:t>(e.g.,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r w:rsidRPr="003F357A">
        <w:rPr>
          <w:color w:val="0000FF"/>
          <w:lang w:val="vi-VN"/>
        </w:rPr>
        <w:t>.</w:t>
      </w:r>
      <w:r w:rsidRPr="003F357A">
        <w:rPr>
          <w:i/>
          <w:iCs/>
          <w:color w:val="0000FF"/>
          <w:lang w:val="vi-VN"/>
        </w:rPr>
        <w:t>]</w:t>
      </w:r>
    </w:p>
    <w:tbl>
      <w:tblPr>
        <w:tblW w:w="5000" w:type="pct"/>
        <w:jc w:val="center"/>
        <w:tblLook w:val="04A0" w:firstRow="1" w:lastRow="0" w:firstColumn="1" w:lastColumn="0" w:noHBand="0" w:noVBand="1"/>
        <w:tblCaption w:val="Các Thay đổi hành chính 2023 (năm nay) 2024 (năm tới)"/>
        <w:tblDescription w:val="Các Thay đổi hành chính 2023 (năm nay) 2024 (năm tới)"/>
      </w:tblPr>
      <w:tblGrid>
        <w:gridCol w:w="4085"/>
        <w:gridCol w:w="2664"/>
        <w:gridCol w:w="2588"/>
      </w:tblGrid>
      <w:tr w:rsidR="004968A8" w:rsidRPr="003F357A" w14:paraId="6A7965A8" w14:textId="77777777" w:rsidTr="0057621C">
        <w:trPr>
          <w:cantSplit/>
          <w:tblHeader/>
          <w:jc w:val="center"/>
        </w:trPr>
        <w:tc>
          <w:tcPr>
            <w:tcW w:w="3863" w:type="dxa"/>
            <w:tcBorders>
              <w:bottom w:val="single" w:sz="18" w:space="0" w:color="B2B2B2"/>
              <w:right w:val="single" w:sz="18" w:space="0" w:color="B2B2B2"/>
            </w:tcBorders>
            <w:tcMar>
              <w:top w:w="0" w:type="dxa"/>
              <w:left w:w="115" w:type="dxa"/>
              <w:bottom w:w="0" w:type="dxa"/>
              <w:right w:w="115" w:type="dxa"/>
            </w:tcMar>
          </w:tcPr>
          <w:p w14:paraId="6A7965A5" w14:textId="7E988EF7" w:rsidR="004968A8" w:rsidRPr="003F357A" w:rsidRDefault="00595449" w:rsidP="007C10A7">
            <w:pPr>
              <w:pStyle w:val="TableHeader1"/>
              <w:spacing w:before="120" w:after="120"/>
              <w:jc w:val="left"/>
              <w:rPr>
                <w:lang w:val="vi-VN"/>
              </w:rPr>
            </w:pPr>
            <w:r w:rsidRPr="003F357A">
              <w:rPr>
                <w:bCs/>
                <w:color w:val="0000FF"/>
                <w:lang w:val="vi-VN"/>
              </w:rPr>
              <w:lastRenderedPageBreak/>
              <w:t>Mô tả</w:t>
            </w:r>
          </w:p>
        </w:tc>
        <w:tc>
          <w:tcPr>
            <w:tcW w:w="25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6" w14:textId="42133BE3" w:rsidR="004968A8" w:rsidRPr="003F357A" w:rsidRDefault="00E9363C" w:rsidP="007C10A7">
            <w:pPr>
              <w:pStyle w:val="TableHeader1"/>
              <w:spacing w:before="120" w:after="120"/>
              <w:rPr>
                <w:lang w:val="vi-VN"/>
              </w:rPr>
            </w:pPr>
            <w:r w:rsidRPr="003F357A">
              <w:rPr>
                <w:bCs/>
                <w:color w:val="0000FF"/>
                <w:lang w:val="vi-VN"/>
              </w:rPr>
              <w:t>2023 (năm nay)</w:t>
            </w:r>
          </w:p>
        </w:tc>
        <w:tc>
          <w:tcPr>
            <w:tcW w:w="244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7" w14:textId="34D20AF6" w:rsidR="004968A8" w:rsidRPr="003F357A" w:rsidRDefault="00E9363C" w:rsidP="007C10A7">
            <w:pPr>
              <w:pStyle w:val="TableHeader1"/>
              <w:spacing w:before="120" w:after="120"/>
              <w:rPr>
                <w:color w:val="0000FF"/>
                <w:lang w:val="vi-VN"/>
              </w:rPr>
            </w:pPr>
            <w:r w:rsidRPr="003F357A">
              <w:rPr>
                <w:bCs/>
                <w:color w:val="0000FF"/>
                <w:lang w:val="vi-VN"/>
              </w:rPr>
              <w:t>2024 (năm tới)</w:t>
            </w:r>
          </w:p>
        </w:tc>
      </w:tr>
      <w:tr w:rsidR="004968A8" w:rsidRPr="003F357A" w14:paraId="6A7965AC"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9" w14:textId="77777777" w:rsidR="004968A8" w:rsidRPr="003F357A" w:rsidRDefault="004968A8" w:rsidP="007C10A7">
            <w:pPr>
              <w:spacing w:before="120" w:beforeAutospacing="0" w:after="120" w:afterAutospacing="0"/>
              <w:rPr>
                <w:i/>
                <w:color w:val="0000FF"/>
                <w:lang w:val="vi-VN"/>
              </w:rPr>
            </w:pPr>
            <w:r w:rsidRPr="003F357A">
              <w:rPr>
                <w:i/>
                <w:iCs/>
                <w:color w:val="0000FF"/>
                <w:lang w:val="vi-VN"/>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6A7965AA" w14:textId="05E43BBB" w:rsidR="004968A8" w:rsidRPr="003F357A" w:rsidRDefault="004968A8" w:rsidP="007C10A7">
            <w:pPr>
              <w:spacing w:before="120" w:beforeAutospacing="0" w:after="120" w:afterAutospacing="0"/>
              <w:rPr>
                <w:i/>
                <w:color w:val="0000FF"/>
                <w:lang w:val="vi-VN"/>
              </w:rPr>
            </w:pPr>
            <w:r w:rsidRPr="003F357A">
              <w:rPr>
                <w:i/>
                <w:iCs/>
                <w:color w:val="0000FF"/>
                <w:lang w:val="vi-VN"/>
              </w:rPr>
              <w:t>[Insert 2023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B" w14:textId="5B32F39A" w:rsidR="004968A8" w:rsidRPr="003F357A" w:rsidRDefault="004968A8" w:rsidP="007C10A7">
            <w:pPr>
              <w:spacing w:before="120" w:beforeAutospacing="0" w:after="120" w:afterAutospacing="0"/>
              <w:rPr>
                <w:i/>
                <w:color w:val="0000FF"/>
                <w:lang w:val="vi-VN"/>
              </w:rPr>
            </w:pPr>
            <w:r w:rsidRPr="003F357A">
              <w:rPr>
                <w:i/>
                <w:iCs/>
                <w:color w:val="0000FF"/>
                <w:lang w:val="vi-VN"/>
              </w:rPr>
              <w:t>[Insert 2024 administrative description]</w:t>
            </w:r>
          </w:p>
        </w:tc>
      </w:tr>
      <w:tr w:rsidR="004968A8" w:rsidRPr="003F357A" w14:paraId="6A7965B0"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D" w14:textId="77777777" w:rsidR="004968A8" w:rsidRPr="003F357A" w:rsidRDefault="004968A8" w:rsidP="007C10A7">
            <w:pPr>
              <w:spacing w:before="120" w:beforeAutospacing="0" w:after="120" w:afterAutospacing="0"/>
              <w:rPr>
                <w:color w:val="0000FF"/>
                <w:lang w:val="vi-VN"/>
              </w:rPr>
            </w:pPr>
            <w:r w:rsidRPr="003F357A">
              <w:rPr>
                <w:i/>
                <w:iCs/>
                <w:color w:val="0000FF"/>
                <w:lang w:val="vi-VN"/>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6A7965AE" w14:textId="2A164AB2" w:rsidR="004968A8" w:rsidRPr="003F357A" w:rsidRDefault="004968A8" w:rsidP="007C10A7">
            <w:pPr>
              <w:spacing w:before="120" w:beforeAutospacing="0" w:after="120" w:afterAutospacing="0"/>
              <w:rPr>
                <w:color w:val="0000FF"/>
                <w:lang w:val="vi-VN"/>
              </w:rPr>
            </w:pPr>
            <w:r w:rsidRPr="003F357A">
              <w:rPr>
                <w:i/>
                <w:iCs/>
                <w:color w:val="0000FF"/>
                <w:lang w:val="vi-VN"/>
              </w:rPr>
              <w:t>[Insert 2023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F" w14:textId="51AB563E" w:rsidR="004968A8" w:rsidRPr="003F357A" w:rsidRDefault="004968A8" w:rsidP="007C10A7">
            <w:pPr>
              <w:spacing w:before="120" w:beforeAutospacing="0" w:after="120" w:afterAutospacing="0"/>
              <w:rPr>
                <w:color w:val="0000FF"/>
                <w:lang w:val="vi-VN"/>
              </w:rPr>
            </w:pPr>
            <w:r w:rsidRPr="003F357A">
              <w:rPr>
                <w:i/>
                <w:iCs/>
                <w:color w:val="0000FF"/>
                <w:lang w:val="vi-VN"/>
              </w:rPr>
              <w:t>[Insert 2024 administrative description]</w:t>
            </w:r>
          </w:p>
        </w:tc>
      </w:tr>
    </w:tbl>
    <w:p w14:paraId="6A7965B1" w14:textId="77777777" w:rsidR="004968A8" w:rsidRPr="003F357A" w:rsidRDefault="004968A8" w:rsidP="001343F1">
      <w:pPr>
        <w:pStyle w:val="Heading2ANOC"/>
        <w:spacing w:before="360" w:beforeAutospacing="0"/>
        <w:rPr>
          <w:lang w:val="vi-VN"/>
        </w:rPr>
      </w:pPr>
      <w:bookmarkStart w:id="84" w:name="_Toc181811065"/>
      <w:bookmarkStart w:id="85" w:name="_Toc181799035"/>
      <w:bookmarkStart w:id="86" w:name="_Toc181798570"/>
      <w:bookmarkStart w:id="87" w:name="_Toc181787302"/>
      <w:bookmarkStart w:id="88" w:name="_Toc181783272"/>
      <w:bookmarkStart w:id="89" w:name="_Toc494446509"/>
      <w:bookmarkStart w:id="90" w:name="_Toc377652662"/>
      <w:bookmarkStart w:id="91" w:name="_Toc377652587"/>
      <w:bookmarkStart w:id="92" w:name="_Toc377490178"/>
      <w:bookmarkStart w:id="93" w:name="_Toc190801727"/>
      <w:bookmarkStart w:id="94" w:name="_Toc144302656"/>
      <w:r w:rsidRPr="003F357A">
        <w:rPr>
          <w:iCs w:val="0"/>
          <w:lang w:val="vi-VN"/>
        </w:rPr>
        <w:t xml:space="preserve">PHẦN 4 </w:t>
      </w:r>
      <w:r w:rsidRPr="003F357A">
        <w:rPr>
          <w:iCs w:val="0"/>
          <w:lang w:val="vi-VN"/>
        </w:rPr>
        <w:tab/>
      </w:r>
      <w:bookmarkEnd w:id="84"/>
      <w:bookmarkEnd w:id="85"/>
      <w:bookmarkEnd w:id="86"/>
      <w:bookmarkEnd w:id="87"/>
      <w:bookmarkEnd w:id="88"/>
      <w:r w:rsidRPr="003F357A">
        <w:rPr>
          <w:iCs w:val="0"/>
          <w:lang w:val="vi-VN"/>
        </w:rPr>
        <w:t>Quyết Định Nên Chọn Chương trình Nào</w:t>
      </w:r>
      <w:bookmarkEnd w:id="89"/>
      <w:bookmarkEnd w:id="90"/>
      <w:bookmarkEnd w:id="91"/>
      <w:bookmarkEnd w:id="92"/>
      <w:bookmarkEnd w:id="93"/>
      <w:bookmarkEnd w:id="94"/>
    </w:p>
    <w:p w14:paraId="6A7965B2" w14:textId="051A8919" w:rsidR="004968A8" w:rsidRPr="003F357A" w:rsidRDefault="004968A8" w:rsidP="008553A0">
      <w:pPr>
        <w:pStyle w:val="Heading3"/>
        <w:rPr>
          <w:lang w:val="vi-VN"/>
        </w:rPr>
      </w:pPr>
      <w:bookmarkStart w:id="95" w:name="_Toc494446510"/>
      <w:bookmarkStart w:id="96" w:name="_Toc377652663"/>
      <w:bookmarkStart w:id="97" w:name="_Toc377652588"/>
      <w:bookmarkStart w:id="98" w:name="_Toc377651836"/>
      <w:bookmarkStart w:id="99" w:name="_Toc377490179"/>
      <w:bookmarkStart w:id="100" w:name="_Toc190801728"/>
      <w:bookmarkStart w:id="101" w:name="_Toc144302657"/>
      <w:r w:rsidRPr="003F357A">
        <w:rPr>
          <w:lang w:val="vi-VN"/>
        </w:rPr>
        <w:t xml:space="preserve">Phần 4.1 – Nếu quý vị muốn ở lại </w:t>
      </w:r>
      <w:r w:rsidRPr="003F357A">
        <w:rPr>
          <w:i/>
          <w:iCs/>
          <w:color w:val="0000FF"/>
          <w:lang w:val="vi-VN"/>
        </w:rPr>
        <w:t>[insert 2024 plan name]</w:t>
      </w:r>
      <w:bookmarkEnd w:id="95"/>
      <w:bookmarkEnd w:id="96"/>
      <w:bookmarkEnd w:id="97"/>
      <w:bookmarkEnd w:id="98"/>
      <w:bookmarkEnd w:id="99"/>
      <w:bookmarkEnd w:id="100"/>
      <w:bookmarkEnd w:id="101"/>
    </w:p>
    <w:p w14:paraId="6A7965B3" w14:textId="2F7B4C36" w:rsidR="004968A8" w:rsidRPr="003F357A" w:rsidRDefault="004968A8" w:rsidP="00094CC3">
      <w:pPr>
        <w:rPr>
          <w:lang w:val="vi-VN"/>
        </w:rPr>
      </w:pPr>
      <w:r w:rsidRPr="003F357A">
        <w:rPr>
          <w:b/>
          <w:bCs/>
          <w:lang w:val="vi-VN"/>
        </w:rPr>
        <w:t>Để duy trì chương trình của chúng tôi, quý vị không cần phải làm gì cả.</w:t>
      </w:r>
      <w:r w:rsidRPr="003F357A">
        <w:rPr>
          <w:lang w:val="vi-VN"/>
        </w:rPr>
        <w:t xml:space="preserve"> Nếu quý vị không đăng ký một chương trình khác hoặc đổi sang Original Medicare trước ngày 7 Tháng Mười Hai, quý vị sẽ tự động được ghi danh vào chương trình của chúng tôi </w:t>
      </w:r>
      <w:bookmarkStart w:id="102" w:name="_Hlk37694407"/>
      <w:r w:rsidRPr="003F357A">
        <w:rPr>
          <w:i/>
          <w:iCs/>
          <w:color w:val="0000FF"/>
          <w:lang w:val="vi-VN"/>
        </w:rPr>
        <w:t>[insert 2024 plan name</w:t>
      </w:r>
      <w:bookmarkEnd w:id="102"/>
      <w:r w:rsidRPr="003F357A">
        <w:rPr>
          <w:i/>
          <w:iCs/>
          <w:color w:val="0000FF"/>
          <w:lang w:val="vi-VN"/>
        </w:rPr>
        <w:t>]</w:t>
      </w:r>
      <w:r w:rsidRPr="003F357A">
        <w:rPr>
          <w:lang w:val="vi-VN"/>
        </w:rPr>
        <w:t>.</w:t>
      </w:r>
    </w:p>
    <w:p w14:paraId="6A7965B4" w14:textId="77777777" w:rsidR="004968A8" w:rsidRPr="003F357A" w:rsidRDefault="004968A8" w:rsidP="008553A0">
      <w:pPr>
        <w:pStyle w:val="Heading3"/>
        <w:rPr>
          <w:lang w:val="vi-VN"/>
        </w:rPr>
      </w:pPr>
      <w:bookmarkStart w:id="103" w:name="_Toc494446511"/>
      <w:bookmarkStart w:id="104" w:name="_Toc377652664"/>
      <w:bookmarkStart w:id="105" w:name="_Toc377652589"/>
      <w:bookmarkStart w:id="106" w:name="_Toc377651837"/>
      <w:bookmarkStart w:id="107" w:name="_Toc377490180"/>
      <w:bookmarkStart w:id="108" w:name="_Toc190801729"/>
      <w:bookmarkStart w:id="109" w:name="_Toc144302658"/>
      <w:r w:rsidRPr="003F357A">
        <w:rPr>
          <w:lang w:val="vi-VN"/>
        </w:rPr>
        <w:t>Phần 4.2 – Nếu quý vị muốn thay đổi chương trình</w:t>
      </w:r>
      <w:bookmarkEnd w:id="103"/>
      <w:bookmarkEnd w:id="104"/>
      <w:bookmarkEnd w:id="105"/>
      <w:bookmarkEnd w:id="106"/>
      <w:bookmarkEnd w:id="107"/>
      <w:bookmarkEnd w:id="108"/>
      <w:bookmarkEnd w:id="109"/>
    </w:p>
    <w:p w14:paraId="6A7965B5" w14:textId="0E1A6DD2" w:rsidR="004968A8" w:rsidRPr="003F357A" w:rsidRDefault="004968A8" w:rsidP="007C6119">
      <w:pPr>
        <w:rPr>
          <w:lang w:val="vi-VN"/>
        </w:rPr>
      </w:pPr>
      <w:r w:rsidRPr="003F357A">
        <w:rPr>
          <w:lang w:val="vi-VN"/>
        </w:rPr>
        <w:t>Chúng tôi hy vọng quý vị sẽ tiếp tục làm hội viên của chúng tôi vào năm tới nhưng nếu quý vị muốn thay đổi chương trình cho năm 2024, hãy thực hiện theo các bước sau:</w:t>
      </w:r>
    </w:p>
    <w:p w14:paraId="6A7965B6" w14:textId="64720937" w:rsidR="004968A8" w:rsidRPr="003F357A" w:rsidRDefault="004968A8" w:rsidP="00B87A47">
      <w:pPr>
        <w:pStyle w:val="StepHeading"/>
        <w:outlineLvl w:val="3"/>
        <w:rPr>
          <w:rFonts w:eastAsia="MS Gothic"/>
          <w:lang w:val="vi-VN"/>
        </w:rPr>
      </w:pPr>
      <w:r w:rsidRPr="003F357A">
        <w:rPr>
          <w:bCs/>
          <w:u w:val="single"/>
          <w:lang w:val="vi-VN"/>
        </w:rPr>
        <w:t>Bước 1</w:t>
      </w:r>
      <w:r w:rsidRPr="003F357A">
        <w:rPr>
          <w:bCs/>
          <w:lang w:val="vi-VN"/>
        </w:rPr>
        <w:t>: Tìm hiểu và so sánh các lựa chọn của quý vị</w:t>
      </w:r>
    </w:p>
    <w:p w14:paraId="6A7965B7" w14:textId="154C69B4" w:rsidR="004968A8" w:rsidRPr="003F357A" w:rsidRDefault="004968A8" w:rsidP="001343F1">
      <w:pPr>
        <w:pStyle w:val="ListBullet"/>
        <w:rPr>
          <w:lang w:val="vi-VN"/>
        </w:rPr>
      </w:pPr>
      <w:r w:rsidRPr="003F357A">
        <w:rPr>
          <w:lang w:val="vi-VN"/>
        </w:rPr>
        <w:t xml:space="preserve">Quý vị có thể tham gia một chương trình bảo hiểm y tế khác của Medicare, </w:t>
      </w:r>
    </w:p>
    <w:p w14:paraId="6A7965B8" w14:textId="29BF970A" w:rsidR="007C6119" w:rsidRPr="003F357A" w:rsidRDefault="007C6119" w:rsidP="007C10A7">
      <w:pPr>
        <w:pStyle w:val="ListBullet"/>
        <w:rPr>
          <w:lang w:val="vi-VN"/>
        </w:rPr>
      </w:pPr>
      <w:r w:rsidRPr="003F357A">
        <w:rPr>
          <w:i/>
          <w:iCs/>
          <w:lang w:val="vi-VN"/>
        </w:rPr>
        <w:t>--</w:t>
      </w:r>
      <w:r w:rsidR="000B0974">
        <w:rPr>
          <w:i/>
          <w:iCs/>
          <w:lang w:val="vi-VN"/>
        </w:rPr>
        <w:t xml:space="preserve"> </w:t>
      </w:r>
      <w:r w:rsidRPr="003F357A">
        <w:rPr>
          <w:i/>
          <w:iCs/>
          <w:lang w:val="vi-VN"/>
        </w:rPr>
        <w:t>HOẶC</w:t>
      </w:r>
      <w:r w:rsidR="000B0974">
        <w:rPr>
          <w:i/>
          <w:iCs/>
          <w:lang w:val="vi-VN"/>
        </w:rPr>
        <w:t xml:space="preserve"> </w:t>
      </w:r>
      <w:r w:rsidRPr="003F357A">
        <w:rPr>
          <w:i/>
          <w:iCs/>
          <w:lang w:val="vi-VN"/>
        </w:rPr>
        <w:t>-</w:t>
      </w:r>
      <w:r w:rsidRPr="003F357A">
        <w:rPr>
          <w:lang w:val="vi-VN"/>
        </w:rPr>
        <w:t>- Quý vị có thể đổi sang Original Medicare. Nếu quý vị đổi sang Original Medicare, quý vị sẽ cần quyết định có tham gia một chương trình thuốc Medicare hay không. Nếu quý vị không ghi danh vào chương trình thuốc Medicare, có thể có một hình phạt ghi danh muộn Phần D tiềm ẩn.</w:t>
      </w:r>
    </w:p>
    <w:p w14:paraId="6A7965B9" w14:textId="717CDD1D" w:rsidR="004968A8" w:rsidRPr="003F357A" w:rsidRDefault="004968A8" w:rsidP="004968A8">
      <w:pPr>
        <w:rPr>
          <w:rFonts w:eastAsia="MS Gothic"/>
          <w:lang w:val="vi-VN"/>
        </w:rPr>
      </w:pPr>
      <w:r w:rsidRPr="003F357A">
        <w:rPr>
          <w:lang w:val="vi-VN"/>
        </w:rPr>
        <w:t>Để tìm hiểu thêm về Original Medicare và các loại chương trình Medicare khác nhau, hãy sử dụng công cụ Medicare Plan Finder (</w:t>
      </w:r>
      <w:hyperlink r:id="rId14">
        <w:r w:rsidRPr="003F357A">
          <w:rPr>
            <w:rStyle w:val="Hyperlink"/>
            <w:rFonts w:eastAsia="Calibri"/>
            <w:lang w:val="vi-VN"/>
          </w:rPr>
          <w:t>www.medicare.gov/plan-compare</w:t>
        </w:r>
      </w:hyperlink>
      <w:r w:rsidRPr="003F357A">
        <w:rPr>
          <w:rStyle w:val="Hyperlink"/>
          <w:rFonts w:eastAsia="Calibri"/>
          <w:color w:val="auto"/>
          <w:u w:val="none"/>
          <w:lang w:val="vi-VN"/>
        </w:rPr>
        <w:t xml:space="preserve">), </w:t>
      </w:r>
      <w:r w:rsidRPr="003F357A">
        <w:rPr>
          <w:lang w:val="vi-VN"/>
        </w:rPr>
        <w:t xml:space="preserve">đọc sổ tay </w:t>
      </w:r>
      <w:r w:rsidRPr="003F357A">
        <w:rPr>
          <w:i/>
          <w:iCs/>
          <w:lang w:val="vi-VN"/>
        </w:rPr>
        <w:t>Medicare &amp; Quý vị 2024</w:t>
      </w:r>
      <w:r w:rsidRPr="003F357A">
        <w:rPr>
          <w:lang w:val="vi-VN"/>
        </w:rPr>
        <w:t xml:space="preserve">, gọi điện cho Chương Trình Hỗ Trợ Bảo Hiểm Y Tế Tiểu Bang của quý vị (xem Phần </w:t>
      </w:r>
      <w:r w:rsidRPr="003F357A">
        <w:rPr>
          <w:i/>
          <w:iCs/>
          <w:color w:val="0000FF"/>
          <w:lang w:val="vi-VN"/>
        </w:rPr>
        <w:t>[edit section number as needed]</w:t>
      </w:r>
      <w:r w:rsidRPr="003F357A">
        <w:rPr>
          <w:lang w:val="vi-VN"/>
        </w:rPr>
        <w:t xml:space="preserve"> 6), hoặc gọi cho Medicare (xem Phần </w:t>
      </w:r>
      <w:r w:rsidRPr="003F357A">
        <w:rPr>
          <w:i/>
          <w:iCs/>
          <w:color w:val="0000FF"/>
          <w:lang w:val="vi-VN"/>
        </w:rPr>
        <w:t>[edit section number as needed]</w:t>
      </w:r>
      <w:r w:rsidRPr="003F357A">
        <w:rPr>
          <w:lang w:val="vi-VN"/>
        </w:rPr>
        <w:t xml:space="preserve"> 8.2).</w:t>
      </w:r>
    </w:p>
    <w:p w14:paraId="6A7965BB" w14:textId="5801921B" w:rsidR="004968A8" w:rsidRPr="003F357A" w:rsidRDefault="004968A8" w:rsidP="004968A8">
      <w:pPr>
        <w:ind w:right="-90"/>
        <w:rPr>
          <w:color w:val="0000FF"/>
          <w:lang w:val="vi-VN"/>
        </w:rPr>
      </w:pPr>
      <w:r w:rsidRPr="003F357A">
        <w:rPr>
          <w:color w:val="0000FF"/>
          <w:lang w:val="vi-VN"/>
        </w:rPr>
        <w:t>[</w:t>
      </w:r>
      <w:r w:rsidRPr="003F357A">
        <w:rPr>
          <w:i/>
          <w:iCs/>
          <w:color w:val="0000FF"/>
          <w:lang w:val="vi-VN"/>
        </w:rPr>
        <w:t>Plans may choose to insert if applicable:</w:t>
      </w:r>
      <w:r w:rsidRPr="003F357A">
        <w:rPr>
          <w:color w:val="0000FF"/>
          <w:lang w:val="vi-VN"/>
        </w:rPr>
        <w:t xml:space="preserve"> Xin lưu ý, </w:t>
      </w:r>
      <w:r w:rsidRPr="003F357A">
        <w:rPr>
          <w:i/>
          <w:iCs/>
          <w:color w:val="0000FF"/>
          <w:lang w:val="vi-VN"/>
        </w:rPr>
        <w:t>[insert MAO name] [insert Plan in parentheses, as applicable, after listing required MAO names throughout this document]</w:t>
      </w:r>
      <w:r w:rsidRPr="003F357A">
        <w:rPr>
          <w:color w:val="0000FF"/>
          <w:lang w:val="vi-VN"/>
        </w:rPr>
        <w:t xml:space="preserve"> cung cấp [</w:t>
      </w:r>
      <w:r w:rsidRPr="003F357A">
        <w:rPr>
          <w:i/>
          <w:iCs/>
          <w:color w:val="0000FF"/>
          <w:lang w:val="vi-VN"/>
        </w:rPr>
        <w:t>insert as applicable</w:t>
      </w:r>
      <w:r w:rsidRPr="00CD0891">
        <w:rPr>
          <w:i/>
          <w:iCs/>
          <w:color w:val="0000FF"/>
          <w:lang w:val="vi-VN"/>
        </w:rPr>
        <w:t>:</w:t>
      </w:r>
      <w:r w:rsidRPr="003F357A">
        <w:rPr>
          <w:i/>
          <w:iCs/>
          <w:color w:val="0000FF"/>
          <w:lang w:val="vi-VN"/>
        </w:rPr>
        <w:t xml:space="preserve"> </w:t>
      </w:r>
      <w:r w:rsidRPr="003F357A">
        <w:rPr>
          <w:color w:val="0000FF"/>
          <w:lang w:val="vi-VN"/>
        </w:rPr>
        <w:t xml:space="preserve">Chương trình sức khỏe Medicare </w:t>
      </w:r>
      <w:r w:rsidRPr="003F357A">
        <w:rPr>
          <w:i/>
          <w:iCs/>
          <w:color w:val="0000FF"/>
          <w:lang w:val="vi-VN"/>
        </w:rPr>
        <w:t>VÀ/OR</w:t>
      </w:r>
      <w:r w:rsidRPr="003F357A">
        <w:rPr>
          <w:color w:val="0000FF"/>
          <w:lang w:val="vi-VN"/>
        </w:rPr>
        <w:t xml:space="preserve"> chương trình thuốc theo toa của Medicare. Các chương trình khác này có thể khác về bảo hiểm, phí bảo hiểm hàng tháng và các khoản chia sẻ chi phí.]]</w:t>
      </w:r>
    </w:p>
    <w:p w14:paraId="6A7965BC" w14:textId="77777777" w:rsidR="004968A8" w:rsidRPr="003F357A" w:rsidRDefault="004968A8" w:rsidP="00B87A47">
      <w:pPr>
        <w:pStyle w:val="subheading"/>
        <w:spacing w:before="240" w:beforeAutospacing="0" w:after="180"/>
        <w:outlineLvl w:val="3"/>
        <w:rPr>
          <w:lang w:val="vi-VN"/>
        </w:rPr>
      </w:pPr>
      <w:bookmarkStart w:id="110" w:name="_Toc167131416"/>
      <w:r w:rsidRPr="003F357A">
        <w:rPr>
          <w:bCs/>
          <w:u w:val="single"/>
          <w:lang w:val="vi-VN"/>
        </w:rPr>
        <w:lastRenderedPageBreak/>
        <w:t>Bước 2</w:t>
      </w:r>
      <w:r w:rsidRPr="003F357A">
        <w:rPr>
          <w:bCs/>
          <w:lang w:val="vi-VN"/>
        </w:rPr>
        <w:t>: Thay đổi bảo hiểm của quý vị</w:t>
      </w:r>
    </w:p>
    <w:p w14:paraId="6A7965BD" w14:textId="2E17FFAC" w:rsidR="004968A8" w:rsidRPr="003F357A" w:rsidRDefault="004968A8" w:rsidP="007C10A7">
      <w:pPr>
        <w:pStyle w:val="ListBullet"/>
        <w:rPr>
          <w:lang w:val="vi-VN"/>
        </w:rPr>
      </w:pPr>
      <w:r w:rsidRPr="003F357A">
        <w:rPr>
          <w:lang w:val="vi-VN"/>
        </w:rPr>
        <w:t xml:space="preserve">Để </w:t>
      </w:r>
      <w:r w:rsidRPr="003F357A">
        <w:rPr>
          <w:b/>
          <w:bCs/>
          <w:lang w:val="vi-VN"/>
        </w:rPr>
        <w:t>đổi</w:t>
      </w:r>
      <w:r w:rsidRPr="003F357A">
        <w:rPr>
          <w:lang w:val="vi-VN"/>
        </w:rPr>
        <w:t xml:space="preserve"> </w:t>
      </w:r>
      <w:r w:rsidRPr="003F357A">
        <w:rPr>
          <w:b/>
          <w:bCs/>
          <w:lang w:val="vi-VN"/>
        </w:rPr>
        <w:t>sang một chương trình bảo hiểm sức khỏe khác của Medicare</w:t>
      </w:r>
      <w:r w:rsidRPr="003F357A">
        <w:rPr>
          <w:lang w:val="vi-VN"/>
        </w:rPr>
        <w:t xml:space="preserve">, hãy ghi danh tham gia chương trình mới. Quý vị sẽ tự động bỏ ghi danh khỏi </w:t>
      </w:r>
      <w:r w:rsidRPr="003F357A">
        <w:rPr>
          <w:i/>
          <w:iCs/>
          <w:color w:val="0000FF"/>
          <w:lang w:val="vi-VN"/>
        </w:rPr>
        <w:t>[insert 2024 plan name]</w:t>
      </w:r>
      <w:r w:rsidRPr="003F357A">
        <w:rPr>
          <w:lang w:val="vi-VN"/>
        </w:rPr>
        <w:t>.</w:t>
      </w:r>
    </w:p>
    <w:p w14:paraId="6A7965BE" w14:textId="58FF26BC" w:rsidR="00CB071F" w:rsidRPr="003F357A" w:rsidRDefault="004968A8" w:rsidP="007C10A7">
      <w:pPr>
        <w:pStyle w:val="ListBullet2"/>
        <w:rPr>
          <w:b/>
          <w:lang w:val="vi-VN"/>
        </w:rPr>
      </w:pPr>
      <w:r w:rsidRPr="003F357A">
        <w:rPr>
          <w:lang w:val="vi-VN"/>
        </w:rPr>
        <w:t xml:space="preserve">Để </w:t>
      </w:r>
      <w:r w:rsidRPr="003F357A">
        <w:rPr>
          <w:b/>
          <w:bCs/>
          <w:lang w:val="vi-VN"/>
        </w:rPr>
        <w:t>đổi sang Original Medicare với một chương trình thuốc theo toa</w:t>
      </w:r>
      <w:r w:rsidRPr="00741FB1">
        <w:rPr>
          <w:lang w:val="vi-VN"/>
        </w:rPr>
        <w:t xml:space="preserve">, </w:t>
      </w:r>
      <w:r w:rsidRPr="003F357A">
        <w:rPr>
          <w:lang w:val="vi-VN"/>
        </w:rPr>
        <w:t xml:space="preserve">hãy ghi danh vào chương trình thuốc mới. Quý vị sẽ tự động bỏ ghi danh khỏi </w:t>
      </w:r>
      <w:r w:rsidRPr="003F357A">
        <w:rPr>
          <w:i/>
          <w:iCs/>
          <w:color w:val="0000FF"/>
          <w:lang w:val="vi-VN"/>
        </w:rPr>
        <w:t>[insert 2024 plan name]</w:t>
      </w:r>
      <w:r w:rsidRPr="003F357A">
        <w:rPr>
          <w:lang w:val="vi-VN"/>
        </w:rPr>
        <w:t>.</w:t>
      </w:r>
    </w:p>
    <w:p w14:paraId="6A7965BF" w14:textId="77777777" w:rsidR="004968A8" w:rsidRPr="003F357A" w:rsidRDefault="004968A8" w:rsidP="007C10A7">
      <w:pPr>
        <w:pStyle w:val="ListBullet"/>
        <w:rPr>
          <w:lang w:val="vi-VN"/>
        </w:rPr>
      </w:pPr>
      <w:r w:rsidRPr="003F357A">
        <w:rPr>
          <w:lang w:val="vi-VN"/>
        </w:rPr>
        <w:t xml:space="preserve">Để </w:t>
      </w:r>
      <w:r w:rsidRPr="003F357A">
        <w:rPr>
          <w:rStyle w:val="Strong"/>
          <w:lang w:val="vi-VN"/>
        </w:rPr>
        <w:t>đổi sang Original Medicare mà không có chương trình thuốc theo toa</w:t>
      </w:r>
      <w:r w:rsidRPr="00741FB1">
        <w:rPr>
          <w:rStyle w:val="Strong"/>
          <w:b w:val="0"/>
          <w:bCs w:val="0"/>
          <w:lang w:val="vi-VN"/>
        </w:rPr>
        <w:t>,</w:t>
      </w:r>
      <w:r w:rsidRPr="00741FB1">
        <w:rPr>
          <w:b/>
          <w:bCs/>
          <w:lang w:val="vi-VN"/>
        </w:rPr>
        <w:t xml:space="preserve"> </w:t>
      </w:r>
      <w:r w:rsidRPr="003F357A">
        <w:rPr>
          <w:lang w:val="vi-VN"/>
        </w:rPr>
        <w:t xml:space="preserve">quý vị phải: </w:t>
      </w:r>
    </w:p>
    <w:p w14:paraId="6A7965C0" w14:textId="55C49B23" w:rsidR="004968A8" w:rsidRPr="003F357A" w:rsidRDefault="004968A8" w:rsidP="007C10A7">
      <w:pPr>
        <w:pStyle w:val="ListBullet2"/>
        <w:rPr>
          <w:b/>
          <w:lang w:val="vi-VN"/>
        </w:rPr>
      </w:pPr>
      <w:r w:rsidRPr="003F357A">
        <w:rPr>
          <w:lang w:val="vi-VN"/>
        </w:rPr>
        <w:t xml:space="preserve">Xin hãy gửi văn bản yêu cầu cho chúng tôi để bỏ ghi danh </w:t>
      </w:r>
      <w:r w:rsidRPr="003F357A">
        <w:rPr>
          <w:color w:val="0000FF"/>
          <w:lang w:val="vi-VN"/>
        </w:rPr>
        <w:t>[</w:t>
      </w:r>
      <w:r w:rsidRPr="003F357A">
        <w:rPr>
          <w:i/>
          <w:iCs/>
          <w:color w:val="0000FF"/>
          <w:lang w:val="vi-VN"/>
        </w:rPr>
        <w:t>insert if organization has complied with CMS guidelines for online disenrollment:</w:t>
      </w:r>
      <w:r w:rsidRPr="003F357A">
        <w:rPr>
          <w:color w:val="0000FF"/>
          <w:lang w:val="vi-VN"/>
        </w:rPr>
        <w:t xml:space="preserve"> hoặc truy cập trang web của chúng tôi để bỏ ghi danh trực tuyến]</w:t>
      </w:r>
      <w:r w:rsidRPr="003F357A">
        <w:rPr>
          <w:lang w:val="vi-VN"/>
        </w:rPr>
        <w:t xml:space="preserve">. Liên lạc với Ban Dịch vụ </w:t>
      </w:r>
      <w:r w:rsidR="00BB07F0">
        <w:rPr>
          <w:lang w:val="vi-VN"/>
        </w:rPr>
        <w:t>Hội viên</w:t>
      </w:r>
      <w:r w:rsidRPr="003F357A">
        <w:rPr>
          <w:lang w:val="vi-VN"/>
        </w:rPr>
        <w:t xml:space="preserve"> nếu quý vị cần thêm thông tin về cách thực hiện.</w:t>
      </w:r>
    </w:p>
    <w:p w14:paraId="6A7965C1" w14:textId="65407E3F" w:rsidR="004968A8" w:rsidRPr="003F357A" w:rsidRDefault="002A10AD" w:rsidP="007C10A7">
      <w:pPr>
        <w:pStyle w:val="ListBullet2"/>
        <w:rPr>
          <w:b/>
          <w:lang w:val="vi-VN"/>
        </w:rPr>
      </w:pPr>
      <w:r w:rsidRPr="003F357A">
        <w:rPr>
          <w:i/>
          <w:iCs/>
          <w:lang w:val="vi-VN"/>
        </w:rPr>
        <w:t>--</w:t>
      </w:r>
      <w:r>
        <w:rPr>
          <w:i/>
          <w:iCs/>
          <w:lang w:val="vi-VN"/>
        </w:rPr>
        <w:t xml:space="preserve"> </w:t>
      </w:r>
      <w:r w:rsidR="004968A8" w:rsidRPr="003F357A">
        <w:rPr>
          <w:i/>
          <w:iCs/>
          <w:lang w:val="vi-VN"/>
        </w:rPr>
        <w:t>Hoặc</w:t>
      </w:r>
      <w:r>
        <w:rPr>
          <w:i/>
          <w:iCs/>
          <w:lang w:val="vi-VN"/>
        </w:rPr>
        <w:t xml:space="preserve"> </w:t>
      </w:r>
      <w:r w:rsidRPr="003F357A">
        <w:rPr>
          <w:i/>
          <w:iCs/>
          <w:lang w:val="vi-VN"/>
        </w:rPr>
        <w:t>--</w:t>
      </w:r>
      <w:r w:rsidR="004968A8" w:rsidRPr="003F357A">
        <w:rPr>
          <w:lang w:val="vi-VN"/>
        </w:rPr>
        <w:t xml:space="preserve"> Liên </w:t>
      </w:r>
      <w:r w:rsidR="004968A8" w:rsidRPr="00F479E7">
        <w:rPr>
          <w:lang w:val="vi-VN"/>
        </w:rPr>
        <w:t>hệ với</w:t>
      </w:r>
      <w:r w:rsidR="004968A8" w:rsidRPr="003F357A">
        <w:rPr>
          <w:b/>
          <w:bCs/>
          <w:lang w:val="vi-VN"/>
        </w:rPr>
        <w:t xml:space="preserve"> Medicare</w:t>
      </w:r>
      <w:r w:rsidR="004968A8" w:rsidRPr="003F357A">
        <w:rPr>
          <w:lang w:val="vi-VN"/>
        </w:rPr>
        <w:t>, theo số 1-800-MEDICARE (1-800-633-4227), 24 giờ một ngày, 7 ngày một tuần, và đề nghị bỏ ghi danh. Người dùng TTY xin gọi số 1-877-486-2048.</w:t>
      </w:r>
    </w:p>
    <w:p w14:paraId="6A7965C2" w14:textId="57BA11B9" w:rsidR="004968A8" w:rsidRPr="003F357A" w:rsidRDefault="004968A8" w:rsidP="008C09B4">
      <w:pPr>
        <w:pStyle w:val="Heading2ANOC"/>
        <w:rPr>
          <w:lang w:val="vi-VN"/>
        </w:rPr>
      </w:pPr>
      <w:bookmarkStart w:id="111" w:name="_Toc494446512"/>
      <w:bookmarkStart w:id="112" w:name="_Toc377652665"/>
      <w:bookmarkStart w:id="113" w:name="_Toc377652590"/>
      <w:bookmarkStart w:id="114" w:name="_Toc377490181"/>
      <w:bookmarkStart w:id="115" w:name="_Toc190801730"/>
      <w:bookmarkStart w:id="116" w:name="_Toc144302659"/>
      <w:r w:rsidRPr="003F357A">
        <w:rPr>
          <w:iCs w:val="0"/>
          <w:lang w:val="vi-VN"/>
        </w:rPr>
        <w:t>PHẦN 5</w:t>
      </w:r>
      <w:r w:rsidRPr="003F357A">
        <w:rPr>
          <w:iCs w:val="0"/>
          <w:lang w:val="vi-VN"/>
        </w:rPr>
        <w:tab/>
        <w:t>Thời hạn để Đổi Chương trình</w:t>
      </w:r>
      <w:bookmarkEnd w:id="111"/>
      <w:bookmarkEnd w:id="112"/>
      <w:bookmarkEnd w:id="113"/>
      <w:bookmarkEnd w:id="114"/>
      <w:bookmarkEnd w:id="115"/>
      <w:bookmarkEnd w:id="116"/>
    </w:p>
    <w:p w14:paraId="6A7965C3" w14:textId="29F52C3E" w:rsidR="004968A8" w:rsidRPr="003F357A" w:rsidRDefault="004968A8" w:rsidP="007C6119">
      <w:pPr>
        <w:rPr>
          <w:lang w:val="vi-VN"/>
        </w:rPr>
      </w:pPr>
      <w:r w:rsidRPr="003F357A">
        <w:rPr>
          <w:lang w:val="vi-VN"/>
        </w:rPr>
        <w:t xml:space="preserve">Nếu quý vị muốn đổi sang một chương trình khác hoặc đổi sang Original Medicare vào năm tới, quý vị có thể thực hiện việc này từ ngày </w:t>
      </w:r>
      <w:r w:rsidRPr="003F357A">
        <w:rPr>
          <w:b/>
          <w:bCs/>
          <w:lang w:val="vi-VN"/>
        </w:rPr>
        <w:t>15 Tháng Mười cho đến ngày 7 Tháng Mười Hai</w:t>
      </w:r>
      <w:r w:rsidRPr="00250AA0">
        <w:rPr>
          <w:lang w:val="vi-VN"/>
        </w:rPr>
        <w:t xml:space="preserve">. </w:t>
      </w:r>
      <w:r w:rsidRPr="003F357A">
        <w:rPr>
          <w:lang w:val="vi-VN"/>
        </w:rPr>
        <w:t>Thay</w:t>
      </w:r>
      <w:r w:rsidRPr="003F357A">
        <w:rPr>
          <w:b/>
          <w:bCs/>
          <w:lang w:val="vi-VN"/>
        </w:rPr>
        <w:t xml:space="preserve"> </w:t>
      </w:r>
      <w:r w:rsidRPr="003F357A">
        <w:rPr>
          <w:lang w:val="vi-VN"/>
        </w:rPr>
        <w:t>đổi này sẽ có hiệu lực vào ngày 1 Tháng Một, 2024.</w:t>
      </w:r>
    </w:p>
    <w:p w14:paraId="6A7965C4" w14:textId="77777777" w:rsidR="004968A8" w:rsidRPr="003F357A" w:rsidRDefault="004968A8" w:rsidP="001343F1">
      <w:pPr>
        <w:pStyle w:val="subheading"/>
        <w:outlineLvl w:val="1"/>
        <w:rPr>
          <w:lang w:val="vi-VN"/>
        </w:rPr>
      </w:pPr>
      <w:r w:rsidRPr="003F357A">
        <w:rPr>
          <w:bCs/>
          <w:lang w:val="vi-VN"/>
        </w:rPr>
        <w:t>Có những thời điểm khác trong năm để thực hiện thay đổi hay không?</w:t>
      </w:r>
    </w:p>
    <w:p w14:paraId="6A7965C5" w14:textId="5152B8EB" w:rsidR="004968A8" w:rsidRPr="003F357A" w:rsidRDefault="004968A8" w:rsidP="007C6119">
      <w:pPr>
        <w:rPr>
          <w:bCs/>
          <w:i/>
          <w:lang w:val="vi-VN"/>
        </w:rPr>
      </w:pPr>
      <w:r w:rsidRPr="003F357A">
        <w:rPr>
          <w:lang w:val="vi-VN"/>
        </w:rPr>
        <w:t>Trong một số tình huống nhất định, cũng có thể thay đổi vào những thời điểm khác trong năm. Các ví dụ bao gồm những người có Medicaid, những người được "Hỗ trợ Bổ sung" để trả tiền cho thuốc của họ, những người có hoặc đang rời khỏi bảo hiểm của nhà tuyển dụng, và những người chuyển ra khỏi khu vực dịch vụ.</w:t>
      </w:r>
    </w:p>
    <w:p w14:paraId="6A7965C6" w14:textId="409784AA" w:rsidR="004968A8" w:rsidRPr="003F357A" w:rsidRDefault="004968A8" w:rsidP="007C6119">
      <w:pPr>
        <w:rPr>
          <w:lang w:val="vi-VN"/>
        </w:rPr>
      </w:pPr>
      <w:r w:rsidRPr="003F357A">
        <w:rPr>
          <w:lang w:val="vi-VN"/>
        </w:rPr>
        <w:t>Nếu quý vị ghi danh tham gia chương trình Medicare Advantage vào ngày 1 Tháng Một, 2024 và không thích lựa chọn chương trình của quý vị, quý vị có thể chuyển sang một chương trình bảo hiểm sức khỏe khác</w:t>
      </w:r>
      <w:r w:rsidRPr="003F357A">
        <w:rPr>
          <w:color w:val="000000"/>
          <w:lang w:val="vi-VN"/>
        </w:rPr>
        <w:t xml:space="preserve"> của Medicare (có hoặc không có bảo hiểm thuốc theo toa Medicare) hoặc chuyển sang </w:t>
      </w:r>
      <w:r w:rsidRPr="003F357A">
        <w:rPr>
          <w:lang w:val="vi-VN"/>
        </w:rPr>
        <w:t>Original Medicare</w:t>
      </w:r>
      <w:r w:rsidRPr="003F357A">
        <w:rPr>
          <w:color w:val="000000"/>
          <w:lang w:val="vi-VN"/>
        </w:rPr>
        <w:t xml:space="preserve"> (có hoặc không có bảo hiểm thuốc kê toa của Medicare) </w:t>
      </w:r>
      <w:r w:rsidRPr="003F357A">
        <w:rPr>
          <w:lang w:val="vi-VN"/>
        </w:rPr>
        <w:t>từ ngày 1 Tháng Một đến ngày 31 Tháng Ba, 2024.</w:t>
      </w:r>
    </w:p>
    <w:p w14:paraId="7FD70BA7" w14:textId="72710BD6" w:rsidR="00150F60" w:rsidRPr="003F357A" w:rsidRDefault="00150F60" w:rsidP="008240E3">
      <w:pPr>
        <w:spacing w:before="120" w:beforeAutospacing="0"/>
        <w:rPr>
          <w:szCs w:val="26"/>
          <w:lang w:val="vi-VN"/>
        </w:rPr>
      </w:pPr>
      <w:r w:rsidRPr="003F357A">
        <w:rPr>
          <w:szCs w:val="26"/>
          <w:lang w:val="vi-VN"/>
        </w:rPr>
        <w:t xml:space="preserve">Nếu gần đây quý vị chuyển vào, hiện đang sống hoặc mới chuyển ra khỏi một cơ sở tập trung (như cơ sở điều dưỡng chuyên môn hoặc bệnh viện chăm sóc dài hạn), quý vị </w:t>
      </w:r>
      <w:r w:rsidRPr="003F357A">
        <w:rPr>
          <w:lang w:val="vi-VN"/>
        </w:rPr>
        <w:t>có thể</w:t>
      </w:r>
      <w:r w:rsidRPr="003F357A">
        <w:rPr>
          <w:szCs w:val="26"/>
          <w:lang w:val="vi-VN"/>
        </w:rPr>
        <w:t xml:space="preserve"> chuyển chương trình Medicare của mình </w:t>
      </w:r>
      <w:r w:rsidRPr="003F357A">
        <w:rPr>
          <w:b/>
          <w:bCs/>
          <w:szCs w:val="26"/>
          <w:lang w:val="vi-VN"/>
        </w:rPr>
        <w:t>bất kỳ lúc nào</w:t>
      </w:r>
      <w:r w:rsidRPr="003F357A">
        <w:rPr>
          <w:szCs w:val="26"/>
          <w:lang w:val="vi-VN"/>
        </w:rPr>
        <w:t>. Quý vị có thể đổi sang bất kỳ chương trình sức khỏe Medicare nào khác (</w:t>
      </w:r>
      <w:r w:rsidRPr="003F357A">
        <w:rPr>
          <w:lang w:val="vi-VN"/>
        </w:rPr>
        <w:t>có hoặc không có bảo hiểm thuốc mua theo toa Medicare)</w:t>
      </w:r>
      <w:r w:rsidRPr="003F357A">
        <w:rPr>
          <w:szCs w:val="26"/>
          <w:lang w:val="vi-VN"/>
        </w:rPr>
        <w:t xml:space="preserve"> hoặc đổi sang Original Medicare (có hoặc không có chương trình thuốc mua theo toa Medicare riêng biệt) vào bất kỳ lúc nào.</w:t>
      </w:r>
    </w:p>
    <w:p w14:paraId="6A7965C7" w14:textId="77777777" w:rsidR="004968A8" w:rsidRPr="003F357A" w:rsidRDefault="004968A8" w:rsidP="008240E3">
      <w:pPr>
        <w:pStyle w:val="Heading2ANOC"/>
        <w:rPr>
          <w:lang w:val="vi-VN"/>
        </w:rPr>
      </w:pPr>
      <w:bookmarkStart w:id="117" w:name="_Toc494446513"/>
      <w:bookmarkStart w:id="118" w:name="_Toc377652666"/>
      <w:bookmarkStart w:id="119" w:name="_Toc377652591"/>
      <w:bookmarkStart w:id="120" w:name="_Toc377490182"/>
      <w:bookmarkStart w:id="121" w:name="_Toc190801731"/>
      <w:bookmarkStart w:id="122" w:name="_Toc144302660"/>
      <w:r w:rsidRPr="003F357A">
        <w:rPr>
          <w:iCs w:val="0"/>
          <w:lang w:val="vi-VN"/>
        </w:rPr>
        <w:lastRenderedPageBreak/>
        <w:t xml:space="preserve">PHẦN 6 </w:t>
      </w:r>
      <w:r w:rsidRPr="003F357A">
        <w:rPr>
          <w:iCs w:val="0"/>
          <w:lang w:val="vi-VN"/>
        </w:rPr>
        <w:tab/>
        <w:t>Các Chương trình Cung cấp Tư vấn miễn phí về Medicare</w:t>
      </w:r>
      <w:bookmarkEnd w:id="117"/>
      <w:bookmarkEnd w:id="118"/>
      <w:bookmarkEnd w:id="119"/>
      <w:bookmarkEnd w:id="120"/>
      <w:bookmarkEnd w:id="121"/>
      <w:bookmarkEnd w:id="122"/>
    </w:p>
    <w:p w14:paraId="6A7965C8" w14:textId="3988B23E" w:rsidR="007C6119" w:rsidRPr="003F357A" w:rsidRDefault="007C6119" w:rsidP="007C6119">
      <w:pPr>
        <w:rPr>
          <w:i/>
          <w:color w:val="0000FF"/>
          <w:lang w:val="vi-VN"/>
        </w:rPr>
      </w:pPr>
      <w:r w:rsidRPr="003F357A">
        <w:rPr>
          <w:i/>
          <w:iCs/>
          <w:color w:val="0000FF"/>
          <w:lang w:val="vi-VN"/>
        </w:rPr>
        <w:t>[Organizations offering plans in multiple states: Revise this section to use the generic name (State Health Insurance Assistance Program) when necessary, and include a list of names, phone numbers, and addresses for all SHIPs in your service area.]</w:t>
      </w:r>
    </w:p>
    <w:p w14:paraId="6A7965C9" w14:textId="03030241" w:rsidR="00094CC3" w:rsidRPr="003F357A" w:rsidRDefault="00094CC3" w:rsidP="00094CC3">
      <w:pPr>
        <w:rPr>
          <w:lang w:val="vi-VN"/>
        </w:rPr>
      </w:pPr>
      <w:r w:rsidRPr="003F357A">
        <w:rPr>
          <w:lang w:val="vi-VN"/>
        </w:rPr>
        <w:t xml:space="preserve">Chương trình Hỗ trợ Bảo hiểm Y tế Tiểu bang (SHIP) là một chương trình chính phủ độc lập với các tham vấn viên được đào tạo ở mọi tiểu bang. Trong </w:t>
      </w:r>
      <w:r w:rsidRPr="003F357A">
        <w:rPr>
          <w:i/>
          <w:iCs/>
          <w:color w:val="0000FF"/>
          <w:lang w:val="vi-VN"/>
        </w:rPr>
        <w:t>[insert state]</w:t>
      </w:r>
      <w:r w:rsidRPr="003F357A">
        <w:rPr>
          <w:lang w:val="vi-VN"/>
        </w:rPr>
        <w:t xml:space="preserve">, SHIP được gọi là </w:t>
      </w:r>
      <w:r w:rsidRPr="003F357A">
        <w:rPr>
          <w:i/>
          <w:iCs/>
          <w:color w:val="0000FF"/>
          <w:lang w:val="vi-VN"/>
        </w:rPr>
        <w:t>[insert state-specific SHIP name]</w:t>
      </w:r>
      <w:r w:rsidRPr="003F357A">
        <w:rPr>
          <w:lang w:val="vi-VN"/>
        </w:rPr>
        <w:t>.</w:t>
      </w:r>
    </w:p>
    <w:bookmarkEnd w:id="110"/>
    <w:p w14:paraId="6A7965CA" w14:textId="209E391E" w:rsidR="004968A8" w:rsidRPr="003F357A" w:rsidRDefault="00094CC3" w:rsidP="00094CC3">
      <w:pPr>
        <w:rPr>
          <w:lang w:val="vi-VN"/>
        </w:rPr>
      </w:pPr>
      <w:r w:rsidRPr="003F357A">
        <w:rPr>
          <w:lang w:val="vi-VN"/>
        </w:rPr>
        <w:t xml:space="preserve">Đây là một chương trình của tiểu bang nhận được tiền từ chính phủ Liên bang để cung cấp dịch vụ tư vấn bảo hiểm y tế địa phương </w:t>
      </w:r>
      <w:r w:rsidRPr="003F357A">
        <w:rPr>
          <w:b/>
          <w:bCs/>
          <w:lang w:val="vi-VN"/>
        </w:rPr>
        <w:t>miễn phí</w:t>
      </w:r>
      <w:r w:rsidRPr="003F357A">
        <w:rPr>
          <w:lang w:val="vi-VN"/>
        </w:rPr>
        <w:t xml:space="preserve"> cho những người có Medicare. </w:t>
      </w:r>
      <w:r w:rsidRPr="003F357A">
        <w:rPr>
          <w:i/>
          <w:iCs/>
          <w:color w:val="0000FF"/>
          <w:lang w:val="vi-VN"/>
        </w:rPr>
        <w:t>[Insert state-specific SHIP name]</w:t>
      </w:r>
      <w:r w:rsidR="004B40CE" w:rsidRPr="003F357A">
        <w:rPr>
          <w:color w:val="0000FF"/>
          <w:lang w:val="vi-VN"/>
        </w:rPr>
        <w:t xml:space="preserve"> </w:t>
      </w:r>
      <w:r w:rsidRPr="003F357A">
        <w:rPr>
          <w:lang w:val="vi-VN"/>
        </w:rPr>
        <w:t xml:space="preserve">cố vấn có thể giúp quý vị giải quyết các thắc mắc hoặc vấn đề về Medicare của quý vị. Họ có thể giúp quý vị hiểu các lựa chọn chương trình Medicare của quý vị và trả lời các thắc mắc về việc chuyển đổi chương trình. Quý vị có thể gọi </w:t>
      </w:r>
      <w:r w:rsidRPr="003F357A">
        <w:rPr>
          <w:i/>
          <w:iCs/>
          <w:color w:val="0000FF"/>
          <w:lang w:val="vi-VN"/>
        </w:rPr>
        <w:t>[insert state-specific SHIP name]</w:t>
      </w:r>
      <w:r w:rsidR="004B40CE" w:rsidRPr="003F357A">
        <w:rPr>
          <w:color w:val="0000FF"/>
          <w:lang w:val="vi-VN"/>
        </w:rPr>
        <w:t xml:space="preserve"> </w:t>
      </w:r>
      <w:r w:rsidRPr="003F357A">
        <w:rPr>
          <w:lang w:val="vi-VN"/>
        </w:rPr>
        <w:t>theo số</w:t>
      </w:r>
      <w:r w:rsidR="00351A65" w:rsidRPr="003F357A">
        <w:rPr>
          <w:lang w:val="vi-VN"/>
        </w:rPr>
        <w:t xml:space="preserve"> </w:t>
      </w:r>
      <w:r w:rsidRPr="003F357A">
        <w:rPr>
          <w:i/>
          <w:iCs/>
          <w:color w:val="0000FF"/>
          <w:lang w:val="vi-VN"/>
        </w:rPr>
        <w:t>[insert SHIP phone number]</w:t>
      </w:r>
      <w:r w:rsidRPr="003F357A">
        <w:rPr>
          <w:lang w:val="vi-VN"/>
        </w:rPr>
        <w:t xml:space="preserve">. </w:t>
      </w:r>
      <w:r w:rsidRPr="004B773D">
        <w:rPr>
          <w:color w:val="0000FF"/>
          <w:lang w:val="vi-VN"/>
        </w:rPr>
        <w:t>[</w:t>
      </w:r>
      <w:r w:rsidRPr="003F357A">
        <w:rPr>
          <w:i/>
          <w:iCs/>
          <w:color w:val="0000FF"/>
          <w:lang w:val="vi-VN"/>
        </w:rPr>
        <w:t>Plans may insert the following:</w:t>
      </w:r>
      <w:r w:rsidRPr="003F357A">
        <w:rPr>
          <w:color w:val="0000FF"/>
          <w:lang w:val="vi-VN"/>
        </w:rPr>
        <w:t xml:space="preserve"> Quý vị có thể tìm hiểu thêm về </w:t>
      </w:r>
      <w:r w:rsidRPr="003F357A">
        <w:rPr>
          <w:i/>
          <w:iCs/>
          <w:color w:val="0000FF"/>
          <w:lang w:val="vi-VN"/>
        </w:rPr>
        <w:t>[insert state-specific SHIP name]</w:t>
      </w:r>
      <w:r w:rsidRPr="003F357A">
        <w:rPr>
          <w:color w:val="0000FF"/>
          <w:lang w:val="vi-VN"/>
        </w:rPr>
        <w:t xml:space="preserve"> bằng cách truy cập trang web của họ </w:t>
      </w:r>
      <w:r w:rsidRPr="004B773D">
        <w:rPr>
          <w:i/>
          <w:iCs/>
          <w:color w:val="0000FF"/>
          <w:lang w:val="vi-VN"/>
        </w:rPr>
        <w:t>(</w:t>
      </w:r>
      <w:r w:rsidRPr="003F357A">
        <w:rPr>
          <w:i/>
          <w:iCs/>
          <w:color w:val="0000FF"/>
          <w:lang w:val="vi-VN"/>
        </w:rPr>
        <w:t>[insert SHIP website]</w:t>
      </w:r>
      <w:r w:rsidRPr="004B773D">
        <w:rPr>
          <w:i/>
          <w:iCs/>
          <w:color w:val="0000FF"/>
          <w:lang w:val="vi-VN"/>
        </w:rPr>
        <w:t>)</w:t>
      </w:r>
      <w:r w:rsidRPr="003F357A">
        <w:rPr>
          <w:color w:val="0000FF"/>
          <w:lang w:val="vi-VN"/>
        </w:rPr>
        <w:t>.]</w:t>
      </w:r>
    </w:p>
    <w:p w14:paraId="6A7965CB" w14:textId="77777777" w:rsidR="004968A8" w:rsidRPr="003F357A" w:rsidRDefault="004968A8" w:rsidP="008C09B4">
      <w:pPr>
        <w:pStyle w:val="Heading2ANOC"/>
        <w:rPr>
          <w:lang w:val="vi-VN"/>
        </w:rPr>
      </w:pPr>
      <w:bookmarkStart w:id="123" w:name="_Toc494446514"/>
      <w:bookmarkStart w:id="124" w:name="_Toc377652667"/>
      <w:bookmarkStart w:id="125" w:name="_Toc377652592"/>
      <w:bookmarkStart w:id="126" w:name="_Toc377490183"/>
      <w:bookmarkStart w:id="127" w:name="_Toc190801732"/>
      <w:bookmarkStart w:id="128" w:name="_Toc144302661"/>
      <w:r w:rsidRPr="003F357A">
        <w:rPr>
          <w:iCs w:val="0"/>
          <w:lang w:val="vi-VN"/>
        </w:rPr>
        <w:t xml:space="preserve">PHẦN 7 </w:t>
      </w:r>
      <w:r w:rsidRPr="003F357A">
        <w:rPr>
          <w:iCs w:val="0"/>
          <w:lang w:val="vi-VN"/>
        </w:rPr>
        <w:tab/>
        <w:t>Chương Trình Giúp Thanh Toán Cho Thuốc Theo Toa</w:t>
      </w:r>
      <w:bookmarkEnd w:id="123"/>
      <w:bookmarkEnd w:id="124"/>
      <w:bookmarkEnd w:id="125"/>
      <w:bookmarkEnd w:id="126"/>
      <w:bookmarkEnd w:id="127"/>
      <w:bookmarkEnd w:id="128"/>
    </w:p>
    <w:p w14:paraId="6A7965CC" w14:textId="729B289F" w:rsidR="004968A8" w:rsidRPr="003F357A" w:rsidRDefault="004968A8" w:rsidP="004968A8">
      <w:pPr>
        <w:rPr>
          <w:lang w:val="vi-VN"/>
        </w:rPr>
      </w:pPr>
      <w:r w:rsidRPr="003F357A">
        <w:rPr>
          <w:lang w:val="vi-VN"/>
        </w:rPr>
        <w:t xml:space="preserve">Quý vị có thể đủ điều kiện được trợ giúp trả tiền cho thuốc theo toa. </w:t>
      </w:r>
      <w:r w:rsidRPr="003F357A">
        <w:rPr>
          <w:i/>
          <w:iCs/>
          <w:color w:val="0000FF"/>
          <w:lang w:val="vi-VN"/>
        </w:rPr>
        <w:t>[Plans in states without both SPAPs and ADAPs, delete the next sentence.]</w:t>
      </w:r>
      <w:r w:rsidRPr="003F357A">
        <w:rPr>
          <w:lang w:val="vi-VN"/>
        </w:rPr>
        <w:t xml:space="preserve"> Dưới đây là danh sách các loại trợ giúp khác nhau:</w:t>
      </w:r>
    </w:p>
    <w:p w14:paraId="6A7965CD" w14:textId="6C35E2D9" w:rsidR="004968A8" w:rsidRPr="003F357A" w:rsidRDefault="004968A8" w:rsidP="007C10A7">
      <w:pPr>
        <w:pStyle w:val="ListBullet"/>
        <w:rPr>
          <w:lang w:val="vi-VN"/>
        </w:rPr>
      </w:pPr>
      <w:r w:rsidRPr="003F357A">
        <w:rPr>
          <w:b/>
          <w:bCs/>
          <w:lang w:val="vi-VN"/>
        </w:rPr>
        <w:t>"Hỗ trợ Bổ sung" từ Medicare.</w:t>
      </w:r>
      <w:r w:rsidRPr="003F357A">
        <w:rPr>
          <w:color w:val="000000"/>
          <w:lang w:val="vi-VN"/>
        </w:rPr>
        <w:t xml:space="preserve"> Những người có thu nhập hạn chế có thể đủ điều kiện cho "Hỗ trợ Bổ sung" để thanh toán cho chi phí thuốc theo toa của họ. Nếu quý vị đủ điều kiện, Medicare có thể chi trả lên đến 75% hoặc nhiều hơn cho các chi phí thuốc của quý vị bao gồm phí bảo hiểm thuốc mua theo toa hàng tháng, các khoản khấu trừ thường niên và đồng bảo hiểm. Ngoài ra, những người đủ điều kiện sẽ không có giai đoạn khoảng trống bảo hiểm hoặc phạt ghi danh muộn. Để xem quý vị có đủ điều kiện hay không, </w:t>
      </w:r>
      <w:r w:rsidR="007C0A40">
        <w:rPr>
          <w:color w:val="000000"/>
          <w:lang w:val="vi-VN"/>
        </w:rPr>
        <w:br/>
      </w:r>
      <w:r w:rsidRPr="003F357A">
        <w:rPr>
          <w:color w:val="000000"/>
          <w:lang w:val="vi-VN"/>
        </w:rPr>
        <w:t>hãy gọi:</w:t>
      </w:r>
    </w:p>
    <w:p w14:paraId="6A7965CE" w14:textId="6A4C9DFC" w:rsidR="004968A8" w:rsidRPr="003F357A" w:rsidRDefault="004968A8" w:rsidP="007C10A7">
      <w:pPr>
        <w:pStyle w:val="ListBullet2"/>
        <w:rPr>
          <w:lang w:val="vi-VN"/>
        </w:rPr>
      </w:pPr>
      <w:r w:rsidRPr="003F357A">
        <w:rPr>
          <w:lang w:val="vi-VN"/>
        </w:rPr>
        <w:t xml:space="preserve">1-800-MEDICARE (1-800-633-4227). Người dùng TTY vui lòng gọi </w:t>
      </w:r>
      <w:r w:rsidR="007C0A40">
        <w:rPr>
          <w:lang w:val="vi-VN"/>
        </w:rPr>
        <w:br/>
      </w:r>
      <w:r w:rsidRPr="003F357A">
        <w:rPr>
          <w:lang w:val="vi-VN"/>
        </w:rPr>
        <w:t>1-877-486-2048, 24 giờ/7 ngày một tuần;</w:t>
      </w:r>
    </w:p>
    <w:p w14:paraId="703FD46C" w14:textId="77777777" w:rsidR="00E32990" w:rsidRPr="003F357A" w:rsidRDefault="00E32990" w:rsidP="00E32990">
      <w:pPr>
        <w:pStyle w:val="ListBullet2"/>
        <w:rPr>
          <w:lang w:val="vi-VN"/>
        </w:rPr>
      </w:pPr>
      <w:r w:rsidRPr="003F357A">
        <w:rPr>
          <w:lang w:val="vi-VN"/>
        </w:rPr>
        <w:t>Văn Phòng An Sinh Xã Hội theo số 1-800-772-1213 từ 8 giờ sáng đến 7 giờ tối, từ Thứ Hai đến Thứ Sáu để gặp một người đại diện. Tin nhắn tự động hoạt động 24 giờ một ngày. Người dùng TTY vui lòng gọi, 1-800-325-0778; Hoặc</w:t>
      </w:r>
    </w:p>
    <w:p w14:paraId="6A7965D0" w14:textId="77777777" w:rsidR="00404BED" w:rsidRPr="003F357A" w:rsidRDefault="004968A8" w:rsidP="007C10A7">
      <w:pPr>
        <w:pStyle w:val="ListBullet2"/>
        <w:rPr>
          <w:lang w:val="vi-VN"/>
        </w:rPr>
      </w:pPr>
      <w:r w:rsidRPr="003F357A">
        <w:rPr>
          <w:lang w:val="vi-VN"/>
        </w:rPr>
        <w:t>Văn phòng Medicaid Tiểu bang của quý vị (đơn).</w:t>
      </w:r>
    </w:p>
    <w:p w14:paraId="6A7965D1" w14:textId="380AD22C" w:rsidR="007C10A7" w:rsidRPr="003F357A" w:rsidRDefault="007C10A7" w:rsidP="007C10A7">
      <w:pPr>
        <w:pStyle w:val="ListBullet"/>
        <w:rPr>
          <w:lang w:val="vi-VN"/>
        </w:rPr>
      </w:pPr>
      <w:r w:rsidRPr="003F357A">
        <w:rPr>
          <w:i/>
          <w:iCs/>
          <w:color w:val="0000FF"/>
          <w:lang w:val="vi-VN"/>
        </w:rPr>
        <w:t>[</w:t>
      </w:r>
      <w:r w:rsidRPr="009B0BB7">
        <w:rPr>
          <w:i/>
          <w:iCs/>
          <w:color w:val="0000FF"/>
          <w:spacing w:val="-2"/>
          <w:lang w:val="vi-VN"/>
        </w:rPr>
        <w:t>Plans without an SPAP in their state(s) should delete this bullet.] [Organizations offering</w:t>
      </w:r>
      <w:r w:rsidRPr="003F357A">
        <w:rPr>
          <w:i/>
          <w:iCs/>
          <w:color w:val="0000FF"/>
          <w:lang w:val="vi-VN"/>
        </w:rPr>
        <w:t xml:space="preserve"> plans in multiple states: Revise this bullet to use the generic name (State Pharmaceutical Assistance Program) when necessary, and include a list of names for all SPAPs in your service area.]</w:t>
      </w:r>
      <w:r w:rsidRPr="003F357A">
        <w:rPr>
          <w:color w:val="0000FF"/>
          <w:lang w:val="vi-VN"/>
        </w:rPr>
        <w:t xml:space="preserve"> </w:t>
      </w:r>
      <w:r w:rsidRPr="003F357A">
        <w:rPr>
          <w:b/>
          <w:bCs/>
          <w:lang w:val="vi-VN"/>
        </w:rPr>
        <w:t>Trợ giúp từ chương trình hỗ trợ dược phẩm của</w:t>
      </w:r>
      <w:r w:rsidRPr="003F357A">
        <w:rPr>
          <w:lang w:val="vi-VN"/>
        </w:rPr>
        <w:t xml:space="preserve"> </w:t>
      </w:r>
      <w:r w:rsidRPr="003F357A">
        <w:rPr>
          <w:b/>
          <w:bCs/>
          <w:lang w:val="vi-VN"/>
        </w:rPr>
        <w:t>tiểu bang của quý vị.</w:t>
      </w:r>
      <w:r w:rsidRPr="003F357A">
        <w:rPr>
          <w:lang w:val="vi-VN"/>
        </w:rPr>
        <w:t xml:space="preserve"> </w:t>
      </w:r>
      <w:r w:rsidRPr="003F357A">
        <w:rPr>
          <w:i/>
          <w:iCs/>
          <w:color w:val="0000FF"/>
          <w:lang w:val="vi-VN"/>
        </w:rPr>
        <w:t>[Insert state name]</w:t>
      </w:r>
      <w:r w:rsidR="006B02F2">
        <w:rPr>
          <w:i/>
          <w:iCs/>
          <w:color w:val="0000FF"/>
          <w:lang w:val="vi-VN"/>
        </w:rPr>
        <w:t xml:space="preserve"> </w:t>
      </w:r>
      <w:r w:rsidRPr="003F357A">
        <w:rPr>
          <w:color w:val="000000"/>
          <w:lang w:val="vi-VN"/>
        </w:rPr>
        <w:t xml:space="preserve">có một chương trình được gọi là </w:t>
      </w:r>
      <w:r w:rsidRPr="003F357A">
        <w:rPr>
          <w:i/>
          <w:iCs/>
          <w:color w:val="0000FF"/>
          <w:lang w:val="vi-VN"/>
        </w:rPr>
        <w:t>[insert state-specific SPAP name]</w:t>
      </w:r>
      <w:r w:rsidR="004B40CE" w:rsidRPr="003F357A">
        <w:rPr>
          <w:color w:val="0000FF"/>
          <w:lang w:val="vi-VN"/>
        </w:rPr>
        <w:t xml:space="preserve"> </w:t>
      </w:r>
      <w:r w:rsidRPr="003F357A">
        <w:rPr>
          <w:lang w:val="vi-VN"/>
        </w:rPr>
        <w:t xml:space="preserve">giúp mọi người thanh toán cho thuốc theo toa dựa trên nhu cầu tài chính, tuổi tác hoặc </w:t>
      </w:r>
      <w:r w:rsidRPr="003F357A">
        <w:rPr>
          <w:lang w:val="vi-VN"/>
        </w:rPr>
        <w:lastRenderedPageBreak/>
        <w:t>bệnh trạng của họ</w:t>
      </w:r>
      <w:r w:rsidRPr="00720320">
        <w:rPr>
          <w:i/>
          <w:iCs/>
          <w:lang w:val="vi-VN"/>
        </w:rPr>
        <w:t>.</w:t>
      </w:r>
      <w:r w:rsidRPr="00720320">
        <w:rPr>
          <w:lang w:val="vi-VN"/>
        </w:rPr>
        <w:t xml:space="preserve"> </w:t>
      </w:r>
      <w:r w:rsidRPr="003F357A">
        <w:rPr>
          <w:color w:val="000000"/>
          <w:lang w:val="vi-VN"/>
        </w:rPr>
        <w:t>Để tìm hiểu thêm về chương trình, hãy kiểm tra với Chương Trình Hỗ Trợ Bảo hiểm Sức Khỏe</w:t>
      </w:r>
      <w:r w:rsidRPr="003F357A">
        <w:rPr>
          <w:lang w:val="vi-VN"/>
        </w:rPr>
        <w:t xml:space="preserve"> Tiểu Bang của quý vị.</w:t>
      </w:r>
    </w:p>
    <w:p w14:paraId="6A7965D2" w14:textId="415491E0" w:rsidR="004968A8" w:rsidRPr="003F357A" w:rsidRDefault="007C10A7" w:rsidP="007C10A7">
      <w:pPr>
        <w:pStyle w:val="ListBullet"/>
        <w:rPr>
          <w:lang w:val="vi-VN"/>
        </w:rPr>
      </w:pPr>
      <w:r w:rsidRPr="003F357A">
        <w:rPr>
          <w:i/>
          <w:iCs/>
          <w:color w:val="0000FF"/>
          <w:lang w:val="vi-VN"/>
        </w:rPr>
        <w:t>[Plans without an ADAP in their state(s), should delete this bullet.]</w:t>
      </w:r>
      <w:r w:rsidRPr="003F357A">
        <w:rPr>
          <w:color w:val="0000FF"/>
          <w:lang w:val="vi-VN"/>
        </w:rPr>
        <w:t xml:space="preserve"> </w:t>
      </w:r>
      <w:r w:rsidRPr="003F357A">
        <w:rPr>
          <w:b/>
          <w:bCs/>
          <w:lang w:val="vi-VN"/>
        </w:rPr>
        <w:t xml:space="preserve">Nếu Quý Vị Có Bảo Hiểm Từ Chương Trình Hỗ Trợ Thuốc Điều Trị AIDS (ADAP) Thì Sao? </w:t>
      </w:r>
      <w:r w:rsidRPr="003F357A">
        <w:rPr>
          <w:lang w:val="vi-VN"/>
        </w:rPr>
        <w:t xml:space="preserve">Chương Trình Hỗ Trợ Thuốc AIDS (AIDS Drug Assistance Program, ADAP) giúp những người đủ điều kiện sống chung với HIV/AIDS được tiếp cận các thuốc điều trị HIV giúp cứu mạng. Các thuốc mua theo toa Phần D của Medicare cũng do ADAP bao trả đủ điều kiện </w:t>
      </w:r>
      <w:r w:rsidRPr="00793CF8">
        <w:rPr>
          <w:spacing w:val="-4"/>
          <w:lang w:val="vi-VN"/>
        </w:rPr>
        <w:t xml:space="preserve">để hỗ trợ chia sẻ chi phí kê toa thông qua </w:t>
      </w:r>
      <w:r w:rsidRPr="00793CF8">
        <w:rPr>
          <w:i/>
          <w:iCs/>
          <w:color w:val="0000FF"/>
          <w:spacing w:val="-4"/>
          <w:lang w:val="vi-VN"/>
        </w:rPr>
        <w:t>[insert State-specific ADAP information]</w:t>
      </w:r>
      <w:r w:rsidRPr="00793CF8">
        <w:rPr>
          <w:spacing w:val="-4"/>
          <w:lang w:val="vi-VN"/>
        </w:rPr>
        <w:t xml:space="preserve">. </w:t>
      </w:r>
      <w:r w:rsidRPr="00793CF8">
        <w:rPr>
          <w:b/>
          <w:bCs/>
          <w:spacing w:val="-4"/>
          <w:lang w:val="vi-VN"/>
        </w:rPr>
        <w:t>Lưu ý:</w:t>
      </w:r>
      <w:r w:rsidRPr="003F357A">
        <w:rPr>
          <w:lang w:val="vi-VN"/>
        </w:rPr>
        <w:t xml:space="preserve"> Để đủ điều kiện cho ADAP đang hoạt động ở Tiểu bang quý vị, các cá nhân phải đáp ứng các tiêu chí nhất định, bao gồm giấy chứng nhận cư trú tại tiểu bang và tình trạng HIV, thu nhập thấp theo định nghĩa của tiểu bang và có tình trạng không được bảo hiểm/bảo hiểm dưới mức.</w:t>
      </w:r>
    </w:p>
    <w:p w14:paraId="6A7965D3" w14:textId="77777777" w:rsidR="00687FFD" w:rsidRPr="003F357A" w:rsidRDefault="007C10A7" w:rsidP="007C10A7">
      <w:pPr>
        <w:pStyle w:val="ListBullet"/>
        <w:rPr>
          <w:lang w:val="vi-VN"/>
        </w:rPr>
      </w:pPr>
      <w:r w:rsidRPr="003F357A">
        <w:rPr>
          <w:lang w:val="vi-VN"/>
        </w:rPr>
        <w:t xml:space="preserve">Nếu quý vị hiện đã được ghi danh vào ADAP, chương trình có thể tiếp tục cung cấp hỗ trợ chia sẻ chi phí thuốc Medicare Phần D cho quý vị đối với những thuốc trên danh mục thuốc ADAP. Để đảm bảo quý vị tiếp tục nhận được hỗ trợ này, vui lòng thông báo cho nhân viên ghi danh ADAP tại địa phương của quý vị về bất kỳ thay đổi nào trong tên hoặc số hợp đồng của chương trình Medicare Phần D của quý vị. </w:t>
      </w:r>
      <w:r w:rsidRPr="003F357A">
        <w:rPr>
          <w:i/>
          <w:iCs/>
          <w:color w:val="0000FF"/>
          <w:lang w:val="vi-VN"/>
        </w:rPr>
        <w:t>[Insert State-specific ADAP contact information.]</w:t>
      </w:r>
    </w:p>
    <w:p w14:paraId="6A7965D4" w14:textId="77777777" w:rsidR="00687FFD" w:rsidRPr="003F357A" w:rsidRDefault="00687FFD" w:rsidP="001343F1">
      <w:pPr>
        <w:spacing w:before="240" w:beforeAutospacing="0"/>
        <w:ind w:left="720"/>
        <w:rPr>
          <w:i/>
          <w:color w:val="0000FF"/>
          <w:lang w:val="vi-VN"/>
        </w:rPr>
      </w:pPr>
      <w:r w:rsidRPr="003F357A">
        <w:rPr>
          <w:lang w:val="vi-VN"/>
        </w:rPr>
        <w:t xml:space="preserve">Để biết thông tin về các tiêu chí đủ điều kiện, các thuốc được bao trả hoặc cách ghi danh chương trình này, vui lòng gọi </w:t>
      </w:r>
      <w:r w:rsidRPr="003F357A">
        <w:rPr>
          <w:i/>
          <w:iCs/>
          <w:color w:val="0000FF"/>
          <w:lang w:val="vi-VN"/>
        </w:rPr>
        <w:t>[insert State-specific ADAP contact information]</w:t>
      </w:r>
      <w:r w:rsidRPr="003F357A">
        <w:rPr>
          <w:lang w:val="vi-VN"/>
        </w:rPr>
        <w:t>.</w:t>
      </w:r>
    </w:p>
    <w:p w14:paraId="6A7965D5" w14:textId="77777777" w:rsidR="004968A8" w:rsidRPr="003F357A" w:rsidRDefault="004968A8" w:rsidP="008C09B4">
      <w:pPr>
        <w:pStyle w:val="Heading2ANOC"/>
        <w:rPr>
          <w:lang w:val="vi-VN"/>
        </w:rPr>
      </w:pPr>
      <w:bookmarkStart w:id="129" w:name="_Toc494446515"/>
      <w:bookmarkStart w:id="130" w:name="_Toc377652668"/>
      <w:bookmarkStart w:id="131" w:name="_Toc377652593"/>
      <w:bookmarkStart w:id="132" w:name="_Toc377490184"/>
      <w:bookmarkStart w:id="133" w:name="_Toc190801733"/>
      <w:bookmarkStart w:id="134" w:name="_Toc144302662"/>
      <w:r w:rsidRPr="003F357A">
        <w:rPr>
          <w:iCs w:val="0"/>
          <w:lang w:val="vi-VN"/>
        </w:rPr>
        <w:t xml:space="preserve">PHẦN 8 </w:t>
      </w:r>
      <w:r w:rsidRPr="003F357A">
        <w:rPr>
          <w:iCs w:val="0"/>
          <w:lang w:val="vi-VN"/>
        </w:rPr>
        <w:tab/>
        <w:t>Quý vị có câu hỏi?</w:t>
      </w:r>
      <w:bookmarkEnd w:id="129"/>
      <w:bookmarkEnd w:id="130"/>
      <w:bookmarkEnd w:id="131"/>
      <w:bookmarkEnd w:id="132"/>
      <w:bookmarkEnd w:id="133"/>
      <w:bookmarkEnd w:id="134"/>
    </w:p>
    <w:p w14:paraId="6A7965D6" w14:textId="35A1C337" w:rsidR="004968A8" w:rsidRPr="003F357A" w:rsidRDefault="004968A8" w:rsidP="008C09B4">
      <w:pPr>
        <w:pStyle w:val="Heading3"/>
        <w:rPr>
          <w:i/>
          <w:color w:val="0000FF"/>
          <w:lang w:val="vi-VN"/>
        </w:rPr>
      </w:pPr>
      <w:bookmarkStart w:id="135" w:name="_Toc494446516"/>
      <w:bookmarkStart w:id="136" w:name="_Toc377652669"/>
      <w:bookmarkStart w:id="137" w:name="_Toc377652594"/>
      <w:bookmarkStart w:id="138" w:name="_Toc377651838"/>
      <w:bookmarkStart w:id="139" w:name="_Toc377490185"/>
      <w:bookmarkStart w:id="140" w:name="_Toc190801734"/>
      <w:bookmarkStart w:id="141" w:name="_Toc144302663"/>
      <w:r w:rsidRPr="003F357A">
        <w:rPr>
          <w:lang w:val="vi-VN"/>
        </w:rPr>
        <w:t xml:space="preserve">Phần 8.1 – Nhận Trợ giúp từ </w:t>
      </w:r>
      <w:r w:rsidRPr="003F357A">
        <w:rPr>
          <w:i/>
          <w:iCs/>
          <w:color w:val="0000FF"/>
          <w:lang w:val="vi-VN"/>
        </w:rPr>
        <w:t>[insert 2024 plan name]</w:t>
      </w:r>
      <w:bookmarkEnd w:id="135"/>
      <w:bookmarkEnd w:id="136"/>
      <w:bookmarkEnd w:id="137"/>
      <w:bookmarkEnd w:id="138"/>
      <w:bookmarkEnd w:id="139"/>
      <w:bookmarkEnd w:id="140"/>
      <w:bookmarkEnd w:id="141"/>
    </w:p>
    <w:p w14:paraId="6A7965D7" w14:textId="462800B1" w:rsidR="007C6119" w:rsidRPr="003F357A" w:rsidRDefault="007C6119" w:rsidP="007C6119">
      <w:pPr>
        <w:rPr>
          <w:lang w:val="vi-VN"/>
        </w:rPr>
      </w:pPr>
      <w:r w:rsidRPr="003F357A">
        <w:rPr>
          <w:lang w:val="vi-VN"/>
        </w:rPr>
        <w:t xml:space="preserve">Quý vị có câu hỏi? Chúng tôi luôn sẵn sàng giúp đỡ quý vị. Vui lòng gọi cho Ban Dịch vụ </w:t>
      </w:r>
      <w:r w:rsidR="00BB07F0">
        <w:rPr>
          <w:lang w:val="vi-VN"/>
        </w:rPr>
        <w:t>Hội viên</w:t>
      </w:r>
      <w:r w:rsidRPr="003F357A">
        <w:rPr>
          <w:lang w:val="vi-VN"/>
        </w:rPr>
        <w:t xml:space="preserve"> theo số </w:t>
      </w:r>
      <w:r w:rsidRPr="003F357A">
        <w:rPr>
          <w:i/>
          <w:iCs/>
          <w:color w:val="0000FF"/>
          <w:lang w:val="vi-VN"/>
        </w:rPr>
        <w:t>[insert member services phone number]</w:t>
      </w:r>
      <w:r w:rsidRPr="003F357A">
        <w:rPr>
          <w:lang w:val="vi-VN"/>
        </w:rPr>
        <w:t xml:space="preserve">. (Chỉ dành cho người dùng TTY, gọi số </w:t>
      </w:r>
      <w:r w:rsidRPr="003F357A">
        <w:rPr>
          <w:i/>
          <w:iCs/>
          <w:color w:val="0000FF"/>
          <w:lang w:val="vi-VN"/>
        </w:rPr>
        <w:t>[insert TTY number]</w:t>
      </w:r>
      <w:r w:rsidRPr="003F357A">
        <w:rPr>
          <w:lang w:val="vi-VN"/>
        </w:rPr>
        <w:t xml:space="preserve">.) Chúng tôi sẵn sàng nhận điện thoại </w:t>
      </w:r>
      <w:r w:rsidRPr="003F357A">
        <w:rPr>
          <w:i/>
          <w:iCs/>
          <w:color w:val="0000FF"/>
          <w:lang w:val="vi-VN"/>
        </w:rPr>
        <w:t>[insert days and hours of operation]</w:t>
      </w:r>
      <w:r w:rsidRPr="003F357A">
        <w:rPr>
          <w:lang w:val="vi-VN"/>
        </w:rPr>
        <w:t xml:space="preserve">. </w:t>
      </w:r>
      <w:r w:rsidRPr="003F357A">
        <w:rPr>
          <w:color w:val="0000FF"/>
          <w:lang w:val="vi-VN"/>
        </w:rPr>
        <w:t>[</w:t>
      </w:r>
      <w:r w:rsidRPr="003F357A">
        <w:rPr>
          <w:i/>
          <w:iCs/>
          <w:color w:val="0000FF"/>
          <w:lang w:val="vi-VN"/>
        </w:rPr>
        <w:t>Insert if applicable:</w:t>
      </w:r>
      <w:r w:rsidRPr="003F357A">
        <w:rPr>
          <w:color w:val="0000FF"/>
          <w:lang w:val="vi-VN"/>
        </w:rPr>
        <w:t xml:space="preserve"> Các cuộc gọi đến các số này là miễn phí.]</w:t>
      </w:r>
    </w:p>
    <w:p w14:paraId="6A7965D8" w14:textId="179DB275" w:rsidR="004968A8" w:rsidRPr="003F357A" w:rsidRDefault="004968A8" w:rsidP="00B87A47">
      <w:pPr>
        <w:pStyle w:val="subheading4"/>
        <w:rPr>
          <w:lang w:val="vi-VN"/>
        </w:rPr>
      </w:pPr>
      <w:r w:rsidRPr="003F357A">
        <w:rPr>
          <w:bCs/>
          <w:lang w:val="vi-VN"/>
        </w:rPr>
        <w:t xml:space="preserve">Đọc </w:t>
      </w:r>
      <w:r w:rsidRPr="003F357A">
        <w:rPr>
          <w:bCs/>
          <w:i/>
          <w:iCs/>
          <w:lang w:val="vi-VN"/>
        </w:rPr>
        <w:t xml:space="preserve">Chứng từ Bảo hiểm </w:t>
      </w:r>
      <w:r w:rsidRPr="00673E46">
        <w:rPr>
          <w:bCs/>
          <w:lang w:val="vi-VN"/>
        </w:rPr>
        <w:t>năm</w:t>
      </w:r>
      <w:r w:rsidRPr="003F357A">
        <w:rPr>
          <w:bCs/>
          <w:i/>
          <w:iCs/>
          <w:lang w:val="vi-VN"/>
        </w:rPr>
        <w:t xml:space="preserve"> </w:t>
      </w:r>
      <w:r w:rsidRPr="00673E46">
        <w:rPr>
          <w:bCs/>
          <w:lang w:val="vi-VN"/>
        </w:rPr>
        <w:t>2024</w:t>
      </w:r>
      <w:r w:rsidRPr="003F357A">
        <w:rPr>
          <w:bCs/>
          <w:lang w:val="vi-VN"/>
        </w:rPr>
        <w:t xml:space="preserve"> của quý vị (nó có chi tiết về các quyền lợi và chi phí năm tới)</w:t>
      </w:r>
    </w:p>
    <w:p w14:paraId="6A7965D9" w14:textId="709D3901" w:rsidR="004968A8" w:rsidRPr="003F357A" w:rsidRDefault="004968A8" w:rsidP="004968A8">
      <w:pPr>
        <w:rPr>
          <w:color w:val="000000"/>
          <w:lang w:val="vi-VN"/>
        </w:rPr>
      </w:pPr>
      <w:r w:rsidRPr="003F357A">
        <w:rPr>
          <w:lang w:val="vi-VN"/>
        </w:rPr>
        <w:t xml:space="preserve">Thông </w:t>
      </w:r>
      <w:r w:rsidRPr="003F357A">
        <w:rPr>
          <w:i/>
          <w:iCs/>
          <w:lang w:val="vi-VN"/>
        </w:rPr>
        <w:t>báo Thay đổi Hàng năm này cho</w:t>
      </w:r>
      <w:r w:rsidRPr="003F357A">
        <w:rPr>
          <w:lang w:val="vi-VN"/>
        </w:rPr>
        <w:t xml:space="preserve"> quý vị bản tóm tắt các thay đổi về quyền lợi và chi phí của quý vị cho 2024. Để biết chi tiết, hãy xem </w:t>
      </w:r>
      <w:r w:rsidRPr="003F357A">
        <w:rPr>
          <w:i/>
          <w:iCs/>
          <w:lang w:val="vi-VN"/>
        </w:rPr>
        <w:t>Chứng Từ Bảo Hiểm 2024</w:t>
      </w:r>
      <w:r w:rsidRPr="003F357A">
        <w:rPr>
          <w:lang w:val="vi-VN"/>
        </w:rPr>
        <w:t xml:space="preserve"> cho </w:t>
      </w:r>
      <w:r w:rsidRPr="003F357A">
        <w:rPr>
          <w:i/>
          <w:iCs/>
          <w:color w:val="0000FF"/>
          <w:lang w:val="vi-VN"/>
        </w:rPr>
        <w:t>[insert 2024 plan name]</w:t>
      </w:r>
      <w:r w:rsidRPr="003F357A">
        <w:rPr>
          <w:lang w:val="vi-VN"/>
        </w:rPr>
        <w:t xml:space="preserve">. </w:t>
      </w:r>
      <w:r w:rsidRPr="003F357A">
        <w:rPr>
          <w:i/>
          <w:iCs/>
          <w:lang w:val="vi-VN"/>
        </w:rPr>
        <w:t xml:space="preserve">Chứng từ Bảo hiểm </w:t>
      </w:r>
      <w:r w:rsidRPr="003F357A">
        <w:rPr>
          <w:lang w:val="vi-VN"/>
        </w:rPr>
        <w:t xml:space="preserve">là bản mô tả chi tiết và mang tính pháp lý về các quyền lợi bảo hiểm của quý vị. Nó giải thích các quyền của quý vị và các quy định quý vị cần tuân theo để nhận các dịch vụ và thuốc theo toa được đài thọ. Một bản sao </w:t>
      </w:r>
      <w:r w:rsidRPr="003F357A">
        <w:rPr>
          <w:i/>
          <w:iCs/>
          <w:lang w:val="vi-VN"/>
        </w:rPr>
        <w:t>Chứng Từ Bảo Hiểm</w:t>
      </w:r>
      <w:r w:rsidRPr="003F357A">
        <w:rPr>
          <w:lang w:val="vi-VN"/>
        </w:rPr>
        <w:t xml:space="preserve"> có trên trang web của chúng tôi tại </w:t>
      </w:r>
      <w:r w:rsidRPr="003F357A">
        <w:rPr>
          <w:i/>
          <w:iCs/>
          <w:color w:val="0000FF"/>
          <w:lang w:val="vi-VN"/>
        </w:rPr>
        <w:t>[insert URL]</w:t>
      </w:r>
      <w:r w:rsidRPr="003F357A">
        <w:rPr>
          <w:lang w:val="vi-VN"/>
        </w:rPr>
        <w:t xml:space="preserve">. </w:t>
      </w:r>
      <w:r w:rsidRPr="003F357A">
        <w:rPr>
          <w:color w:val="0000FF"/>
          <w:lang w:val="vi-VN"/>
        </w:rPr>
        <w:t>[</w:t>
      </w:r>
      <w:r w:rsidRPr="003F357A">
        <w:rPr>
          <w:i/>
          <w:iCs/>
          <w:color w:val="0000FF"/>
          <w:lang w:val="vi-VN"/>
        </w:rPr>
        <w:t>Insert as applicable</w:t>
      </w:r>
      <w:r w:rsidRPr="008634CB">
        <w:rPr>
          <w:i/>
          <w:iCs/>
          <w:color w:val="0000FF"/>
          <w:lang w:val="vi-VN"/>
        </w:rPr>
        <w:t>:</w:t>
      </w:r>
      <w:r w:rsidRPr="003F357A">
        <w:rPr>
          <w:color w:val="0000FF"/>
          <w:lang w:val="vi-VN"/>
        </w:rPr>
        <w:t xml:space="preserve"> Quý vị cũng có thể xem xét </w:t>
      </w:r>
      <w:r w:rsidRPr="003F357A">
        <w:rPr>
          <w:i/>
          <w:iCs/>
          <w:color w:val="0000FF"/>
          <w:lang w:val="vi-VN"/>
        </w:rPr>
        <w:t xml:space="preserve">Chứng từ Bảo hiểm </w:t>
      </w:r>
      <w:r w:rsidRPr="003F357A">
        <w:rPr>
          <w:color w:val="0000FF"/>
          <w:lang w:val="vi-VN"/>
        </w:rPr>
        <w:t>kèm theo HOẶC đính kèm HOẶC được gửi riêng qua thư để xem liệu các quyền lợi hoặc thay đổi chi phí khác có ảnh hưởng đến quý vị hay không.]</w:t>
      </w:r>
      <w:r w:rsidRPr="003F357A">
        <w:rPr>
          <w:i/>
          <w:iCs/>
          <w:color w:val="0000FF"/>
          <w:lang w:val="vi-VN"/>
        </w:rPr>
        <w:t xml:space="preserve"> </w:t>
      </w:r>
      <w:r w:rsidRPr="003F357A">
        <w:rPr>
          <w:lang w:val="vi-VN"/>
        </w:rPr>
        <w:t xml:space="preserve">Quý vị cũng có thể gọi cho Ban Dịch vụ </w:t>
      </w:r>
      <w:r w:rsidR="00BB07F0">
        <w:rPr>
          <w:lang w:val="vi-VN"/>
        </w:rPr>
        <w:t>Hội viên</w:t>
      </w:r>
      <w:r w:rsidRPr="003F357A">
        <w:rPr>
          <w:lang w:val="vi-VN"/>
        </w:rPr>
        <w:t xml:space="preserve"> để yêu cầu chúng tôi gửi cho quý vị </w:t>
      </w:r>
      <w:r w:rsidRPr="003F357A">
        <w:rPr>
          <w:i/>
          <w:iCs/>
          <w:lang w:val="vi-VN"/>
        </w:rPr>
        <w:t>Chứng từ Bảo hiểm</w:t>
      </w:r>
      <w:r w:rsidRPr="003F357A">
        <w:rPr>
          <w:lang w:val="vi-VN"/>
        </w:rPr>
        <w:t xml:space="preserve">. </w:t>
      </w:r>
    </w:p>
    <w:p w14:paraId="6A7965DA" w14:textId="77777777" w:rsidR="004968A8" w:rsidRPr="003F357A" w:rsidRDefault="007E00CB" w:rsidP="00B87A47">
      <w:pPr>
        <w:pStyle w:val="subheading4"/>
        <w:rPr>
          <w:lang w:val="vi-VN"/>
        </w:rPr>
      </w:pPr>
      <w:r w:rsidRPr="003F357A">
        <w:rPr>
          <w:bCs/>
          <w:lang w:val="vi-VN"/>
        </w:rPr>
        <w:lastRenderedPageBreak/>
        <w:t>Truy cập trang web của chúng tôi</w:t>
      </w:r>
    </w:p>
    <w:p w14:paraId="6A7965DB" w14:textId="4EFB5849" w:rsidR="004968A8" w:rsidRPr="003F357A" w:rsidRDefault="004968A8" w:rsidP="004968A8">
      <w:pPr>
        <w:rPr>
          <w:lang w:val="vi-VN"/>
        </w:rPr>
      </w:pPr>
      <w:r w:rsidRPr="003F357A">
        <w:rPr>
          <w:lang w:val="vi-VN"/>
        </w:rPr>
        <w:t xml:space="preserve">Quý vị cũng có thể vào thăm trang mạng của chúng tôi tại </w:t>
      </w:r>
      <w:r w:rsidRPr="003F357A">
        <w:rPr>
          <w:i/>
          <w:iCs/>
          <w:color w:val="0000FF"/>
          <w:lang w:val="vi-VN"/>
        </w:rPr>
        <w:t>[insert URL]</w:t>
      </w:r>
      <w:r w:rsidRPr="003F357A">
        <w:rPr>
          <w:lang w:val="vi-VN"/>
        </w:rPr>
        <w:t xml:space="preserve">. Xin nhớ, trang web của chúng tôi có thông tin cập nhật nhất về mạng lưới các nhà cung cấp của chúng tôi </w:t>
      </w:r>
      <w:r w:rsidRPr="00370DEA">
        <w:rPr>
          <w:i/>
          <w:iCs/>
          <w:lang w:val="vi-VN"/>
        </w:rPr>
        <w:t>(</w:t>
      </w:r>
      <w:r w:rsidRPr="003F357A">
        <w:rPr>
          <w:i/>
          <w:iCs/>
          <w:lang w:val="vi-VN"/>
        </w:rPr>
        <w:t>Danh Mục Nhà Cung Cấp</w:t>
      </w:r>
      <w:r w:rsidRPr="00370DEA">
        <w:rPr>
          <w:i/>
          <w:iCs/>
          <w:lang w:val="vi-VN"/>
        </w:rPr>
        <w:t>)</w:t>
      </w:r>
      <w:r w:rsidRPr="003F357A">
        <w:rPr>
          <w:lang w:val="vi-VN"/>
        </w:rPr>
        <w:t>.</w:t>
      </w:r>
    </w:p>
    <w:p w14:paraId="6A7965DC" w14:textId="77777777" w:rsidR="004968A8" w:rsidRPr="003F357A" w:rsidRDefault="004968A8" w:rsidP="008C09B4">
      <w:pPr>
        <w:pStyle w:val="Heading3"/>
        <w:rPr>
          <w:lang w:val="vi-VN"/>
        </w:rPr>
      </w:pPr>
      <w:bookmarkStart w:id="142" w:name="_Toc494446517"/>
      <w:bookmarkStart w:id="143" w:name="_Toc377652670"/>
      <w:bookmarkStart w:id="144" w:name="_Toc377652595"/>
      <w:bookmarkStart w:id="145" w:name="_Toc377651839"/>
      <w:bookmarkStart w:id="146" w:name="_Toc377490186"/>
      <w:bookmarkStart w:id="147" w:name="_Toc190801735"/>
      <w:bookmarkStart w:id="148" w:name="_Toc144302664"/>
      <w:r w:rsidRPr="003F357A">
        <w:rPr>
          <w:lang w:val="vi-VN"/>
        </w:rPr>
        <w:t>Phần 8.2 – Nhận trợ giúp từ Medicare</w:t>
      </w:r>
      <w:bookmarkEnd w:id="142"/>
      <w:bookmarkEnd w:id="143"/>
      <w:bookmarkEnd w:id="144"/>
      <w:bookmarkEnd w:id="145"/>
      <w:bookmarkEnd w:id="146"/>
      <w:bookmarkEnd w:id="147"/>
      <w:bookmarkEnd w:id="148"/>
    </w:p>
    <w:p w14:paraId="6A7965DD" w14:textId="77777777" w:rsidR="004968A8" w:rsidRPr="003F357A" w:rsidRDefault="004968A8" w:rsidP="00094CC3">
      <w:pPr>
        <w:keepNext/>
        <w:rPr>
          <w:lang w:val="vi-VN"/>
        </w:rPr>
      </w:pPr>
      <w:r w:rsidRPr="003F357A">
        <w:rPr>
          <w:lang w:val="vi-VN"/>
        </w:rPr>
        <w:t>Để nhận thông tin trực tiếp từ Medicare:</w:t>
      </w:r>
    </w:p>
    <w:p w14:paraId="6A7965DE" w14:textId="77777777" w:rsidR="004968A8" w:rsidRPr="003F357A" w:rsidRDefault="004968A8" w:rsidP="001343F1">
      <w:pPr>
        <w:pStyle w:val="subheading"/>
        <w:outlineLvl w:val="2"/>
        <w:rPr>
          <w:lang w:val="vi-VN"/>
        </w:rPr>
      </w:pPr>
      <w:r w:rsidRPr="003F357A">
        <w:rPr>
          <w:bCs/>
          <w:lang w:val="vi-VN"/>
        </w:rPr>
        <w:t>Hãy gọi 1-800-MEDICARE (1-800-633-4227)</w:t>
      </w:r>
    </w:p>
    <w:p w14:paraId="6A7965DF" w14:textId="71E58262" w:rsidR="004968A8" w:rsidRPr="003F357A" w:rsidRDefault="004968A8" w:rsidP="00C43C92">
      <w:pPr>
        <w:rPr>
          <w:lang w:val="vi-VN"/>
        </w:rPr>
      </w:pPr>
      <w:r w:rsidRPr="003F357A">
        <w:rPr>
          <w:lang w:val="vi-VN"/>
        </w:rPr>
        <w:t>Quý vị có thể gọi 1-800-MEDICARE (1-800-633-4227), 24 giờ một ngày, 7 ngày một tuần. Người dùng TTY xin gọi số 1-877-486-2048.</w:t>
      </w:r>
    </w:p>
    <w:p w14:paraId="6A7965E0" w14:textId="268BF978" w:rsidR="004968A8" w:rsidRPr="003F357A" w:rsidRDefault="007E00CB" w:rsidP="001343F1">
      <w:pPr>
        <w:pStyle w:val="subheading"/>
        <w:outlineLvl w:val="2"/>
        <w:rPr>
          <w:lang w:val="vi-VN"/>
        </w:rPr>
      </w:pPr>
      <w:r w:rsidRPr="003F357A">
        <w:rPr>
          <w:bCs/>
          <w:lang w:val="vi-VN"/>
        </w:rPr>
        <w:t>Truy cập trang web của Medicare</w:t>
      </w:r>
    </w:p>
    <w:p w14:paraId="6A7965E1" w14:textId="4B275F60" w:rsidR="004968A8" w:rsidRPr="003F357A" w:rsidRDefault="00F23558" w:rsidP="004968A8">
      <w:pPr>
        <w:rPr>
          <w:lang w:val="vi-VN"/>
        </w:rPr>
      </w:pPr>
      <w:r w:rsidRPr="003F357A">
        <w:rPr>
          <w:lang w:val="vi-VN"/>
        </w:rPr>
        <w:t>Truy cập trang web của Medicare (</w:t>
      </w:r>
      <w:hyperlink r:id="rId15" w:tooltip="Trang web Medicare https://www.medicare.gov" w:history="1">
        <w:r w:rsidRPr="003F357A">
          <w:rPr>
            <w:rStyle w:val="Hyperlink"/>
            <w:lang w:val="vi-VN"/>
          </w:rPr>
          <w:t>www.medicare.gov</w:t>
        </w:r>
      </w:hyperlink>
      <w:r w:rsidRPr="003F357A">
        <w:rPr>
          <w:lang w:val="vi-VN"/>
        </w:rPr>
        <w:t xml:space="preserve">). Chương trình có thông tin về chi phí, bảo hiểm, và Xếp Hạng Sao chất lượng để giúp quý vị so sánh các chương trình sức khỏe Medicare trong khu vực của quý vị. Để xem thông tin về chương trình, hãy truy cập </w:t>
      </w:r>
      <w:hyperlink r:id="rId16" w:history="1">
        <w:r w:rsidRPr="003F357A">
          <w:rPr>
            <w:rStyle w:val="Hyperlink"/>
            <w:rFonts w:eastAsia="Calibri"/>
            <w:lang w:val="vi-VN"/>
          </w:rPr>
          <w:t>www.medicare.gov/plan-compare</w:t>
        </w:r>
      </w:hyperlink>
      <w:r w:rsidRPr="003F357A">
        <w:rPr>
          <w:rStyle w:val="Hyperlink"/>
          <w:color w:val="auto"/>
          <w:lang w:val="vi-VN"/>
        </w:rPr>
        <w:t>.</w:t>
      </w:r>
    </w:p>
    <w:p w14:paraId="6A7965E2" w14:textId="3B4D3D03" w:rsidR="004968A8" w:rsidRPr="003F357A" w:rsidRDefault="004968A8" w:rsidP="001343F1">
      <w:pPr>
        <w:pStyle w:val="subheading"/>
        <w:outlineLvl w:val="2"/>
        <w:rPr>
          <w:lang w:val="vi-VN"/>
        </w:rPr>
      </w:pPr>
      <w:r w:rsidRPr="003F357A">
        <w:rPr>
          <w:bCs/>
          <w:lang w:val="vi-VN"/>
        </w:rPr>
        <w:t xml:space="preserve">Đọc Sổ tay </w:t>
      </w:r>
      <w:r w:rsidRPr="003F357A">
        <w:rPr>
          <w:bCs/>
          <w:i/>
          <w:iCs/>
          <w:lang w:val="vi-VN"/>
        </w:rPr>
        <w:t>Medicare &amp; Quý vị 2024</w:t>
      </w:r>
    </w:p>
    <w:p w14:paraId="4496AD82" w14:textId="21DDF721" w:rsidR="003F153D" w:rsidRPr="003F357A" w:rsidRDefault="009417C9" w:rsidP="006538D6">
      <w:pPr>
        <w:spacing w:before="120" w:after="240"/>
        <w:rPr>
          <w:i/>
          <w:lang w:val="vi-VN"/>
        </w:rPr>
      </w:pPr>
      <w:r w:rsidRPr="003F357A">
        <w:rPr>
          <w:lang w:val="vi-VN"/>
        </w:rPr>
        <w:t>Đọc</w:t>
      </w:r>
      <w:r w:rsidRPr="003F357A">
        <w:rPr>
          <w:i/>
          <w:iCs/>
          <w:lang w:val="vi-VN"/>
        </w:rPr>
        <w:t xml:space="preserve"> </w:t>
      </w:r>
      <w:r w:rsidRPr="003F357A">
        <w:rPr>
          <w:lang w:val="vi-VN"/>
        </w:rPr>
        <w:t>sổ tay</w:t>
      </w:r>
      <w:r w:rsidRPr="003F357A">
        <w:rPr>
          <w:i/>
          <w:iCs/>
          <w:lang w:val="vi-VN"/>
        </w:rPr>
        <w:t xml:space="preserve"> Medicare &amp; Quý vị năm 2024</w:t>
      </w:r>
      <w:r w:rsidRPr="003F357A">
        <w:rPr>
          <w:lang w:val="vi-VN"/>
        </w:rPr>
        <w:t xml:space="preserve">. Mỗi mùa thu, tài liệu này được gửi đến những </w:t>
      </w:r>
      <w:r w:rsidR="00062B56">
        <w:rPr>
          <w:lang w:val="vi-VN"/>
        </w:rPr>
        <w:br/>
      </w:r>
      <w:r w:rsidRPr="003F357A">
        <w:rPr>
          <w:lang w:val="vi-VN"/>
        </w:rPr>
        <w:t xml:space="preserve">người có Medicare. Cẩm nang này có một bảng tóm tắt các quyền lợi, quyền và biện pháp </w:t>
      </w:r>
      <w:r w:rsidR="00062B56">
        <w:rPr>
          <w:lang w:val="vi-VN"/>
        </w:rPr>
        <w:br/>
      </w:r>
      <w:r w:rsidRPr="003F357A">
        <w:rPr>
          <w:lang w:val="vi-VN"/>
        </w:rPr>
        <w:t xml:space="preserve">bảo vệ của Medicare và câu trả lời cho hầu hết các câu hỏi thường gặp về Medicare. Nếu quý </w:t>
      </w:r>
      <w:r w:rsidR="00062B56">
        <w:rPr>
          <w:lang w:val="vi-VN"/>
        </w:rPr>
        <w:br/>
      </w:r>
      <w:r w:rsidRPr="003F357A">
        <w:rPr>
          <w:lang w:val="vi-VN"/>
        </w:rPr>
        <w:t>vị không có bản sao tài liệu này, quý vị có thể lấy tài liệu này tại trang web của Medicare (</w:t>
      </w:r>
      <w:hyperlink r:id="rId17" w:history="1">
        <w:r w:rsidRPr="003F357A">
          <w:rPr>
            <w:rStyle w:val="Hyperlink"/>
            <w:lang w:val="vi-VN"/>
          </w:rPr>
          <w:t>https://www.medicare.gov/Pubs/pdf/10050-medicare-and-you.pdf</w:t>
        </w:r>
      </w:hyperlink>
      <w:r w:rsidRPr="003F357A">
        <w:rPr>
          <w:lang w:val="vi-VN"/>
        </w:rPr>
        <w:t>) hoặc gọi 1-800-MEDICARE (1-800-633-4227), 24 giờ/ngày, 7 ngày/tuần. Người dùng TTY xin gọi số 1-877-486-2048.</w:t>
      </w:r>
      <w:bookmarkStart w:id="149" w:name="_2._Your_Costs"/>
      <w:bookmarkStart w:id="150" w:name="_2_How_You_Get_Care"/>
      <w:bookmarkStart w:id="151" w:name="_2_How_You"/>
      <w:bookmarkStart w:id="152" w:name="_Thank_you_for"/>
      <w:bookmarkStart w:id="153" w:name="_1_Introduction"/>
      <w:bookmarkEnd w:id="0"/>
      <w:bookmarkEnd w:id="1"/>
      <w:bookmarkEnd w:id="2"/>
      <w:bookmarkEnd w:id="3"/>
      <w:bookmarkEnd w:id="16"/>
      <w:bookmarkEnd w:id="149"/>
      <w:bookmarkEnd w:id="150"/>
      <w:bookmarkEnd w:id="151"/>
      <w:bookmarkEnd w:id="152"/>
      <w:bookmarkEnd w:id="153"/>
    </w:p>
    <w:sectPr w:rsidR="003F153D" w:rsidRPr="003F357A" w:rsidSect="008D6D54">
      <w:headerReference w:type="default" r:id="rId18"/>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A7866" w14:textId="77777777" w:rsidR="00165394" w:rsidRDefault="00165394">
      <w:r>
        <w:separator/>
      </w:r>
    </w:p>
    <w:p w14:paraId="3C99A29E" w14:textId="77777777" w:rsidR="00165394" w:rsidRDefault="00165394"/>
    <w:p w14:paraId="6D005EC3" w14:textId="77777777" w:rsidR="00165394" w:rsidRDefault="00165394"/>
  </w:endnote>
  <w:endnote w:type="continuationSeparator" w:id="0">
    <w:p w14:paraId="395A4874" w14:textId="77777777" w:rsidR="00165394" w:rsidRDefault="00165394">
      <w:r>
        <w:continuationSeparator/>
      </w:r>
    </w:p>
    <w:p w14:paraId="579A52F8" w14:textId="77777777" w:rsidR="00165394" w:rsidRDefault="00165394"/>
    <w:p w14:paraId="566DE336" w14:textId="77777777" w:rsidR="00165394" w:rsidRDefault="00165394"/>
  </w:endnote>
  <w:endnote w:type="continuationNotice" w:id="1">
    <w:p w14:paraId="69832979" w14:textId="77777777" w:rsidR="00165394" w:rsidRDefault="0016539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Segoe UI"/>
    <w:charset w:val="00"/>
    <w:family w:val="auto"/>
    <w:pitch w:val="variable"/>
    <w:sig w:usb0="A1002AE7" w:usb1="D000A1FF" w:usb2="00000038"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96F5D" w14:textId="77777777" w:rsidR="005545C9" w:rsidRDefault="005545C9" w:rsidP="00D95853">
    <w:pPr>
      <w:pStyle w:val="Footer"/>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end"/>
    </w:r>
  </w:p>
  <w:p w14:paraId="6A796F5E" w14:textId="77777777" w:rsidR="005545C9" w:rsidRDefault="005545C9" w:rsidP="00D95853">
    <w:pPr>
      <w:pStyle w:val="Footer"/>
    </w:pPr>
  </w:p>
  <w:p w14:paraId="6A796F5F" w14:textId="77777777" w:rsidR="005545C9" w:rsidRDefault="005545C9" w:rsidP="00D95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1124" w14:textId="1E7D0AE0" w:rsidR="0093190A" w:rsidRDefault="0093190A">
    <w:pPr>
      <w:pStyle w:val="Footer"/>
    </w:pPr>
    <w:r>
      <w:rPr>
        <w:lang w:val="vi"/>
      </w:rPr>
      <w:tab/>
      <w:t>Phê duyệt OMB 0938-1051 (Hết hạn: Ngày 29 Tháng Hai,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96F62" w14:textId="3CF359D3" w:rsidR="005545C9" w:rsidRDefault="005545C9" w:rsidP="0057621C">
    <w:pPr>
      <w:pStyle w:val="Footer"/>
    </w:pPr>
  </w:p>
  <w:p w14:paraId="6A796F64" w14:textId="3CB41F5C" w:rsidR="005545C9" w:rsidRDefault="005545C9">
    <w:pPr>
      <w:pStyle w:val="Footer"/>
    </w:pPr>
    <w:r>
      <w:rPr>
        <w:lang w:val="vi"/>
      </w:rPr>
      <w:tab/>
      <w:t>Phê duyệt OMB 0938-1051 (Hết hạn: Ngày 29 Tháng Hai,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A21F3" w14:textId="77777777" w:rsidR="00165394" w:rsidRDefault="00165394">
      <w:r>
        <w:separator/>
      </w:r>
    </w:p>
    <w:p w14:paraId="5CE52ADC" w14:textId="77777777" w:rsidR="00165394" w:rsidRDefault="00165394"/>
    <w:p w14:paraId="5EAA33FA" w14:textId="77777777" w:rsidR="00165394" w:rsidRDefault="00165394"/>
  </w:footnote>
  <w:footnote w:type="continuationSeparator" w:id="0">
    <w:p w14:paraId="01B7E4F8" w14:textId="77777777" w:rsidR="00165394" w:rsidRDefault="00165394">
      <w:r>
        <w:continuationSeparator/>
      </w:r>
    </w:p>
    <w:p w14:paraId="06D7AD9A" w14:textId="77777777" w:rsidR="00165394" w:rsidRDefault="00165394"/>
    <w:p w14:paraId="1B2BA692" w14:textId="77777777" w:rsidR="00165394" w:rsidRDefault="00165394"/>
  </w:footnote>
  <w:footnote w:type="continuationNotice" w:id="1">
    <w:p w14:paraId="03194508" w14:textId="77777777" w:rsidR="00165394" w:rsidRDefault="0016539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E505E" w14:textId="65BC93EF" w:rsidR="00075893" w:rsidRPr="007643FC" w:rsidRDefault="00075893" w:rsidP="00075893">
    <w:pPr>
      <w:pStyle w:val="Header"/>
    </w:pPr>
    <w:r w:rsidRPr="00465092">
      <w:rPr>
        <w:b/>
        <w:bCs/>
        <w:i/>
        <w:iCs/>
        <w:color w:val="0000FF"/>
        <w:lang w:val="vi"/>
      </w:rPr>
      <w:t>[</w:t>
    </w:r>
    <w:r w:rsidRPr="00465092">
      <w:rPr>
        <w:b/>
        <w:bCs/>
        <w:i/>
        <w:iCs/>
        <w:color w:val="0000FF"/>
      </w:rPr>
      <w:t>Insert 2024 plan name</w:t>
    </w:r>
    <w:r w:rsidRPr="00465092">
      <w:rPr>
        <w:b/>
        <w:bCs/>
        <w:i/>
        <w:iCs/>
        <w:color w:val="0000FF"/>
        <w:lang w:val="vi"/>
      </w:rPr>
      <w:t>]</w:t>
    </w:r>
    <w:r w:rsidRPr="00465092">
      <w:rPr>
        <w:b/>
        <w:bCs/>
        <w:i/>
        <w:iCs/>
        <w:lang w:val="vi"/>
      </w:rPr>
      <w:t xml:space="preserve"> </w:t>
    </w:r>
    <w:r w:rsidRPr="00465092">
      <w:rPr>
        <w:b/>
        <w:bCs/>
        <w:lang w:val="vi"/>
      </w:rPr>
      <w:t>Thông Báo Thay Đổi Hàng Năm cho 2024</w:t>
    </w:r>
    <w:r w:rsidRPr="003913E2">
      <w:rPr>
        <w:lang w:val="vi"/>
      </w:rPr>
      <w:tab/>
    </w:r>
    <w:r w:rsidRPr="00507109">
      <w:rPr>
        <w:b/>
        <w:bCs/>
        <w:lang w:val="vi"/>
      </w:rPr>
      <w:fldChar w:fldCharType="begin"/>
    </w:r>
    <w:r w:rsidRPr="00507109">
      <w:rPr>
        <w:b/>
        <w:bCs/>
        <w:lang w:val="vi"/>
      </w:rPr>
      <w:instrText xml:space="preserve"> PAGE   \* MERGEFORMAT </w:instrText>
    </w:r>
    <w:r w:rsidRPr="00507109">
      <w:rPr>
        <w:b/>
        <w:bCs/>
        <w:lang w:val="vi"/>
      </w:rPr>
      <w:fldChar w:fldCharType="separate"/>
    </w:r>
    <w:r w:rsidRPr="00507109">
      <w:rPr>
        <w:b/>
        <w:bCs/>
        <w:noProof/>
        <w:lang w:val="vi"/>
      </w:rPr>
      <w:t>3</w:t>
    </w:r>
    <w:r w:rsidRPr="00507109">
      <w:rPr>
        <w:b/>
        <w:bCs/>
        <w:lang w:val="vi"/>
      </w:rPr>
      <w:fldChar w:fldCharType="end"/>
    </w:r>
  </w:p>
  <w:p w14:paraId="59EE2394" w14:textId="77777777" w:rsidR="00075893" w:rsidRPr="007643FC" w:rsidRDefault="000758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544C" w14:textId="0439824B" w:rsidR="00075893" w:rsidRPr="007643FC" w:rsidRDefault="00075893" w:rsidP="00075893">
    <w:pPr>
      <w:pStyle w:val="Header"/>
    </w:pPr>
    <w:r w:rsidRPr="0065347E">
      <w:rPr>
        <w:b/>
        <w:bCs/>
        <w:i/>
        <w:iCs/>
        <w:color w:val="0000FF"/>
        <w:lang w:val="vi"/>
      </w:rPr>
      <w:t>[</w:t>
    </w:r>
    <w:r w:rsidRPr="0065347E">
      <w:rPr>
        <w:b/>
        <w:bCs/>
        <w:i/>
        <w:iCs/>
        <w:color w:val="0000FF"/>
      </w:rPr>
      <w:t>Insert 2024 plan name</w:t>
    </w:r>
    <w:r w:rsidRPr="0065347E">
      <w:rPr>
        <w:b/>
        <w:bCs/>
        <w:i/>
        <w:iCs/>
        <w:color w:val="0000FF"/>
        <w:lang w:val="vi"/>
      </w:rPr>
      <w:t>]</w:t>
    </w:r>
    <w:r w:rsidRPr="003913E2">
      <w:rPr>
        <w:lang w:val="vi"/>
      </w:rPr>
      <w:t xml:space="preserve"> </w:t>
    </w:r>
    <w:r w:rsidRPr="00465092">
      <w:rPr>
        <w:b/>
        <w:bCs/>
        <w:lang w:val="vi"/>
      </w:rPr>
      <w:t>Thông Báo Thay Đổi Hàng Năm cho 2024</w:t>
    </w:r>
    <w:r w:rsidRPr="003913E2">
      <w:rPr>
        <w:lang w:val="vi"/>
      </w:rPr>
      <w:tab/>
    </w:r>
    <w:r w:rsidRPr="00507109">
      <w:rPr>
        <w:b/>
        <w:bCs/>
        <w:lang w:val="vi"/>
      </w:rPr>
      <w:fldChar w:fldCharType="begin"/>
    </w:r>
    <w:r w:rsidRPr="00507109">
      <w:rPr>
        <w:b/>
        <w:bCs/>
        <w:lang w:val="vi"/>
      </w:rPr>
      <w:instrText xml:space="preserve"> PAGE   \* MERGEFORMAT </w:instrText>
    </w:r>
    <w:r w:rsidRPr="00507109">
      <w:rPr>
        <w:b/>
        <w:bCs/>
        <w:lang w:val="vi"/>
      </w:rPr>
      <w:fldChar w:fldCharType="separate"/>
    </w:r>
    <w:r w:rsidRPr="00507109">
      <w:rPr>
        <w:b/>
        <w:bCs/>
        <w:noProof/>
        <w:lang w:val="vi"/>
      </w:rPr>
      <w:t>1</w:t>
    </w:r>
    <w:r w:rsidRPr="00507109">
      <w:rPr>
        <w:b/>
        <w:bCs/>
        <w:lang w:val="vi"/>
      </w:rPr>
      <w:fldChar w:fldCharType="end"/>
    </w:r>
  </w:p>
  <w:p w14:paraId="541EAD84" w14:textId="77777777" w:rsidR="00075893" w:rsidRPr="007643FC" w:rsidRDefault="000758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B2050" w14:textId="0388F314" w:rsidR="005545C9" w:rsidRPr="007643FC" w:rsidRDefault="005545C9" w:rsidP="003C4AE9">
    <w:pPr>
      <w:pStyle w:val="Header"/>
      <w:rPr>
        <w:b/>
        <w:bCs/>
      </w:rPr>
    </w:pPr>
    <w:r w:rsidRPr="003913E2">
      <w:rPr>
        <w:b/>
        <w:bCs/>
        <w:i/>
        <w:iCs/>
        <w:color w:val="0000FF"/>
        <w:lang w:val="vi"/>
      </w:rPr>
      <w:t>[</w:t>
    </w:r>
    <w:r w:rsidRPr="003913E2">
      <w:rPr>
        <w:b/>
        <w:bCs/>
        <w:i/>
        <w:iCs/>
        <w:color w:val="0000FF"/>
      </w:rPr>
      <w:t>Insert 2024 plan name</w:t>
    </w:r>
    <w:r w:rsidRPr="00AB4536">
      <w:rPr>
        <w:b/>
        <w:bCs/>
        <w:i/>
        <w:iCs/>
        <w:color w:val="0000FF"/>
        <w:lang w:val="vi"/>
      </w:rPr>
      <w:t>]</w:t>
    </w:r>
    <w:r w:rsidRPr="003913E2">
      <w:rPr>
        <w:lang w:val="vi"/>
      </w:rPr>
      <w:t xml:space="preserve"> </w:t>
    </w:r>
    <w:r w:rsidRPr="00465092">
      <w:rPr>
        <w:b/>
        <w:bCs/>
        <w:lang w:val="vi"/>
      </w:rPr>
      <w:t>Thông Báo Thay Đổi Hàng Năm cho 2024</w:t>
    </w:r>
    <w:r w:rsidRPr="003913E2">
      <w:rPr>
        <w:lang w:val="vi"/>
      </w:rPr>
      <w:tab/>
    </w:r>
    <w:r w:rsidRPr="005C6552">
      <w:rPr>
        <w:b/>
        <w:bCs/>
        <w:lang w:val="vi"/>
      </w:rPr>
      <w:fldChar w:fldCharType="begin"/>
    </w:r>
    <w:r w:rsidRPr="005C6552">
      <w:rPr>
        <w:b/>
        <w:bCs/>
        <w:lang w:val="vi"/>
      </w:rPr>
      <w:instrText xml:space="preserve"> PAGE   \* MERGEFORMAT </w:instrText>
    </w:r>
    <w:r w:rsidRPr="005C6552">
      <w:rPr>
        <w:b/>
        <w:bCs/>
        <w:lang w:val="vi"/>
      </w:rPr>
      <w:fldChar w:fldCharType="separate"/>
    </w:r>
    <w:r w:rsidRPr="005C6552">
      <w:rPr>
        <w:b/>
        <w:bCs/>
        <w:noProof/>
        <w:lang w:val="vi"/>
      </w:rPr>
      <w:t>14</w:t>
    </w:r>
    <w:r w:rsidRPr="005C6552">
      <w:rPr>
        <w:b/>
        <w:bCs/>
        <w:lang w:val="vi"/>
      </w:rPr>
      <w:fldChar w:fldCharType="end"/>
    </w:r>
  </w:p>
  <w:p w14:paraId="6E636E5B" w14:textId="77777777" w:rsidR="005545C9" w:rsidRPr="007643FC" w:rsidRDefault="005545C9" w:rsidP="003C4AE9">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E3C1E"/>
    <w:multiLevelType w:val="hybridMultilevel"/>
    <w:tmpl w:val="79E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61EC9"/>
    <w:multiLevelType w:val="hybridMultilevel"/>
    <w:tmpl w:val="2D603496"/>
    <w:lvl w:ilvl="0" w:tplc="068A3FF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22"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B2484E"/>
    <w:multiLevelType w:val="hybridMultilevel"/>
    <w:tmpl w:val="2F96FB32"/>
    <w:lvl w:ilvl="0" w:tplc="04090001">
      <w:start w:val="1"/>
      <w:numFmt w:val="bullet"/>
      <w:lvlText w:val=""/>
      <w:lvlJc w:val="left"/>
      <w:pPr>
        <w:ind w:left="666" w:hanging="360"/>
      </w:pPr>
      <w:rPr>
        <w:rFonts w:ascii="Symbol" w:hAnsi="Symbol" w:hint="default"/>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25"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0"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2"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7"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AEC3DD1"/>
    <w:multiLevelType w:val="hybridMultilevel"/>
    <w:tmpl w:val="514668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3"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16cid:durableId="1324820548">
    <w:abstractNumId w:val="20"/>
  </w:num>
  <w:num w:numId="2" w16cid:durableId="1979450357">
    <w:abstractNumId w:val="15"/>
  </w:num>
  <w:num w:numId="3" w16cid:durableId="376197603">
    <w:abstractNumId w:val="10"/>
  </w:num>
  <w:num w:numId="4" w16cid:durableId="226916796">
    <w:abstractNumId w:val="41"/>
  </w:num>
  <w:num w:numId="5" w16cid:durableId="2063795608">
    <w:abstractNumId w:val="43"/>
  </w:num>
  <w:num w:numId="6" w16cid:durableId="95374656">
    <w:abstractNumId w:val="21"/>
  </w:num>
  <w:num w:numId="7" w16cid:durableId="569734084">
    <w:abstractNumId w:val="11"/>
  </w:num>
  <w:num w:numId="8" w16cid:durableId="2098867569">
    <w:abstractNumId w:val="52"/>
  </w:num>
  <w:num w:numId="9" w16cid:durableId="1050574018">
    <w:abstractNumId w:val="26"/>
  </w:num>
  <w:num w:numId="10" w16cid:durableId="247622015">
    <w:abstractNumId w:val="2"/>
  </w:num>
  <w:num w:numId="11" w16cid:durableId="1146775085">
    <w:abstractNumId w:val="50"/>
  </w:num>
  <w:num w:numId="12" w16cid:durableId="1114517020">
    <w:abstractNumId w:val="36"/>
  </w:num>
  <w:num w:numId="13" w16cid:durableId="937983550">
    <w:abstractNumId w:val="29"/>
  </w:num>
  <w:num w:numId="14" w16cid:durableId="1245143617">
    <w:abstractNumId w:val="8"/>
  </w:num>
  <w:num w:numId="15" w16cid:durableId="1534735132">
    <w:abstractNumId w:val="0"/>
  </w:num>
  <w:num w:numId="16" w16cid:durableId="1666980274">
    <w:abstractNumId w:val="30"/>
  </w:num>
  <w:num w:numId="17" w16cid:durableId="573590800">
    <w:abstractNumId w:val="6"/>
  </w:num>
  <w:num w:numId="18" w16cid:durableId="1966958955">
    <w:abstractNumId w:val="9"/>
  </w:num>
  <w:num w:numId="19" w16cid:durableId="2029332943">
    <w:abstractNumId w:val="7"/>
  </w:num>
  <w:num w:numId="20" w16cid:durableId="1438527575">
    <w:abstractNumId w:val="45"/>
  </w:num>
  <w:num w:numId="21" w16cid:durableId="531652550">
    <w:abstractNumId w:val="34"/>
  </w:num>
  <w:num w:numId="22" w16cid:durableId="1273971234">
    <w:abstractNumId w:val="38"/>
  </w:num>
  <w:num w:numId="23" w16cid:durableId="1821341842">
    <w:abstractNumId w:val="1"/>
  </w:num>
  <w:num w:numId="24" w16cid:durableId="2050258722">
    <w:abstractNumId w:val="35"/>
  </w:num>
  <w:num w:numId="25" w16cid:durableId="167061628">
    <w:abstractNumId w:val="51"/>
  </w:num>
  <w:num w:numId="26" w16cid:durableId="691029429">
    <w:abstractNumId w:val="37"/>
  </w:num>
  <w:num w:numId="27" w16cid:durableId="1485658845">
    <w:abstractNumId w:val="5"/>
  </w:num>
  <w:num w:numId="28" w16cid:durableId="2128236933">
    <w:abstractNumId w:val="4"/>
  </w:num>
  <w:num w:numId="29" w16cid:durableId="1626698133">
    <w:abstractNumId w:val="44"/>
  </w:num>
  <w:num w:numId="30" w16cid:durableId="228538300">
    <w:abstractNumId w:val="47"/>
  </w:num>
  <w:num w:numId="31" w16cid:durableId="609240828">
    <w:abstractNumId w:val="14"/>
  </w:num>
  <w:num w:numId="32" w16cid:durableId="673532078">
    <w:abstractNumId w:val="32"/>
  </w:num>
  <w:num w:numId="33" w16cid:durableId="631057392">
    <w:abstractNumId w:val="3"/>
  </w:num>
  <w:num w:numId="34" w16cid:durableId="731007947">
    <w:abstractNumId w:val="28"/>
  </w:num>
  <w:num w:numId="35" w16cid:durableId="2111389717">
    <w:abstractNumId w:val="31"/>
  </w:num>
  <w:num w:numId="36" w16cid:durableId="2047439473">
    <w:abstractNumId w:val="16"/>
  </w:num>
  <w:num w:numId="37" w16cid:durableId="933435208">
    <w:abstractNumId w:val="13"/>
  </w:num>
  <w:num w:numId="38" w16cid:durableId="902259156">
    <w:abstractNumId w:val="17"/>
  </w:num>
  <w:num w:numId="39" w16cid:durableId="1897163132">
    <w:abstractNumId w:val="19"/>
  </w:num>
  <w:num w:numId="40" w16cid:durableId="1222181487">
    <w:abstractNumId w:val="48"/>
  </w:num>
  <w:num w:numId="41" w16cid:durableId="391777474">
    <w:abstractNumId w:val="39"/>
  </w:num>
  <w:num w:numId="42" w16cid:durableId="624627842">
    <w:abstractNumId w:val="27"/>
  </w:num>
  <w:num w:numId="43" w16cid:durableId="168645508">
    <w:abstractNumId w:val="18"/>
  </w:num>
  <w:num w:numId="44" w16cid:durableId="2109884625">
    <w:abstractNumId w:val="46"/>
  </w:num>
  <w:num w:numId="45" w16cid:durableId="1120151552">
    <w:abstractNumId w:val="24"/>
  </w:num>
  <w:num w:numId="46" w16cid:durableId="563875211">
    <w:abstractNumId w:val="22"/>
  </w:num>
  <w:num w:numId="47" w16cid:durableId="1425108330">
    <w:abstractNumId w:val="40"/>
  </w:num>
  <w:num w:numId="48" w16cid:durableId="943391028">
    <w:abstractNumId w:val="25"/>
  </w:num>
  <w:num w:numId="49" w16cid:durableId="1915703673">
    <w:abstractNumId w:val="12"/>
  </w:num>
  <w:num w:numId="50" w16cid:durableId="1619604695">
    <w:abstractNumId w:val="42"/>
  </w:num>
  <w:num w:numId="51" w16cid:durableId="41247906">
    <w:abstractNumId w:val="23"/>
  </w:num>
  <w:num w:numId="52" w16cid:durableId="2076120840">
    <w:abstractNumId w:val="33"/>
  </w:num>
  <w:num w:numId="53" w16cid:durableId="1660963807">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M1sjS0NDcysDAwszBU0lEKTi0uzszPAykwqgUA9fi6TiwAAAA="/>
  </w:docVars>
  <w:rsids>
    <w:rsidRoot w:val="00BC4EF5"/>
    <w:rsid w:val="0000136C"/>
    <w:rsid w:val="000019B5"/>
    <w:rsid w:val="00001AA0"/>
    <w:rsid w:val="00001D8E"/>
    <w:rsid w:val="000026CF"/>
    <w:rsid w:val="000027FB"/>
    <w:rsid w:val="00002814"/>
    <w:rsid w:val="00003105"/>
    <w:rsid w:val="00003134"/>
    <w:rsid w:val="000031EF"/>
    <w:rsid w:val="00003620"/>
    <w:rsid w:val="000039FA"/>
    <w:rsid w:val="00006657"/>
    <w:rsid w:val="00007651"/>
    <w:rsid w:val="00010080"/>
    <w:rsid w:val="00011654"/>
    <w:rsid w:val="0001208C"/>
    <w:rsid w:val="000120A3"/>
    <w:rsid w:val="00012234"/>
    <w:rsid w:val="00012FE4"/>
    <w:rsid w:val="00013A7D"/>
    <w:rsid w:val="00013F34"/>
    <w:rsid w:val="00014354"/>
    <w:rsid w:val="000143D6"/>
    <w:rsid w:val="00014C9C"/>
    <w:rsid w:val="00015171"/>
    <w:rsid w:val="00015389"/>
    <w:rsid w:val="000160A4"/>
    <w:rsid w:val="00016114"/>
    <w:rsid w:val="0001672E"/>
    <w:rsid w:val="00016739"/>
    <w:rsid w:val="00016C52"/>
    <w:rsid w:val="00016D1A"/>
    <w:rsid w:val="0001701B"/>
    <w:rsid w:val="00017383"/>
    <w:rsid w:val="0001785F"/>
    <w:rsid w:val="00017C6D"/>
    <w:rsid w:val="00020215"/>
    <w:rsid w:val="0002055E"/>
    <w:rsid w:val="00021667"/>
    <w:rsid w:val="00021A1B"/>
    <w:rsid w:val="000237D0"/>
    <w:rsid w:val="00024395"/>
    <w:rsid w:val="00026A05"/>
    <w:rsid w:val="00026BEF"/>
    <w:rsid w:val="00026CA4"/>
    <w:rsid w:val="00026E2E"/>
    <w:rsid w:val="00027463"/>
    <w:rsid w:val="0002792A"/>
    <w:rsid w:val="000304C5"/>
    <w:rsid w:val="000310AF"/>
    <w:rsid w:val="00031233"/>
    <w:rsid w:val="00031B18"/>
    <w:rsid w:val="000327BE"/>
    <w:rsid w:val="00032FD8"/>
    <w:rsid w:val="0003304B"/>
    <w:rsid w:val="00034E5F"/>
    <w:rsid w:val="00034FBC"/>
    <w:rsid w:val="00035405"/>
    <w:rsid w:val="00035639"/>
    <w:rsid w:val="00036A06"/>
    <w:rsid w:val="00036E9D"/>
    <w:rsid w:val="00037422"/>
    <w:rsid w:val="00037979"/>
    <w:rsid w:val="000403AA"/>
    <w:rsid w:val="00040C51"/>
    <w:rsid w:val="000420DE"/>
    <w:rsid w:val="000425BE"/>
    <w:rsid w:val="00043388"/>
    <w:rsid w:val="0004356E"/>
    <w:rsid w:val="00044EF2"/>
    <w:rsid w:val="00045495"/>
    <w:rsid w:val="000462E9"/>
    <w:rsid w:val="000474F7"/>
    <w:rsid w:val="0005039C"/>
    <w:rsid w:val="000518B8"/>
    <w:rsid w:val="00053FEC"/>
    <w:rsid w:val="00054021"/>
    <w:rsid w:val="0005451C"/>
    <w:rsid w:val="00055DD6"/>
    <w:rsid w:val="0005663B"/>
    <w:rsid w:val="000604F1"/>
    <w:rsid w:val="00060E39"/>
    <w:rsid w:val="000625CC"/>
    <w:rsid w:val="00062B56"/>
    <w:rsid w:val="0006422F"/>
    <w:rsid w:val="00066991"/>
    <w:rsid w:val="00066B9E"/>
    <w:rsid w:val="000701E9"/>
    <w:rsid w:val="0007067A"/>
    <w:rsid w:val="00070F33"/>
    <w:rsid w:val="00071E29"/>
    <w:rsid w:val="00072EE1"/>
    <w:rsid w:val="0007327C"/>
    <w:rsid w:val="000739B6"/>
    <w:rsid w:val="000742DE"/>
    <w:rsid w:val="000744B3"/>
    <w:rsid w:val="00075893"/>
    <w:rsid w:val="00075CD1"/>
    <w:rsid w:val="000768DD"/>
    <w:rsid w:val="00077594"/>
    <w:rsid w:val="000775EC"/>
    <w:rsid w:val="00081808"/>
    <w:rsid w:val="00081B2C"/>
    <w:rsid w:val="0008226A"/>
    <w:rsid w:val="00082C63"/>
    <w:rsid w:val="00083C8E"/>
    <w:rsid w:val="00085399"/>
    <w:rsid w:val="000858AA"/>
    <w:rsid w:val="00085E4B"/>
    <w:rsid w:val="00087F74"/>
    <w:rsid w:val="0009036D"/>
    <w:rsid w:val="000906AE"/>
    <w:rsid w:val="00090786"/>
    <w:rsid w:val="00090A55"/>
    <w:rsid w:val="00090BF6"/>
    <w:rsid w:val="00090DE4"/>
    <w:rsid w:val="000911A1"/>
    <w:rsid w:val="00091AB5"/>
    <w:rsid w:val="00092808"/>
    <w:rsid w:val="00092E6F"/>
    <w:rsid w:val="00093315"/>
    <w:rsid w:val="000940CC"/>
    <w:rsid w:val="00094C7C"/>
    <w:rsid w:val="00094CC3"/>
    <w:rsid w:val="000950A6"/>
    <w:rsid w:val="0009527B"/>
    <w:rsid w:val="000954A9"/>
    <w:rsid w:val="0009585E"/>
    <w:rsid w:val="00097969"/>
    <w:rsid w:val="00097D80"/>
    <w:rsid w:val="000A0941"/>
    <w:rsid w:val="000A0977"/>
    <w:rsid w:val="000A19A4"/>
    <w:rsid w:val="000A2417"/>
    <w:rsid w:val="000A3376"/>
    <w:rsid w:val="000A3C86"/>
    <w:rsid w:val="000A4324"/>
    <w:rsid w:val="000A4559"/>
    <w:rsid w:val="000A47C9"/>
    <w:rsid w:val="000A5380"/>
    <w:rsid w:val="000A5DE4"/>
    <w:rsid w:val="000A5F4B"/>
    <w:rsid w:val="000A72E2"/>
    <w:rsid w:val="000A7B90"/>
    <w:rsid w:val="000B0974"/>
    <w:rsid w:val="000B1DFE"/>
    <w:rsid w:val="000B262B"/>
    <w:rsid w:val="000B2716"/>
    <w:rsid w:val="000B2C69"/>
    <w:rsid w:val="000B3451"/>
    <w:rsid w:val="000B4087"/>
    <w:rsid w:val="000B57AE"/>
    <w:rsid w:val="000B57BB"/>
    <w:rsid w:val="000B58D8"/>
    <w:rsid w:val="000B58E4"/>
    <w:rsid w:val="000B5924"/>
    <w:rsid w:val="000B7012"/>
    <w:rsid w:val="000B7A8A"/>
    <w:rsid w:val="000B7D7E"/>
    <w:rsid w:val="000C012F"/>
    <w:rsid w:val="000C02A4"/>
    <w:rsid w:val="000C180C"/>
    <w:rsid w:val="000C235A"/>
    <w:rsid w:val="000C27BB"/>
    <w:rsid w:val="000C2BCB"/>
    <w:rsid w:val="000C2C46"/>
    <w:rsid w:val="000C2C65"/>
    <w:rsid w:val="000C3D32"/>
    <w:rsid w:val="000C42D8"/>
    <w:rsid w:val="000C583F"/>
    <w:rsid w:val="000C5CCB"/>
    <w:rsid w:val="000C6C11"/>
    <w:rsid w:val="000C73E0"/>
    <w:rsid w:val="000D0DC5"/>
    <w:rsid w:val="000D1FB0"/>
    <w:rsid w:val="000D2249"/>
    <w:rsid w:val="000D3A64"/>
    <w:rsid w:val="000D4C9B"/>
    <w:rsid w:val="000D62B5"/>
    <w:rsid w:val="000D64BB"/>
    <w:rsid w:val="000D6CD7"/>
    <w:rsid w:val="000E0D23"/>
    <w:rsid w:val="000E1045"/>
    <w:rsid w:val="000E1B65"/>
    <w:rsid w:val="000E23AD"/>
    <w:rsid w:val="000E2681"/>
    <w:rsid w:val="000E352B"/>
    <w:rsid w:val="000E40E0"/>
    <w:rsid w:val="000E46CD"/>
    <w:rsid w:val="000E4AD1"/>
    <w:rsid w:val="000E4FDA"/>
    <w:rsid w:val="000E5E7A"/>
    <w:rsid w:val="000E6373"/>
    <w:rsid w:val="000E6A54"/>
    <w:rsid w:val="000E7346"/>
    <w:rsid w:val="000E75EC"/>
    <w:rsid w:val="000E7630"/>
    <w:rsid w:val="000E7C4F"/>
    <w:rsid w:val="000E7C59"/>
    <w:rsid w:val="000F0041"/>
    <w:rsid w:val="000F087A"/>
    <w:rsid w:val="000F1A05"/>
    <w:rsid w:val="000F1A35"/>
    <w:rsid w:val="000F2CC4"/>
    <w:rsid w:val="000F2D9B"/>
    <w:rsid w:val="000F2DA6"/>
    <w:rsid w:val="000F2DCE"/>
    <w:rsid w:val="000F4A88"/>
    <w:rsid w:val="000F517A"/>
    <w:rsid w:val="000F56B6"/>
    <w:rsid w:val="000F5F19"/>
    <w:rsid w:val="000F68B9"/>
    <w:rsid w:val="000F6D27"/>
    <w:rsid w:val="000F7587"/>
    <w:rsid w:val="001008F1"/>
    <w:rsid w:val="0010136A"/>
    <w:rsid w:val="00101587"/>
    <w:rsid w:val="00101AD1"/>
    <w:rsid w:val="0010211F"/>
    <w:rsid w:val="00102B48"/>
    <w:rsid w:val="001033AE"/>
    <w:rsid w:val="00103E4E"/>
    <w:rsid w:val="00104491"/>
    <w:rsid w:val="001044F9"/>
    <w:rsid w:val="00104FC3"/>
    <w:rsid w:val="00105326"/>
    <w:rsid w:val="001054E5"/>
    <w:rsid w:val="00105B0F"/>
    <w:rsid w:val="00105DAE"/>
    <w:rsid w:val="00105E99"/>
    <w:rsid w:val="0010639F"/>
    <w:rsid w:val="00106AB9"/>
    <w:rsid w:val="00106E85"/>
    <w:rsid w:val="00107FAB"/>
    <w:rsid w:val="00110B4B"/>
    <w:rsid w:val="00110C5B"/>
    <w:rsid w:val="00110D82"/>
    <w:rsid w:val="00111096"/>
    <w:rsid w:val="001110C5"/>
    <w:rsid w:val="00111682"/>
    <w:rsid w:val="001116D9"/>
    <w:rsid w:val="001122CC"/>
    <w:rsid w:val="00112A3C"/>
    <w:rsid w:val="00113298"/>
    <w:rsid w:val="00114074"/>
    <w:rsid w:val="001140C7"/>
    <w:rsid w:val="00114141"/>
    <w:rsid w:val="00114403"/>
    <w:rsid w:val="00114682"/>
    <w:rsid w:val="00114B08"/>
    <w:rsid w:val="00114B0A"/>
    <w:rsid w:val="00115434"/>
    <w:rsid w:val="001158BA"/>
    <w:rsid w:val="0011696B"/>
    <w:rsid w:val="00116993"/>
    <w:rsid w:val="0011734F"/>
    <w:rsid w:val="00120EAB"/>
    <w:rsid w:val="001217D9"/>
    <w:rsid w:val="00121C43"/>
    <w:rsid w:val="00123601"/>
    <w:rsid w:val="00123E06"/>
    <w:rsid w:val="0012443E"/>
    <w:rsid w:val="00127928"/>
    <w:rsid w:val="00130EB0"/>
    <w:rsid w:val="00132F57"/>
    <w:rsid w:val="00134165"/>
    <w:rsid w:val="00134378"/>
    <w:rsid w:val="001343F1"/>
    <w:rsid w:val="00135044"/>
    <w:rsid w:val="001373DF"/>
    <w:rsid w:val="001376D0"/>
    <w:rsid w:val="00137A90"/>
    <w:rsid w:val="00137C48"/>
    <w:rsid w:val="0014041B"/>
    <w:rsid w:val="00140909"/>
    <w:rsid w:val="00141723"/>
    <w:rsid w:val="001417D8"/>
    <w:rsid w:val="00141B09"/>
    <w:rsid w:val="00142746"/>
    <w:rsid w:val="00145136"/>
    <w:rsid w:val="00145AEC"/>
    <w:rsid w:val="00145B44"/>
    <w:rsid w:val="0014661A"/>
    <w:rsid w:val="001467E3"/>
    <w:rsid w:val="00146C47"/>
    <w:rsid w:val="00147D0F"/>
    <w:rsid w:val="00150F60"/>
    <w:rsid w:val="001526FB"/>
    <w:rsid w:val="00152C09"/>
    <w:rsid w:val="00152F04"/>
    <w:rsid w:val="001534AF"/>
    <w:rsid w:val="001535C0"/>
    <w:rsid w:val="001536CA"/>
    <w:rsid w:val="001536FC"/>
    <w:rsid w:val="001546CA"/>
    <w:rsid w:val="00154E22"/>
    <w:rsid w:val="001552A8"/>
    <w:rsid w:val="00157188"/>
    <w:rsid w:val="001603B8"/>
    <w:rsid w:val="0016043D"/>
    <w:rsid w:val="00161238"/>
    <w:rsid w:val="0016173F"/>
    <w:rsid w:val="0016339E"/>
    <w:rsid w:val="0016357F"/>
    <w:rsid w:val="00163C72"/>
    <w:rsid w:val="00165149"/>
    <w:rsid w:val="00165394"/>
    <w:rsid w:val="00165715"/>
    <w:rsid w:val="001658B1"/>
    <w:rsid w:val="00165CA4"/>
    <w:rsid w:val="001667AF"/>
    <w:rsid w:val="00167BF5"/>
    <w:rsid w:val="00171A74"/>
    <w:rsid w:val="00172110"/>
    <w:rsid w:val="001742FD"/>
    <w:rsid w:val="00174735"/>
    <w:rsid w:val="00174ADE"/>
    <w:rsid w:val="00174B62"/>
    <w:rsid w:val="00174BFB"/>
    <w:rsid w:val="00175587"/>
    <w:rsid w:val="00175AA2"/>
    <w:rsid w:val="00175ADF"/>
    <w:rsid w:val="00175B5B"/>
    <w:rsid w:val="0017737C"/>
    <w:rsid w:val="001806F7"/>
    <w:rsid w:val="00180E80"/>
    <w:rsid w:val="0018164B"/>
    <w:rsid w:val="00181D81"/>
    <w:rsid w:val="00181FAE"/>
    <w:rsid w:val="00182197"/>
    <w:rsid w:val="00182A39"/>
    <w:rsid w:val="00182A8E"/>
    <w:rsid w:val="00182DDA"/>
    <w:rsid w:val="00182FD6"/>
    <w:rsid w:val="00183336"/>
    <w:rsid w:val="001842E7"/>
    <w:rsid w:val="001849DC"/>
    <w:rsid w:val="00184C10"/>
    <w:rsid w:val="00185E0B"/>
    <w:rsid w:val="00186792"/>
    <w:rsid w:val="0018685E"/>
    <w:rsid w:val="00190C85"/>
    <w:rsid w:val="00190D00"/>
    <w:rsid w:val="00191F64"/>
    <w:rsid w:val="00192714"/>
    <w:rsid w:val="00193E63"/>
    <w:rsid w:val="00194140"/>
    <w:rsid w:val="001945C0"/>
    <w:rsid w:val="00194808"/>
    <w:rsid w:val="00194954"/>
    <w:rsid w:val="001950C1"/>
    <w:rsid w:val="00195A43"/>
    <w:rsid w:val="00195DAC"/>
    <w:rsid w:val="00195FD8"/>
    <w:rsid w:val="0019611B"/>
    <w:rsid w:val="00196F93"/>
    <w:rsid w:val="001976E3"/>
    <w:rsid w:val="001A0ADE"/>
    <w:rsid w:val="001A0E38"/>
    <w:rsid w:val="001A127F"/>
    <w:rsid w:val="001A213F"/>
    <w:rsid w:val="001A2542"/>
    <w:rsid w:val="001A2E82"/>
    <w:rsid w:val="001A3D3E"/>
    <w:rsid w:val="001A46D5"/>
    <w:rsid w:val="001A4DA9"/>
    <w:rsid w:val="001A683B"/>
    <w:rsid w:val="001A718E"/>
    <w:rsid w:val="001A7342"/>
    <w:rsid w:val="001B00D4"/>
    <w:rsid w:val="001B045B"/>
    <w:rsid w:val="001B194B"/>
    <w:rsid w:val="001B1958"/>
    <w:rsid w:val="001B39C6"/>
    <w:rsid w:val="001B3EB2"/>
    <w:rsid w:val="001B65B9"/>
    <w:rsid w:val="001B74F4"/>
    <w:rsid w:val="001B7570"/>
    <w:rsid w:val="001B7632"/>
    <w:rsid w:val="001B7E7B"/>
    <w:rsid w:val="001C0119"/>
    <w:rsid w:val="001C03D5"/>
    <w:rsid w:val="001C17B0"/>
    <w:rsid w:val="001C2100"/>
    <w:rsid w:val="001C2A26"/>
    <w:rsid w:val="001C3243"/>
    <w:rsid w:val="001C43F3"/>
    <w:rsid w:val="001C495C"/>
    <w:rsid w:val="001C4B49"/>
    <w:rsid w:val="001C4FE3"/>
    <w:rsid w:val="001C50EC"/>
    <w:rsid w:val="001C5B06"/>
    <w:rsid w:val="001C63C2"/>
    <w:rsid w:val="001C7435"/>
    <w:rsid w:val="001D016C"/>
    <w:rsid w:val="001D1472"/>
    <w:rsid w:val="001D184F"/>
    <w:rsid w:val="001D24AD"/>
    <w:rsid w:val="001D2946"/>
    <w:rsid w:val="001D2ABE"/>
    <w:rsid w:val="001D3039"/>
    <w:rsid w:val="001D31BF"/>
    <w:rsid w:val="001D34D9"/>
    <w:rsid w:val="001D3728"/>
    <w:rsid w:val="001D3B60"/>
    <w:rsid w:val="001D452C"/>
    <w:rsid w:val="001D6407"/>
    <w:rsid w:val="001D6913"/>
    <w:rsid w:val="001D6FF7"/>
    <w:rsid w:val="001D7A04"/>
    <w:rsid w:val="001E0047"/>
    <w:rsid w:val="001E04EC"/>
    <w:rsid w:val="001E04F9"/>
    <w:rsid w:val="001E0803"/>
    <w:rsid w:val="001E2144"/>
    <w:rsid w:val="001E2D0B"/>
    <w:rsid w:val="001E2F49"/>
    <w:rsid w:val="001E3EB6"/>
    <w:rsid w:val="001E49A5"/>
    <w:rsid w:val="001E5B90"/>
    <w:rsid w:val="001E5C23"/>
    <w:rsid w:val="001E6816"/>
    <w:rsid w:val="001F137A"/>
    <w:rsid w:val="001F1D2C"/>
    <w:rsid w:val="001F27E3"/>
    <w:rsid w:val="001F3171"/>
    <w:rsid w:val="001F4519"/>
    <w:rsid w:val="001F476E"/>
    <w:rsid w:val="001F5397"/>
    <w:rsid w:val="001F53B1"/>
    <w:rsid w:val="001F5F40"/>
    <w:rsid w:val="001F69A3"/>
    <w:rsid w:val="0020006F"/>
    <w:rsid w:val="00200212"/>
    <w:rsid w:val="00200412"/>
    <w:rsid w:val="002013C6"/>
    <w:rsid w:val="0020156C"/>
    <w:rsid w:val="00201ACF"/>
    <w:rsid w:val="002022FF"/>
    <w:rsid w:val="0020243D"/>
    <w:rsid w:val="0020277D"/>
    <w:rsid w:val="002027A6"/>
    <w:rsid w:val="0020290B"/>
    <w:rsid w:val="00202B59"/>
    <w:rsid w:val="00203775"/>
    <w:rsid w:val="00203E5D"/>
    <w:rsid w:val="00203F70"/>
    <w:rsid w:val="00204915"/>
    <w:rsid w:val="00204F48"/>
    <w:rsid w:val="0020669D"/>
    <w:rsid w:val="00206894"/>
    <w:rsid w:val="002068E1"/>
    <w:rsid w:val="00211AAC"/>
    <w:rsid w:val="002122B7"/>
    <w:rsid w:val="0021329A"/>
    <w:rsid w:val="00214AC5"/>
    <w:rsid w:val="0021690F"/>
    <w:rsid w:val="00217089"/>
    <w:rsid w:val="00217CAE"/>
    <w:rsid w:val="00217D5C"/>
    <w:rsid w:val="00217FDF"/>
    <w:rsid w:val="00220721"/>
    <w:rsid w:val="0022129F"/>
    <w:rsid w:val="0022219C"/>
    <w:rsid w:val="00222481"/>
    <w:rsid w:val="002232EF"/>
    <w:rsid w:val="00223679"/>
    <w:rsid w:val="002252B3"/>
    <w:rsid w:val="00225FF3"/>
    <w:rsid w:val="00226041"/>
    <w:rsid w:val="0022657B"/>
    <w:rsid w:val="0022748F"/>
    <w:rsid w:val="0022782B"/>
    <w:rsid w:val="00227B39"/>
    <w:rsid w:val="0023169D"/>
    <w:rsid w:val="0023179A"/>
    <w:rsid w:val="00232972"/>
    <w:rsid w:val="00232FA0"/>
    <w:rsid w:val="00233247"/>
    <w:rsid w:val="002332A0"/>
    <w:rsid w:val="0023333A"/>
    <w:rsid w:val="00233651"/>
    <w:rsid w:val="00233C69"/>
    <w:rsid w:val="00233D19"/>
    <w:rsid w:val="00233F1B"/>
    <w:rsid w:val="00234064"/>
    <w:rsid w:val="002348DA"/>
    <w:rsid w:val="00234BA5"/>
    <w:rsid w:val="00234FCF"/>
    <w:rsid w:val="00235059"/>
    <w:rsid w:val="00235946"/>
    <w:rsid w:val="00235F82"/>
    <w:rsid w:val="00236AEE"/>
    <w:rsid w:val="002406FB"/>
    <w:rsid w:val="00240F7E"/>
    <w:rsid w:val="00242A47"/>
    <w:rsid w:val="00242D81"/>
    <w:rsid w:val="00242FBE"/>
    <w:rsid w:val="002443C4"/>
    <w:rsid w:val="00244F00"/>
    <w:rsid w:val="00244F48"/>
    <w:rsid w:val="002452A1"/>
    <w:rsid w:val="00245720"/>
    <w:rsid w:val="002459B5"/>
    <w:rsid w:val="0024623B"/>
    <w:rsid w:val="00246512"/>
    <w:rsid w:val="002465CD"/>
    <w:rsid w:val="00247CCD"/>
    <w:rsid w:val="00247CE2"/>
    <w:rsid w:val="00250432"/>
    <w:rsid w:val="002508C7"/>
    <w:rsid w:val="00250AA0"/>
    <w:rsid w:val="00250B8C"/>
    <w:rsid w:val="00251BC4"/>
    <w:rsid w:val="0025220A"/>
    <w:rsid w:val="002522A6"/>
    <w:rsid w:val="00252D65"/>
    <w:rsid w:val="0025573D"/>
    <w:rsid w:val="0025601C"/>
    <w:rsid w:val="00256122"/>
    <w:rsid w:val="00256CF7"/>
    <w:rsid w:val="0025718A"/>
    <w:rsid w:val="0025726A"/>
    <w:rsid w:val="0025735B"/>
    <w:rsid w:val="00257749"/>
    <w:rsid w:val="00257B8F"/>
    <w:rsid w:val="00257D3E"/>
    <w:rsid w:val="00260E4A"/>
    <w:rsid w:val="002614D3"/>
    <w:rsid w:val="002618B7"/>
    <w:rsid w:val="002634AB"/>
    <w:rsid w:val="00263ADC"/>
    <w:rsid w:val="002640DD"/>
    <w:rsid w:val="00265F07"/>
    <w:rsid w:val="002663DE"/>
    <w:rsid w:val="002679D6"/>
    <w:rsid w:val="00272D60"/>
    <w:rsid w:val="00275BD9"/>
    <w:rsid w:val="002766F8"/>
    <w:rsid w:val="00276E79"/>
    <w:rsid w:val="00280236"/>
    <w:rsid w:val="0028028E"/>
    <w:rsid w:val="00281131"/>
    <w:rsid w:val="00281CD0"/>
    <w:rsid w:val="002822A4"/>
    <w:rsid w:val="00282646"/>
    <w:rsid w:val="002827A4"/>
    <w:rsid w:val="00282A17"/>
    <w:rsid w:val="00282B78"/>
    <w:rsid w:val="00282C52"/>
    <w:rsid w:val="00283FDC"/>
    <w:rsid w:val="0028422A"/>
    <w:rsid w:val="00284601"/>
    <w:rsid w:val="0028480B"/>
    <w:rsid w:val="00284B11"/>
    <w:rsid w:val="00284D4D"/>
    <w:rsid w:val="0028506C"/>
    <w:rsid w:val="00285584"/>
    <w:rsid w:val="00285653"/>
    <w:rsid w:val="002860EF"/>
    <w:rsid w:val="00286341"/>
    <w:rsid w:val="0028649B"/>
    <w:rsid w:val="00286805"/>
    <w:rsid w:val="00286D7E"/>
    <w:rsid w:val="002874CD"/>
    <w:rsid w:val="002876D0"/>
    <w:rsid w:val="00291687"/>
    <w:rsid w:val="0029292C"/>
    <w:rsid w:val="00292CBB"/>
    <w:rsid w:val="00292EB5"/>
    <w:rsid w:val="00294090"/>
    <w:rsid w:val="0029431F"/>
    <w:rsid w:val="00294712"/>
    <w:rsid w:val="0029515F"/>
    <w:rsid w:val="0029566E"/>
    <w:rsid w:val="00295D6A"/>
    <w:rsid w:val="002962EC"/>
    <w:rsid w:val="00296883"/>
    <w:rsid w:val="00296BDD"/>
    <w:rsid w:val="00297023"/>
    <w:rsid w:val="002975E4"/>
    <w:rsid w:val="002A06EF"/>
    <w:rsid w:val="002A0EE8"/>
    <w:rsid w:val="002A10AD"/>
    <w:rsid w:val="002A305F"/>
    <w:rsid w:val="002A3620"/>
    <w:rsid w:val="002A369F"/>
    <w:rsid w:val="002A39D4"/>
    <w:rsid w:val="002A40EE"/>
    <w:rsid w:val="002A4519"/>
    <w:rsid w:val="002A4B19"/>
    <w:rsid w:val="002A6452"/>
    <w:rsid w:val="002A6B49"/>
    <w:rsid w:val="002B026A"/>
    <w:rsid w:val="002B0312"/>
    <w:rsid w:val="002B0484"/>
    <w:rsid w:val="002B0A80"/>
    <w:rsid w:val="002B0EE2"/>
    <w:rsid w:val="002B1676"/>
    <w:rsid w:val="002B21F4"/>
    <w:rsid w:val="002B2DA6"/>
    <w:rsid w:val="002B519B"/>
    <w:rsid w:val="002B5F5C"/>
    <w:rsid w:val="002B7073"/>
    <w:rsid w:val="002B723A"/>
    <w:rsid w:val="002B73AB"/>
    <w:rsid w:val="002B75CC"/>
    <w:rsid w:val="002C0588"/>
    <w:rsid w:val="002C1FBB"/>
    <w:rsid w:val="002C2E89"/>
    <w:rsid w:val="002C35C6"/>
    <w:rsid w:val="002C372B"/>
    <w:rsid w:val="002C512D"/>
    <w:rsid w:val="002C57FC"/>
    <w:rsid w:val="002C6DF3"/>
    <w:rsid w:val="002C7046"/>
    <w:rsid w:val="002C7747"/>
    <w:rsid w:val="002D03A0"/>
    <w:rsid w:val="002D049D"/>
    <w:rsid w:val="002D070A"/>
    <w:rsid w:val="002D1622"/>
    <w:rsid w:val="002D1F97"/>
    <w:rsid w:val="002D338F"/>
    <w:rsid w:val="002D345A"/>
    <w:rsid w:val="002D662A"/>
    <w:rsid w:val="002D71B4"/>
    <w:rsid w:val="002E0350"/>
    <w:rsid w:val="002E1078"/>
    <w:rsid w:val="002E1D1E"/>
    <w:rsid w:val="002E1F81"/>
    <w:rsid w:val="002E2313"/>
    <w:rsid w:val="002E2E58"/>
    <w:rsid w:val="002E2ECB"/>
    <w:rsid w:val="002E311E"/>
    <w:rsid w:val="002E32C0"/>
    <w:rsid w:val="002E3C55"/>
    <w:rsid w:val="002E4339"/>
    <w:rsid w:val="002E452E"/>
    <w:rsid w:val="002E4E24"/>
    <w:rsid w:val="002E50D3"/>
    <w:rsid w:val="002E63BE"/>
    <w:rsid w:val="002E70D8"/>
    <w:rsid w:val="002E73CA"/>
    <w:rsid w:val="002E752E"/>
    <w:rsid w:val="002E77E7"/>
    <w:rsid w:val="002E784F"/>
    <w:rsid w:val="002F0715"/>
    <w:rsid w:val="002F1210"/>
    <w:rsid w:val="002F1768"/>
    <w:rsid w:val="002F1B30"/>
    <w:rsid w:val="002F203E"/>
    <w:rsid w:val="002F234A"/>
    <w:rsid w:val="002F26DE"/>
    <w:rsid w:val="002F3559"/>
    <w:rsid w:val="002F3C0D"/>
    <w:rsid w:val="002F3F77"/>
    <w:rsid w:val="002F4166"/>
    <w:rsid w:val="002F440F"/>
    <w:rsid w:val="002F4601"/>
    <w:rsid w:val="002F46E6"/>
    <w:rsid w:val="002F526B"/>
    <w:rsid w:val="002F540C"/>
    <w:rsid w:val="002F612A"/>
    <w:rsid w:val="002F68D0"/>
    <w:rsid w:val="002F75EC"/>
    <w:rsid w:val="002F7643"/>
    <w:rsid w:val="002F7FC7"/>
    <w:rsid w:val="0030033E"/>
    <w:rsid w:val="00301D00"/>
    <w:rsid w:val="00301EAD"/>
    <w:rsid w:val="003021C0"/>
    <w:rsid w:val="00303A95"/>
    <w:rsid w:val="0030441B"/>
    <w:rsid w:val="00304B1E"/>
    <w:rsid w:val="0030546D"/>
    <w:rsid w:val="00306187"/>
    <w:rsid w:val="00306CC2"/>
    <w:rsid w:val="00306F4A"/>
    <w:rsid w:val="00307407"/>
    <w:rsid w:val="00307875"/>
    <w:rsid w:val="00307A2B"/>
    <w:rsid w:val="003109EF"/>
    <w:rsid w:val="00310AEC"/>
    <w:rsid w:val="00310CD2"/>
    <w:rsid w:val="00311421"/>
    <w:rsid w:val="00311EF2"/>
    <w:rsid w:val="00312A1F"/>
    <w:rsid w:val="00312AF8"/>
    <w:rsid w:val="0031300E"/>
    <w:rsid w:val="0031416E"/>
    <w:rsid w:val="003146AD"/>
    <w:rsid w:val="0031484B"/>
    <w:rsid w:val="0031529B"/>
    <w:rsid w:val="003167A3"/>
    <w:rsid w:val="003175F7"/>
    <w:rsid w:val="00317661"/>
    <w:rsid w:val="003176C1"/>
    <w:rsid w:val="00317CAB"/>
    <w:rsid w:val="00320CF4"/>
    <w:rsid w:val="00321EFE"/>
    <w:rsid w:val="00322979"/>
    <w:rsid w:val="00322A7B"/>
    <w:rsid w:val="00323445"/>
    <w:rsid w:val="00324CD1"/>
    <w:rsid w:val="00325597"/>
    <w:rsid w:val="00325D2B"/>
    <w:rsid w:val="00325EE7"/>
    <w:rsid w:val="00326B6E"/>
    <w:rsid w:val="00326DE0"/>
    <w:rsid w:val="003271CC"/>
    <w:rsid w:val="00327AF6"/>
    <w:rsid w:val="00327D54"/>
    <w:rsid w:val="00330CF6"/>
    <w:rsid w:val="00331119"/>
    <w:rsid w:val="00331A8F"/>
    <w:rsid w:val="00331F57"/>
    <w:rsid w:val="00333178"/>
    <w:rsid w:val="00333772"/>
    <w:rsid w:val="00333AE6"/>
    <w:rsid w:val="00333F46"/>
    <w:rsid w:val="003342BE"/>
    <w:rsid w:val="00334C34"/>
    <w:rsid w:val="00334D5B"/>
    <w:rsid w:val="00336526"/>
    <w:rsid w:val="003367CE"/>
    <w:rsid w:val="00336C97"/>
    <w:rsid w:val="00340705"/>
    <w:rsid w:val="00341621"/>
    <w:rsid w:val="00341735"/>
    <w:rsid w:val="00341F9C"/>
    <w:rsid w:val="00342E0B"/>
    <w:rsid w:val="003436E0"/>
    <w:rsid w:val="003439F6"/>
    <w:rsid w:val="003444B0"/>
    <w:rsid w:val="003449B2"/>
    <w:rsid w:val="00344AEF"/>
    <w:rsid w:val="00344F92"/>
    <w:rsid w:val="003453EE"/>
    <w:rsid w:val="0034585B"/>
    <w:rsid w:val="00345FAA"/>
    <w:rsid w:val="00347761"/>
    <w:rsid w:val="00347CD2"/>
    <w:rsid w:val="00350335"/>
    <w:rsid w:val="00351A65"/>
    <w:rsid w:val="00351DD8"/>
    <w:rsid w:val="0035202C"/>
    <w:rsid w:val="003524DE"/>
    <w:rsid w:val="00352D4D"/>
    <w:rsid w:val="00353009"/>
    <w:rsid w:val="00353297"/>
    <w:rsid w:val="00353340"/>
    <w:rsid w:val="00353AF7"/>
    <w:rsid w:val="00354C9D"/>
    <w:rsid w:val="00354F84"/>
    <w:rsid w:val="00355E79"/>
    <w:rsid w:val="00356A15"/>
    <w:rsid w:val="00356E6F"/>
    <w:rsid w:val="00357A25"/>
    <w:rsid w:val="0036065F"/>
    <w:rsid w:val="0036110B"/>
    <w:rsid w:val="00361118"/>
    <w:rsid w:val="00361327"/>
    <w:rsid w:val="0036160E"/>
    <w:rsid w:val="00361DA1"/>
    <w:rsid w:val="0036330E"/>
    <w:rsid w:val="00363B6E"/>
    <w:rsid w:val="003645D8"/>
    <w:rsid w:val="00364BB7"/>
    <w:rsid w:val="003651E2"/>
    <w:rsid w:val="0036555D"/>
    <w:rsid w:val="003666BC"/>
    <w:rsid w:val="00366716"/>
    <w:rsid w:val="00366CE6"/>
    <w:rsid w:val="00370481"/>
    <w:rsid w:val="00370DEA"/>
    <w:rsid w:val="00372DA3"/>
    <w:rsid w:val="003747BE"/>
    <w:rsid w:val="0037634B"/>
    <w:rsid w:val="0037655A"/>
    <w:rsid w:val="0037661D"/>
    <w:rsid w:val="00376E4E"/>
    <w:rsid w:val="00377487"/>
    <w:rsid w:val="0037781C"/>
    <w:rsid w:val="0038013E"/>
    <w:rsid w:val="00380162"/>
    <w:rsid w:val="003804B1"/>
    <w:rsid w:val="00381D17"/>
    <w:rsid w:val="003821E1"/>
    <w:rsid w:val="003822FC"/>
    <w:rsid w:val="00382A50"/>
    <w:rsid w:val="00383099"/>
    <w:rsid w:val="00383D7B"/>
    <w:rsid w:val="00384B1A"/>
    <w:rsid w:val="00384BE8"/>
    <w:rsid w:val="00385106"/>
    <w:rsid w:val="00386B60"/>
    <w:rsid w:val="003871ED"/>
    <w:rsid w:val="003873EA"/>
    <w:rsid w:val="00387C28"/>
    <w:rsid w:val="00387C2D"/>
    <w:rsid w:val="00387FB5"/>
    <w:rsid w:val="0039032A"/>
    <w:rsid w:val="00390E30"/>
    <w:rsid w:val="003913E2"/>
    <w:rsid w:val="00391850"/>
    <w:rsid w:val="00392614"/>
    <w:rsid w:val="0039318E"/>
    <w:rsid w:val="003931B6"/>
    <w:rsid w:val="00393A6A"/>
    <w:rsid w:val="003949E7"/>
    <w:rsid w:val="0039532B"/>
    <w:rsid w:val="00395A16"/>
    <w:rsid w:val="003967EF"/>
    <w:rsid w:val="003A0DD3"/>
    <w:rsid w:val="003A161F"/>
    <w:rsid w:val="003A30FC"/>
    <w:rsid w:val="003A3E27"/>
    <w:rsid w:val="003A43F4"/>
    <w:rsid w:val="003A5370"/>
    <w:rsid w:val="003A5F89"/>
    <w:rsid w:val="003A6444"/>
    <w:rsid w:val="003A7209"/>
    <w:rsid w:val="003A7AA1"/>
    <w:rsid w:val="003B01B9"/>
    <w:rsid w:val="003B07B1"/>
    <w:rsid w:val="003B0F86"/>
    <w:rsid w:val="003B1F3E"/>
    <w:rsid w:val="003B24AF"/>
    <w:rsid w:val="003B29EB"/>
    <w:rsid w:val="003B34EC"/>
    <w:rsid w:val="003B427F"/>
    <w:rsid w:val="003B602E"/>
    <w:rsid w:val="003B64AD"/>
    <w:rsid w:val="003C18EE"/>
    <w:rsid w:val="003C30F6"/>
    <w:rsid w:val="003C4AE9"/>
    <w:rsid w:val="003C4EF4"/>
    <w:rsid w:val="003C5561"/>
    <w:rsid w:val="003C58CD"/>
    <w:rsid w:val="003C63A5"/>
    <w:rsid w:val="003C651D"/>
    <w:rsid w:val="003C6C00"/>
    <w:rsid w:val="003C7CDB"/>
    <w:rsid w:val="003C7F93"/>
    <w:rsid w:val="003D0862"/>
    <w:rsid w:val="003D1330"/>
    <w:rsid w:val="003D318B"/>
    <w:rsid w:val="003D39A6"/>
    <w:rsid w:val="003D6031"/>
    <w:rsid w:val="003D6280"/>
    <w:rsid w:val="003D6398"/>
    <w:rsid w:val="003D6C68"/>
    <w:rsid w:val="003D7646"/>
    <w:rsid w:val="003E0424"/>
    <w:rsid w:val="003E07C5"/>
    <w:rsid w:val="003E07E5"/>
    <w:rsid w:val="003E134C"/>
    <w:rsid w:val="003E1A06"/>
    <w:rsid w:val="003E202F"/>
    <w:rsid w:val="003E3E4B"/>
    <w:rsid w:val="003E402D"/>
    <w:rsid w:val="003E4186"/>
    <w:rsid w:val="003E4541"/>
    <w:rsid w:val="003E47BD"/>
    <w:rsid w:val="003E4F51"/>
    <w:rsid w:val="003E51F5"/>
    <w:rsid w:val="003E764C"/>
    <w:rsid w:val="003E7CDA"/>
    <w:rsid w:val="003E7DBC"/>
    <w:rsid w:val="003F032F"/>
    <w:rsid w:val="003F042F"/>
    <w:rsid w:val="003F0816"/>
    <w:rsid w:val="003F088A"/>
    <w:rsid w:val="003F129A"/>
    <w:rsid w:val="003F153D"/>
    <w:rsid w:val="003F28A4"/>
    <w:rsid w:val="003F2A6D"/>
    <w:rsid w:val="003F2E67"/>
    <w:rsid w:val="003F3405"/>
    <w:rsid w:val="003F357A"/>
    <w:rsid w:val="003F3BBD"/>
    <w:rsid w:val="003F40BA"/>
    <w:rsid w:val="003F40CE"/>
    <w:rsid w:val="003F41B7"/>
    <w:rsid w:val="003F4D6D"/>
    <w:rsid w:val="003F5003"/>
    <w:rsid w:val="003F54F0"/>
    <w:rsid w:val="003F702F"/>
    <w:rsid w:val="003F756A"/>
    <w:rsid w:val="003F7A94"/>
    <w:rsid w:val="003F7CFA"/>
    <w:rsid w:val="0040049B"/>
    <w:rsid w:val="00400F64"/>
    <w:rsid w:val="00402300"/>
    <w:rsid w:val="0040389B"/>
    <w:rsid w:val="00403C15"/>
    <w:rsid w:val="00404606"/>
    <w:rsid w:val="00404699"/>
    <w:rsid w:val="00404BED"/>
    <w:rsid w:val="00404FC8"/>
    <w:rsid w:val="00406A4A"/>
    <w:rsid w:val="0040763D"/>
    <w:rsid w:val="00407A87"/>
    <w:rsid w:val="0041023E"/>
    <w:rsid w:val="004102DA"/>
    <w:rsid w:val="00411BD5"/>
    <w:rsid w:val="004129D5"/>
    <w:rsid w:val="00412E08"/>
    <w:rsid w:val="00413B3B"/>
    <w:rsid w:val="00414400"/>
    <w:rsid w:val="00414CEE"/>
    <w:rsid w:val="00414CF8"/>
    <w:rsid w:val="0041515B"/>
    <w:rsid w:val="00415D6E"/>
    <w:rsid w:val="0041669F"/>
    <w:rsid w:val="004167C6"/>
    <w:rsid w:val="00416DB3"/>
    <w:rsid w:val="00417E87"/>
    <w:rsid w:val="00420353"/>
    <w:rsid w:val="00420A8A"/>
    <w:rsid w:val="00421E22"/>
    <w:rsid w:val="004226C5"/>
    <w:rsid w:val="00424836"/>
    <w:rsid w:val="004256D8"/>
    <w:rsid w:val="00425B0D"/>
    <w:rsid w:val="004262D7"/>
    <w:rsid w:val="00426D67"/>
    <w:rsid w:val="004277BE"/>
    <w:rsid w:val="00427AB4"/>
    <w:rsid w:val="00427D75"/>
    <w:rsid w:val="0043049C"/>
    <w:rsid w:val="00430563"/>
    <w:rsid w:val="0043166A"/>
    <w:rsid w:val="00431B32"/>
    <w:rsid w:val="004327E2"/>
    <w:rsid w:val="00432AAA"/>
    <w:rsid w:val="00432E07"/>
    <w:rsid w:val="0043368C"/>
    <w:rsid w:val="00433836"/>
    <w:rsid w:val="0043394D"/>
    <w:rsid w:val="00436739"/>
    <w:rsid w:val="00436B77"/>
    <w:rsid w:val="00436DD5"/>
    <w:rsid w:val="0043732B"/>
    <w:rsid w:val="0043736C"/>
    <w:rsid w:val="004378C8"/>
    <w:rsid w:val="004403A8"/>
    <w:rsid w:val="0044057C"/>
    <w:rsid w:val="00440584"/>
    <w:rsid w:val="00440E01"/>
    <w:rsid w:val="004418AA"/>
    <w:rsid w:val="00441A92"/>
    <w:rsid w:val="0044206E"/>
    <w:rsid w:val="004425E1"/>
    <w:rsid w:val="00442CD2"/>
    <w:rsid w:val="00443346"/>
    <w:rsid w:val="004441CE"/>
    <w:rsid w:val="00444245"/>
    <w:rsid w:val="0044431E"/>
    <w:rsid w:val="00444344"/>
    <w:rsid w:val="004457DD"/>
    <w:rsid w:val="00445C80"/>
    <w:rsid w:val="00446387"/>
    <w:rsid w:val="00446465"/>
    <w:rsid w:val="00446490"/>
    <w:rsid w:val="0044741A"/>
    <w:rsid w:val="00447736"/>
    <w:rsid w:val="00447850"/>
    <w:rsid w:val="00447E11"/>
    <w:rsid w:val="004518C1"/>
    <w:rsid w:val="00451EBB"/>
    <w:rsid w:val="00451F72"/>
    <w:rsid w:val="00453253"/>
    <w:rsid w:val="00453AE0"/>
    <w:rsid w:val="00453B3B"/>
    <w:rsid w:val="00454361"/>
    <w:rsid w:val="004544F6"/>
    <w:rsid w:val="004551E3"/>
    <w:rsid w:val="004562C0"/>
    <w:rsid w:val="00457165"/>
    <w:rsid w:val="00457C42"/>
    <w:rsid w:val="0046009B"/>
    <w:rsid w:val="00462836"/>
    <w:rsid w:val="004629C5"/>
    <w:rsid w:val="00462F53"/>
    <w:rsid w:val="00463280"/>
    <w:rsid w:val="00463C87"/>
    <w:rsid w:val="00465092"/>
    <w:rsid w:val="00465E52"/>
    <w:rsid w:val="00466277"/>
    <w:rsid w:val="004663E2"/>
    <w:rsid w:val="00466F9C"/>
    <w:rsid w:val="004671A5"/>
    <w:rsid w:val="00467536"/>
    <w:rsid w:val="0047050C"/>
    <w:rsid w:val="004705F0"/>
    <w:rsid w:val="00470944"/>
    <w:rsid w:val="00470D83"/>
    <w:rsid w:val="00471132"/>
    <w:rsid w:val="0047126A"/>
    <w:rsid w:val="004713CF"/>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7C8"/>
    <w:rsid w:val="00477AE9"/>
    <w:rsid w:val="00477CCA"/>
    <w:rsid w:val="00480A1E"/>
    <w:rsid w:val="00481204"/>
    <w:rsid w:val="0048153D"/>
    <w:rsid w:val="00481CC8"/>
    <w:rsid w:val="004838DD"/>
    <w:rsid w:val="00483FD7"/>
    <w:rsid w:val="00485B7C"/>
    <w:rsid w:val="004869E9"/>
    <w:rsid w:val="004872D9"/>
    <w:rsid w:val="00487893"/>
    <w:rsid w:val="00487996"/>
    <w:rsid w:val="004901B5"/>
    <w:rsid w:val="00490880"/>
    <w:rsid w:val="00490C2A"/>
    <w:rsid w:val="00492686"/>
    <w:rsid w:val="004930EE"/>
    <w:rsid w:val="00493923"/>
    <w:rsid w:val="004941F6"/>
    <w:rsid w:val="004957D2"/>
    <w:rsid w:val="00495DE9"/>
    <w:rsid w:val="004968A8"/>
    <w:rsid w:val="004A0708"/>
    <w:rsid w:val="004A1B01"/>
    <w:rsid w:val="004A1B94"/>
    <w:rsid w:val="004A1EB0"/>
    <w:rsid w:val="004A1FDE"/>
    <w:rsid w:val="004A23C3"/>
    <w:rsid w:val="004A27B0"/>
    <w:rsid w:val="004A2C9B"/>
    <w:rsid w:val="004A3A09"/>
    <w:rsid w:val="004A4540"/>
    <w:rsid w:val="004A5484"/>
    <w:rsid w:val="004A56DB"/>
    <w:rsid w:val="004A58D8"/>
    <w:rsid w:val="004A636F"/>
    <w:rsid w:val="004A69B5"/>
    <w:rsid w:val="004A6E11"/>
    <w:rsid w:val="004A7AEE"/>
    <w:rsid w:val="004B018D"/>
    <w:rsid w:val="004B0518"/>
    <w:rsid w:val="004B134E"/>
    <w:rsid w:val="004B1717"/>
    <w:rsid w:val="004B23C4"/>
    <w:rsid w:val="004B2B42"/>
    <w:rsid w:val="004B37B3"/>
    <w:rsid w:val="004B40CE"/>
    <w:rsid w:val="004B414E"/>
    <w:rsid w:val="004B454D"/>
    <w:rsid w:val="004B4A90"/>
    <w:rsid w:val="004B4D41"/>
    <w:rsid w:val="004B70E6"/>
    <w:rsid w:val="004B773D"/>
    <w:rsid w:val="004B7C02"/>
    <w:rsid w:val="004C04C4"/>
    <w:rsid w:val="004C04E7"/>
    <w:rsid w:val="004C1D50"/>
    <w:rsid w:val="004C1F87"/>
    <w:rsid w:val="004C29BC"/>
    <w:rsid w:val="004C29C8"/>
    <w:rsid w:val="004C37AB"/>
    <w:rsid w:val="004C4262"/>
    <w:rsid w:val="004C446A"/>
    <w:rsid w:val="004C4D2E"/>
    <w:rsid w:val="004C5BB7"/>
    <w:rsid w:val="004C5E0D"/>
    <w:rsid w:val="004C7210"/>
    <w:rsid w:val="004D163A"/>
    <w:rsid w:val="004D2AB3"/>
    <w:rsid w:val="004D2D77"/>
    <w:rsid w:val="004D3016"/>
    <w:rsid w:val="004D3CA6"/>
    <w:rsid w:val="004D49A0"/>
    <w:rsid w:val="004D50DB"/>
    <w:rsid w:val="004D5CE4"/>
    <w:rsid w:val="004D641E"/>
    <w:rsid w:val="004D6D31"/>
    <w:rsid w:val="004E0212"/>
    <w:rsid w:val="004E03C2"/>
    <w:rsid w:val="004E162B"/>
    <w:rsid w:val="004E1EF0"/>
    <w:rsid w:val="004E31A5"/>
    <w:rsid w:val="004E41CF"/>
    <w:rsid w:val="004E4A9E"/>
    <w:rsid w:val="004E4B88"/>
    <w:rsid w:val="004E4E70"/>
    <w:rsid w:val="004E521A"/>
    <w:rsid w:val="004E5BBB"/>
    <w:rsid w:val="004E6809"/>
    <w:rsid w:val="004E73D9"/>
    <w:rsid w:val="004E7D7F"/>
    <w:rsid w:val="004F02BC"/>
    <w:rsid w:val="004F2118"/>
    <w:rsid w:val="004F24A1"/>
    <w:rsid w:val="004F36FD"/>
    <w:rsid w:val="004F541E"/>
    <w:rsid w:val="004F57C2"/>
    <w:rsid w:val="004F6089"/>
    <w:rsid w:val="004F6C5C"/>
    <w:rsid w:val="004F73F0"/>
    <w:rsid w:val="005001DF"/>
    <w:rsid w:val="00500308"/>
    <w:rsid w:val="00500564"/>
    <w:rsid w:val="00500756"/>
    <w:rsid w:val="00501377"/>
    <w:rsid w:val="00501B18"/>
    <w:rsid w:val="00501D7A"/>
    <w:rsid w:val="00501D94"/>
    <w:rsid w:val="005028A7"/>
    <w:rsid w:val="0050293C"/>
    <w:rsid w:val="00502A78"/>
    <w:rsid w:val="00503014"/>
    <w:rsid w:val="005031D5"/>
    <w:rsid w:val="00503B36"/>
    <w:rsid w:val="00503DEE"/>
    <w:rsid w:val="005051D5"/>
    <w:rsid w:val="00507109"/>
    <w:rsid w:val="00507618"/>
    <w:rsid w:val="00507E84"/>
    <w:rsid w:val="00510804"/>
    <w:rsid w:val="00510B3F"/>
    <w:rsid w:val="005114F4"/>
    <w:rsid w:val="00511988"/>
    <w:rsid w:val="005130F9"/>
    <w:rsid w:val="00513E64"/>
    <w:rsid w:val="00514007"/>
    <w:rsid w:val="005177B8"/>
    <w:rsid w:val="005178C3"/>
    <w:rsid w:val="00520681"/>
    <w:rsid w:val="00520E98"/>
    <w:rsid w:val="0052150C"/>
    <w:rsid w:val="00521A0C"/>
    <w:rsid w:val="005220DA"/>
    <w:rsid w:val="00522415"/>
    <w:rsid w:val="0052353E"/>
    <w:rsid w:val="0052400E"/>
    <w:rsid w:val="005241CA"/>
    <w:rsid w:val="00524546"/>
    <w:rsid w:val="005257A0"/>
    <w:rsid w:val="005257A1"/>
    <w:rsid w:val="00525D24"/>
    <w:rsid w:val="005263E1"/>
    <w:rsid w:val="00527171"/>
    <w:rsid w:val="0052787F"/>
    <w:rsid w:val="00527C4A"/>
    <w:rsid w:val="00530D9C"/>
    <w:rsid w:val="00530E49"/>
    <w:rsid w:val="00531105"/>
    <w:rsid w:val="00531709"/>
    <w:rsid w:val="00531ADE"/>
    <w:rsid w:val="00532D03"/>
    <w:rsid w:val="00533B46"/>
    <w:rsid w:val="00533BA3"/>
    <w:rsid w:val="00533DCC"/>
    <w:rsid w:val="00535A6A"/>
    <w:rsid w:val="00535F25"/>
    <w:rsid w:val="0053608C"/>
    <w:rsid w:val="00536463"/>
    <w:rsid w:val="00536982"/>
    <w:rsid w:val="00536B4B"/>
    <w:rsid w:val="005401AA"/>
    <w:rsid w:val="00540E73"/>
    <w:rsid w:val="00542A67"/>
    <w:rsid w:val="00543B36"/>
    <w:rsid w:val="0054503C"/>
    <w:rsid w:val="00546294"/>
    <w:rsid w:val="00546FBB"/>
    <w:rsid w:val="00547BE6"/>
    <w:rsid w:val="00551BD8"/>
    <w:rsid w:val="005528A0"/>
    <w:rsid w:val="00553F91"/>
    <w:rsid w:val="00553FFF"/>
    <w:rsid w:val="00554121"/>
    <w:rsid w:val="005545C9"/>
    <w:rsid w:val="00554A06"/>
    <w:rsid w:val="00555626"/>
    <w:rsid w:val="00556283"/>
    <w:rsid w:val="005573C4"/>
    <w:rsid w:val="00557C00"/>
    <w:rsid w:val="0056011C"/>
    <w:rsid w:val="00560A7B"/>
    <w:rsid w:val="00560C66"/>
    <w:rsid w:val="005618A1"/>
    <w:rsid w:val="00561B57"/>
    <w:rsid w:val="00561BC7"/>
    <w:rsid w:val="005620E4"/>
    <w:rsid w:val="00562459"/>
    <w:rsid w:val="00562839"/>
    <w:rsid w:val="005628DE"/>
    <w:rsid w:val="00562C81"/>
    <w:rsid w:val="00562FE6"/>
    <w:rsid w:val="00563C59"/>
    <w:rsid w:val="00565E65"/>
    <w:rsid w:val="00565EE5"/>
    <w:rsid w:val="00567D59"/>
    <w:rsid w:val="00567EB9"/>
    <w:rsid w:val="00567EDF"/>
    <w:rsid w:val="00567F56"/>
    <w:rsid w:val="005703B2"/>
    <w:rsid w:val="005703F4"/>
    <w:rsid w:val="00570A2B"/>
    <w:rsid w:val="005739FB"/>
    <w:rsid w:val="00573A3D"/>
    <w:rsid w:val="00574D0D"/>
    <w:rsid w:val="00575549"/>
    <w:rsid w:val="005756B6"/>
    <w:rsid w:val="00575D9D"/>
    <w:rsid w:val="0057621C"/>
    <w:rsid w:val="005764B7"/>
    <w:rsid w:val="00576881"/>
    <w:rsid w:val="00576C64"/>
    <w:rsid w:val="00577876"/>
    <w:rsid w:val="00580BAD"/>
    <w:rsid w:val="00580D00"/>
    <w:rsid w:val="00581713"/>
    <w:rsid w:val="00581C31"/>
    <w:rsid w:val="005830EF"/>
    <w:rsid w:val="00583470"/>
    <w:rsid w:val="005848A0"/>
    <w:rsid w:val="00585414"/>
    <w:rsid w:val="0058587F"/>
    <w:rsid w:val="00585E76"/>
    <w:rsid w:val="0058661B"/>
    <w:rsid w:val="00586F38"/>
    <w:rsid w:val="005871CA"/>
    <w:rsid w:val="00587656"/>
    <w:rsid w:val="00587925"/>
    <w:rsid w:val="0059063C"/>
    <w:rsid w:val="00590827"/>
    <w:rsid w:val="005915A2"/>
    <w:rsid w:val="005918DF"/>
    <w:rsid w:val="00592093"/>
    <w:rsid w:val="00592830"/>
    <w:rsid w:val="00592889"/>
    <w:rsid w:val="00592A08"/>
    <w:rsid w:val="00592A61"/>
    <w:rsid w:val="005930DD"/>
    <w:rsid w:val="00593806"/>
    <w:rsid w:val="0059389D"/>
    <w:rsid w:val="005946C2"/>
    <w:rsid w:val="00594D58"/>
    <w:rsid w:val="00595449"/>
    <w:rsid w:val="0059566B"/>
    <w:rsid w:val="00595753"/>
    <w:rsid w:val="0059578F"/>
    <w:rsid w:val="00595A20"/>
    <w:rsid w:val="00595FCD"/>
    <w:rsid w:val="0059635F"/>
    <w:rsid w:val="00596966"/>
    <w:rsid w:val="00597255"/>
    <w:rsid w:val="005A0E3D"/>
    <w:rsid w:val="005A28BF"/>
    <w:rsid w:val="005A2AC7"/>
    <w:rsid w:val="005A32EB"/>
    <w:rsid w:val="005A3547"/>
    <w:rsid w:val="005A379B"/>
    <w:rsid w:val="005A4837"/>
    <w:rsid w:val="005A4D01"/>
    <w:rsid w:val="005A4DAD"/>
    <w:rsid w:val="005A519A"/>
    <w:rsid w:val="005A5275"/>
    <w:rsid w:val="005A61E3"/>
    <w:rsid w:val="005A6718"/>
    <w:rsid w:val="005A6905"/>
    <w:rsid w:val="005A7A62"/>
    <w:rsid w:val="005B1254"/>
    <w:rsid w:val="005B1587"/>
    <w:rsid w:val="005B17C6"/>
    <w:rsid w:val="005B1827"/>
    <w:rsid w:val="005B1E7B"/>
    <w:rsid w:val="005B2B9A"/>
    <w:rsid w:val="005B4A40"/>
    <w:rsid w:val="005B53B9"/>
    <w:rsid w:val="005B65EF"/>
    <w:rsid w:val="005B7352"/>
    <w:rsid w:val="005B78DE"/>
    <w:rsid w:val="005C0628"/>
    <w:rsid w:val="005C11D0"/>
    <w:rsid w:val="005C1E4D"/>
    <w:rsid w:val="005C2D01"/>
    <w:rsid w:val="005C322C"/>
    <w:rsid w:val="005C4097"/>
    <w:rsid w:val="005C48FF"/>
    <w:rsid w:val="005C6384"/>
    <w:rsid w:val="005C6552"/>
    <w:rsid w:val="005C7B95"/>
    <w:rsid w:val="005D02EA"/>
    <w:rsid w:val="005D061F"/>
    <w:rsid w:val="005D116E"/>
    <w:rsid w:val="005D14F7"/>
    <w:rsid w:val="005D18C3"/>
    <w:rsid w:val="005D29D4"/>
    <w:rsid w:val="005D2BE2"/>
    <w:rsid w:val="005D3193"/>
    <w:rsid w:val="005D3220"/>
    <w:rsid w:val="005D3DC9"/>
    <w:rsid w:val="005D541D"/>
    <w:rsid w:val="005D6BDE"/>
    <w:rsid w:val="005D719E"/>
    <w:rsid w:val="005D7772"/>
    <w:rsid w:val="005D79B6"/>
    <w:rsid w:val="005D7DA3"/>
    <w:rsid w:val="005D7EB1"/>
    <w:rsid w:val="005E06C2"/>
    <w:rsid w:val="005E0FE9"/>
    <w:rsid w:val="005E33AA"/>
    <w:rsid w:val="005E361F"/>
    <w:rsid w:val="005E3765"/>
    <w:rsid w:val="005E37DA"/>
    <w:rsid w:val="005E3EBC"/>
    <w:rsid w:val="005E4A4C"/>
    <w:rsid w:val="005E561A"/>
    <w:rsid w:val="005E5B36"/>
    <w:rsid w:val="005E5E0A"/>
    <w:rsid w:val="005E62D2"/>
    <w:rsid w:val="005E6A0E"/>
    <w:rsid w:val="005F0229"/>
    <w:rsid w:val="005F0AA4"/>
    <w:rsid w:val="005F21C1"/>
    <w:rsid w:val="005F24EC"/>
    <w:rsid w:val="005F2D7D"/>
    <w:rsid w:val="005F30E9"/>
    <w:rsid w:val="005F30F1"/>
    <w:rsid w:val="005F4929"/>
    <w:rsid w:val="005F4B31"/>
    <w:rsid w:val="005F4C56"/>
    <w:rsid w:val="005F562A"/>
    <w:rsid w:val="005F5673"/>
    <w:rsid w:val="005F593C"/>
    <w:rsid w:val="005F5CEF"/>
    <w:rsid w:val="005F5D62"/>
    <w:rsid w:val="005F6C0E"/>
    <w:rsid w:val="005F6D0A"/>
    <w:rsid w:val="005F6DCE"/>
    <w:rsid w:val="005F6F03"/>
    <w:rsid w:val="005F6F26"/>
    <w:rsid w:val="005F7615"/>
    <w:rsid w:val="00601FFD"/>
    <w:rsid w:val="00602D84"/>
    <w:rsid w:val="0060371C"/>
    <w:rsid w:val="00603992"/>
    <w:rsid w:val="00603BA9"/>
    <w:rsid w:val="006041EF"/>
    <w:rsid w:val="00604418"/>
    <w:rsid w:val="006045EF"/>
    <w:rsid w:val="00604BF6"/>
    <w:rsid w:val="00604E47"/>
    <w:rsid w:val="006053CB"/>
    <w:rsid w:val="006059B2"/>
    <w:rsid w:val="006064CE"/>
    <w:rsid w:val="00606842"/>
    <w:rsid w:val="00606B5B"/>
    <w:rsid w:val="00606F17"/>
    <w:rsid w:val="0060735E"/>
    <w:rsid w:val="00610177"/>
    <w:rsid w:val="006109F6"/>
    <w:rsid w:val="00610E74"/>
    <w:rsid w:val="00611574"/>
    <w:rsid w:val="006120DD"/>
    <w:rsid w:val="006126A1"/>
    <w:rsid w:val="00612F22"/>
    <w:rsid w:val="0061357A"/>
    <w:rsid w:val="00613F1F"/>
    <w:rsid w:val="00614525"/>
    <w:rsid w:val="00614AF1"/>
    <w:rsid w:val="0061520F"/>
    <w:rsid w:val="006154A7"/>
    <w:rsid w:val="00615638"/>
    <w:rsid w:val="00615F56"/>
    <w:rsid w:val="00616D98"/>
    <w:rsid w:val="00616F55"/>
    <w:rsid w:val="006171A5"/>
    <w:rsid w:val="0061762A"/>
    <w:rsid w:val="00620014"/>
    <w:rsid w:val="006209CA"/>
    <w:rsid w:val="006222F4"/>
    <w:rsid w:val="006226F2"/>
    <w:rsid w:val="00624855"/>
    <w:rsid w:val="006248B7"/>
    <w:rsid w:val="00625190"/>
    <w:rsid w:val="0062537B"/>
    <w:rsid w:val="006253D4"/>
    <w:rsid w:val="00625B54"/>
    <w:rsid w:val="0062735A"/>
    <w:rsid w:val="00630B36"/>
    <w:rsid w:val="00630B5F"/>
    <w:rsid w:val="006311FB"/>
    <w:rsid w:val="006317F2"/>
    <w:rsid w:val="006322F0"/>
    <w:rsid w:val="0063292F"/>
    <w:rsid w:val="00632AEA"/>
    <w:rsid w:val="00633D88"/>
    <w:rsid w:val="00634640"/>
    <w:rsid w:val="00634758"/>
    <w:rsid w:val="00635406"/>
    <w:rsid w:val="006356D2"/>
    <w:rsid w:val="00635F19"/>
    <w:rsid w:val="00636AA5"/>
    <w:rsid w:val="00637303"/>
    <w:rsid w:val="006374D0"/>
    <w:rsid w:val="00637F2F"/>
    <w:rsid w:val="00640A1E"/>
    <w:rsid w:val="00640DE2"/>
    <w:rsid w:val="00641067"/>
    <w:rsid w:val="0064195F"/>
    <w:rsid w:val="006419B6"/>
    <w:rsid w:val="00641D2D"/>
    <w:rsid w:val="00643602"/>
    <w:rsid w:val="00643D37"/>
    <w:rsid w:val="006444CF"/>
    <w:rsid w:val="00645A3F"/>
    <w:rsid w:val="006460FE"/>
    <w:rsid w:val="00646496"/>
    <w:rsid w:val="0064663A"/>
    <w:rsid w:val="00646B84"/>
    <w:rsid w:val="00646DB0"/>
    <w:rsid w:val="00646FC9"/>
    <w:rsid w:val="006470F5"/>
    <w:rsid w:val="00647FB6"/>
    <w:rsid w:val="00650373"/>
    <w:rsid w:val="00650EEA"/>
    <w:rsid w:val="00651220"/>
    <w:rsid w:val="00651315"/>
    <w:rsid w:val="006519DA"/>
    <w:rsid w:val="0065200B"/>
    <w:rsid w:val="00652B81"/>
    <w:rsid w:val="006531B8"/>
    <w:rsid w:val="0065347E"/>
    <w:rsid w:val="006538D6"/>
    <w:rsid w:val="00653E5F"/>
    <w:rsid w:val="00653F16"/>
    <w:rsid w:val="006542AB"/>
    <w:rsid w:val="00654532"/>
    <w:rsid w:val="00654B06"/>
    <w:rsid w:val="0065513B"/>
    <w:rsid w:val="00655A51"/>
    <w:rsid w:val="00655B9A"/>
    <w:rsid w:val="00656895"/>
    <w:rsid w:val="00656ECE"/>
    <w:rsid w:val="0065763F"/>
    <w:rsid w:val="0065789F"/>
    <w:rsid w:val="006579DA"/>
    <w:rsid w:val="006608A9"/>
    <w:rsid w:val="00660944"/>
    <w:rsid w:val="006612CC"/>
    <w:rsid w:val="00661E6D"/>
    <w:rsid w:val="00662FB8"/>
    <w:rsid w:val="006635DF"/>
    <w:rsid w:val="00663A10"/>
    <w:rsid w:val="00664693"/>
    <w:rsid w:val="006664A1"/>
    <w:rsid w:val="00670193"/>
    <w:rsid w:val="006706DB"/>
    <w:rsid w:val="00671DAA"/>
    <w:rsid w:val="00671E49"/>
    <w:rsid w:val="00672C2C"/>
    <w:rsid w:val="0067303B"/>
    <w:rsid w:val="006737C6"/>
    <w:rsid w:val="00673E46"/>
    <w:rsid w:val="00674101"/>
    <w:rsid w:val="00674249"/>
    <w:rsid w:val="00674AD2"/>
    <w:rsid w:val="00674E90"/>
    <w:rsid w:val="006751B4"/>
    <w:rsid w:val="00675587"/>
    <w:rsid w:val="00675E44"/>
    <w:rsid w:val="00675EB2"/>
    <w:rsid w:val="0067656F"/>
    <w:rsid w:val="00676AB2"/>
    <w:rsid w:val="00676D6C"/>
    <w:rsid w:val="00677AD9"/>
    <w:rsid w:val="00680077"/>
    <w:rsid w:val="006800E7"/>
    <w:rsid w:val="0068165C"/>
    <w:rsid w:val="006816EF"/>
    <w:rsid w:val="00682935"/>
    <w:rsid w:val="00684053"/>
    <w:rsid w:val="006847E8"/>
    <w:rsid w:val="00684AC5"/>
    <w:rsid w:val="00685E14"/>
    <w:rsid w:val="00685E5D"/>
    <w:rsid w:val="00687671"/>
    <w:rsid w:val="0068782F"/>
    <w:rsid w:val="00687FFD"/>
    <w:rsid w:val="00690B9B"/>
    <w:rsid w:val="00690E7D"/>
    <w:rsid w:val="00691D9E"/>
    <w:rsid w:val="006925F1"/>
    <w:rsid w:val="00692610"/>
    <w:rsid w:val="00693F2F"/>
    <w:rsid w:val="00694095"/>
    <w:rsid w:val="00694175"/>
    <w:rsid w:val="0069425B"/>
    <w:rsid w:val="00694E4F"/>
    <w:rsid w:val="0069534C"/>
    <w:rsid w:val="0069657F"/>
    <w:rsid w:val="00696C1C"/>
    <w:rsid w:val="00696C82"/>
    <w:rsid w:val="0069731B"/>
    <w:rsid w:val="00697D98"/>
    <w:rsid w:val="006A003A"/>
    <w:rsid w:val="006A099E"/>
    <w:rsid w:val="006A155E"/>
    <w:rsid w:val="006A1F6E"/>
    <w:rsid w:val="006A20A5"/>
    <w:rsid w:val="006A2F69"/>
    <w:rsid w:val="006A3DB1"/>
    <w:rsid w:val="006A3FA0"/>
    <w:rsid w:val="006A4AF7"/>
    <w:rsid w:val="006A5BA3"/>
    <w:rsid w:val="006A5FE6"/>
    <w:rsid w:val="006A63E8"/>
    <w:rsid w:val="006A704F"/>
    <w:rsid w:val="006A70F7"/>
    <w:rsid w:val="006B02F2"/>
    <w:rsid w:val="006B1B92"/>
    <w:rsid w:val="006B2560"/>
    <w:rsid w:val="006B2DAD"/>
    <w:rsid w:val="006B4579"/>
    <w:rsid w:val="006B4AB9"/>
    <w:rsid w:val="006B4C46"/>
    <w:rsid w:val="006B555F"/>
    <w:rsid w:val="006B5D6A"/>
    <w:rsid w:val="006B7537"/>
    <w:rsid w:val="006B7CA7"/>
    <w:rsid w:val="006C0528"/>
    <w:rsid w:val="006C0646"/>
    <w:rsid w:val="006C0C4F"/>
    <w:rsid w:val="006C2A10"/>
    <w:rsid w:val="006C2AAF"/>
    <w:rsid w:val="006C323C"/>
    <w:rsid w:val="006C394C"/>
    <w:rsid w:val="006C42A6"/>
    <w:rsid w:val="006C456F"/>
    <w:rsid w:val="006C4D15"/>
    <w:rsid w:val="006C6654"/>
    <w:rsid w:val="006C6B68"/>
    <w:rsid w:val="006C792B"/>
    <w:rsid w:val="006D0105"/>
    <w:rsid w:val="006D0FC8"/>
    <w:rsid w:val="006D127C"/>
    <w:rsid w:val="006D129A"/>
    <w:rsid w:val="006D16A3"/>
    <w:rsid w:val="006D1C3A"/>
    <w:rsid w:val="006D25EF"/>
    <w:rsid w:val="006D3F72"/>
    <w:rsid w:val="006D43E5"/>
    <w:rsid w:val="006D63A7"/>
    <w:rsid w:val="006D72AE"/>
    <w:rsid w:val="006D7AE8"/>
    <w:rsid w:val="006E0456"/>
    <w:rsid w:val="006E04F3"/>
    <w:rsid w:val="006E0B5A"/>
    <w:rsid w:val="006E3B58"/>
    <w:rsid w:val="006E3F9A"/>
    <w:rsid w:val="006E3FBC"/>
    <w:rsid w:val="006E4609"/>
    <w:rsid w:val="006E4D00"/>
    <w:rsid w:val="006E6463"/>
    <w:rsid w:val="006E6565"/>
    <w:rsid w:val="006E75A2"/>
    <w:rsid w:val="006F051C"/>
    <w:rsid w:val="006F0AB8"/>
    <w:rsid w:val="006F176F"/>
    <w:rsid w:val="006F287D"/>
    <w:rsid w:val="006F2A16"/>
    <w:rsid w:val="006F3872"/>
    <w:rsid w:val="006F3E88"/>
    <w:rsid w:val="006F4BF3"/>
    <w:rsid w:val="006F57F9"/>
    <w:rsid w:val="006F6624"/>
    <w:rsid w:val="006F7F37"/>
    <w:rsid w:val="00700762"/>
    <w:rsid w:val="0070206C"/>
    <w:rsid w:val="00702113"/>
    <w:rsid w:val="00702C38"/>
    <w:rsid w:val="0070321B"/>
    <w:rsid w:val="0070362D"/>
    <w:rsid w:val="00703A51"/>
    <w:rsid w:val="00704438"/>
    <w:rsid w:val="00704E69"/>
    <w:rsid w:val="00706012"/>
    <w:rsid w:val="007063FE"/>
    <w:rsid w:val="007066AD"/>
    <w:rsid w:val="00706FE0"/>
    <w:rsid w:val="00710212"/>
    <w:rsid w:val="007106F8"/>
    <w:rsid w:val="007127E0"/>
    <w:rsid w:val="00712AC6"/>
    <w:rsid w:val="00714839"/>
    <w:rsid w:val="00714DDD"/>
    <w:rsid w:val="007154F4"/>
    <w:rsid w:val="00715955"/>
    <w:rsid w:val="007168FD"/>
    <w:rsid w:val="0072004B"/>
    <w:rsid w:val="00720320"/>
    <w:rsid w:val="0072063F"/>
    <w:rsid w:val="00720E86"/>
    <w:rsid w:val="0072139A"/>
    <w:rsid w:val="00721691"/>
    <w:rsid w:val="007220F7"/>
    <w:rsid w:val="00722639"/>
    <w:rsid w:val="00722923"/>
    <w:rsid w:val="00722ED4"/>
    <w:rsid w:val="00723E21"/>
    <w:rsid w:val="007241C9"/>
    <w:rsid w:val="007249B6"/>
    <w:rsid w:val="00725A48"/>
    <w:rsid w:val="00726C24"/>
    <w:rsid w:val="007271B8"/>
    <w:rsid w:val="007274D2"/>
    <w:rsid w:val="00731CFE"/>
    <w:rsid w:val="0073211F"/>
    <w:rsid w:val="00732122"/>
    <w:rsid w:val="00732250"/>
    <w:rsid w:val="0073277C"/>
    <w:rsid w:val="00732C0F"/>
    <w:rsid w:val="00733760"/>
    <w:rsid w:val="00734861"/>
    <w:rsid w:val="00735E4A"/>
    <w:rsid w:val="007373EA"/>
    <w:rsid w:val="00740D60"/>
    <w:rsid w:val="0074124F"/>
    <w:rsid w:val="00741AC0"/>
    <w:rsid w:val="00741C63"/>
    <w:rsid w:val="00741E6F"/>
    <w:rsid w:val="00741FB1"/>
    <w:rsid w:val="00742208"/>
    <w:rsid w:val="00742A65"/>
    <w:rsid w:val="00742A84"/>
    <w:rsid w:val="00742B48"/>
    <w:rsid w:val="007455DD"/>
    <w:rsid w:val="007457B9"/>
    <w:rsid w:val="00746F24"/>
    <w:rsid w:val="0075144B"/>
    <w:rsid w:val="007516BE"/>
    <w:rsid w:val="0075186F"/>
    <w:rsid w:val="00751BA3"/>
    <w:rsid w:val="00751EBB"/>
    <w:rsid w:val="007521FC"/>
    <w:rsid w:val="00752FFE"/>
    <w:rsid w:val="007530C1"/>
    <w:rsid w:val="007534F9"/>
    <w:rsid w:val="007535C5"/>
    <w:rsid w:val="00753E42"/>
    <w:rsid w:val="007549BD"/>
    <w:rsid w:val="00756563"/>
    <w:rsid w:val="00756F39"/>
    <w:rsid w:val="00757285"/>
    <w:rsid w:val="007602AB"/>
    <w:rsid w:val="00760518"/>
    <w:rsid w:val="00761D07"/>
    <w:rsid w:val="00763396"/>
    <w:rsid w:val="0076381D"/>
    <w:rsid w:val="007638DC"/>
    <w:rsid w:val="00764236"/>
    <w:rsid w:val="007643FC"/>
    <w:rsid w:val="007645DE"/>
    <w:rsid w:val="007646C9"/>
    <w:rsid w:val="00764945"/>
    <w:rsid w:val="00770BAE"/>
    <w:rsid w:val="00770C24"/>
    <w:rsid w:val="00770CC1"/>
    <w:rsid w:val="007713FC"/>
    <w:rsid w:val="0077295D"/>
    <w:rsid w:val="007729E9"/>
    <w:rsid w:val="0077374D"/>
    <w:rsid w:val="00773870"/>
    <w:rsid w:val="00773DCE"/>
    <w:rsid w:val="007741E0"/>
    <w:rsid w:val="00774829"/>
    <w:rsid w:val="00774CC7"/>
    <w:rsid w:val="00774CF6"/>
    <w:rsid w:val="00776158"/>
    <w:rsid w:val="0077615E"/>
    <w:rsid w:val="00780F3A"/>
    <w:rsid w:val="00784781"/>
    <w:rsid w:val="00784A3C"/>
    <w:rsid w:val="00785062"/>
    <w:rsid w:val="00785EC9"/>
    <w:rsid w:val="00786258"/>
    <w:rsid w:val="007866B6"/>
    <w:rsid w:val="007906F8"/>
    <w:rsid w:val="00791022"/>
    <w:rsid w:val="00791C67"/>
    <w:rsid w:val="007924D9"/>
    <w:rsid w:val="00792B0B"/>
    <w:rsid w:val="007939AE"/>
    <w:rsid w:val="00793CF8"/>
    <w:rsid w:val="00794F0F"/>
    <w:rsid w:val="00795C0D"/>
    <w:rsid w:val="00795C46"/>
    <w:rsid w:val="00796D56"/>
    <w:rsid w:val="007973B8"/>
    <w:rsid w:val="00797B8A"/>
    <w:rsid w:val="007A0724"/>
    <w:rsid w:val="007A170E"/>
    <w:rsid w:val="007A17EB"/>
    <w:rsid w:val="007A231A"/>
    <w:rsid w:val="007A25BF"/>
    <w:rsid w:val="007A2A68"/>
    <w:rsid w:val="007A3746"/>
    <w:rsid w:val="007A3C1B"/>
    <w:rsid w:val="007A5119"/>
    <w:rsid w:val="007A54E1"/>
    <w:rsid w:val="007A5B71"/>
    <w:rsid w:val="007A691B"/>
    <w:rsid w:val="007A6E74"/>
    <w:rsid w:val="007A7759"/>
    <w:rsid w:val="007B12A6"/>
    <w:rsid w:val="007B23C4"/>
    <w:rsid w:val="007B2ECB"/>
    <w:rsid w:val="007B3A8E"/>
    <w:rsid w:val="007B44ED"/>
    <w:rsid w:val="007B5FC9"/>
    <w:rsid w:val="007B69B3"/>
    <w:rsid w:val="007B739A"/>
    <w:rsid w:val="007B76AA"/>
    <w:rsid w:val="007C049D"/>
    <w:rsid w:val="007C0A40"/>
    <w:rsid w:val="007C0C07"/>
    <w:rsid w:val="007C10A7"/>
    <w:rsid w:val="007C1708"/>
    <w:rsid w:val="007C17A7"/>
    <w:rsid w:val="007C330B"/>
    <w:rsid w:val="007C48E0"/>
    <w:rsid w:val="007C5C09"/>
    <w:rsid w:val="007C6119"/>
    <w:rsid w:val="007C6D36"/>
    <w:rsid w:val="007D1A2B"/>
    <w:rsid w:val="007D1D14"/>
    <w:rsid w:val="007D1F26"/>
    <w:rsid w:val="007D24E2"/>
    <w:rsid w:val="007D3CC2"/>
    <w:rsid w:val="007D427D"/>
    <w:rsid w:val="007D4B37"/>
    <w:rsid w:val="007D59F9"/>
    <w:rsid w:val="007D5BA0"/>
    <w:rsid w:val="007D60FD"/>
    <w:rsid w:val="007D6134"/>
    <w:rsid w:val="007D62BD"/>
    <w:rsid w:val="007D7300"/>
    <w:rsid w:val="007D770D"/>
    <w:rsid w:val="007D77CF"/>
    <w:rsid w:val="007E004A"/>
    <w:rsid w:val="007E00CB"/>
    <w:rsid w:val="007E16C5"/>
    <w:rsid w:val="007E1B76"/>
    <w:rsid w:val="007E1DE1"/>
    <w:rsid w:val="007E298D"/>
    <w:rsid w:val="007E2FC0"/>
    <w:rsid w:val="007E3966"/>
    <w:rsid w:val="007E3D82"/>
    <w:rsid w:val="007E3F7C"/>
    <w:rsid w:val="007E456E"/>
    <w:rsid w:val="007E4EFF"/>
    <w:rsid w:val="007E6059"/>
    <w:rsid w:val="007E6267"/>
    <w:rsid w:val="007E6566"/>
    <w:rsid w:val="007E693A"/>
    <w:rsid w:val="007E721E"/>
    <w:rsid w:val="007E7EAB"/>
    <w:rsid w:val="007E7F85"/>
    <w:rsid w:val="007F22C5"/>
    <w:rsid w:val="007F276E"/>
    <w:rsid w:val="007F27CD"/>
    <w:rsid w:val="007F2CF0"/>
    <w:rsid w:val="007F31F1"/>
    <w:rsid w:val="007F3793"/>
    <w:rsid w:val="007F4BC2"/>
    <w:rsid w:val="007F4E09"/>
    <w:rsid w:val="007F58D2"/>
    <w:rsid w:val="007F5D68"/>
    <w:rsid w:val="007F6499"/>
    <w:rsid w:val="007F6EA7"/>
    <w:rsid w:val="007F7087"/>
    <w:rsid w:val="007F7C6F"/>
    <w:rsid w:val="008006CB"/>
    <w:rsid w:val="00800735"/>
    <w:rsid w:val="0080086E"/>
    <w:rsid w:val="008009C4"/>
    <w:rsid w:val="008012F1"/>
    <w:rsid w:val="008018F1"/>
    <w:rsid w:val="008022C0"/>
    <w:rsid w:val="00803BE4"/>
    <w:rsid w:val="00804074"/>
    <w:rsid w:val="00804A43"/>
    <w:rsid w:val="00805825"/>
    <w:rsid w:val="0080595E"/>
    <w:rsid w:val="00805C9D"/>
    <w:rsid w:val="00806B2B"/>
    <w:rsid w:val="00807193"/>
    <w:rsid w:val="00810C64"/>
    <w:rsid w:val="00810D15"/>
    <w:rsid w:val="00810E43"/>
    <w:rsid w:val="00811E07"/>
    <w:rsid w:val="00811E77"/>
    <w:rsid w:val="008121C6"/>
    <w:rsid w:val="00812A52"/>
    <w:rsid w:val="00812EC1"/>
    <w:rsid w:val="0081410D"/>
    <w:rsid w:val="00815106"/>
    <w:rsid w:val="00815528"/>
    <w:rsid w:val="008164D3"/>
    <w:rsid w:val="00816811"/>
    <w:rsid w:val="00816B9C"/>
    <w:rsid w:val="00817954"/>
    <w:rsid w:val="00817FB9"/>
    <w:rsid w:val="008204E5"/>
    <w:rsid w:val="00821E55"/>
    <w:rsid w:val="00822327"/>
    <w:rsid w:val="008231DA"/>
    <w:rsid w:val="008232E0"/>
    <w:rsid w:val="0082336B"/>
    <w:rsid w:val="00823BDA"/>
    <w:rsid w:val="008240E3"/>
    <w:rsid w:val="0082435C"/>
    <w:rsid w:val="00825603"/>
    <w:rsid w:val="00825C1A"/>
    <w:rsid w:val="008278C9"/>
    <w:rsid w:val="008305CB"/>
    <w:rsid w:val="0083131C"/>
    <w:rsid w:val="00831504"/>
    <w:rsid w:val="00831784"/>
    <w:rsid w:val="00831D3B"/>
    <w:rsid w:val="00832401"/>
    <w:rsid w:val="00832743"/>
    <w:rsid w:val="00832D0C"/>
    <w:rsid w:val="00833BCE"/>
    <w:rsid w:val="00834ADB"/>
    <w:rsid w:val="00834BAB"/>
    <w:rsid w:val="00834BBE"/>
    <w:rsid w:val="00834D13"/>
    <w:rsid w:val="00834E38"/>
    <w:rsid w:val="008356FC"/>
    <w:rsid w:val="00836132"/>
    <w:rsid w:val="00836B18"/>
    <w:rsid w:val="00836BDC"/>
    <w:rsid w:val="008372E1"/>
    <w:rsid w:val="00840666"/>
    <w:rsid w:val="00840C62"/>
    <w:rsid w:val="00841379"/>
    <w:rsid w:val="00842591"/>
    <w:rsid w:val="00842614"/>
    <w:rsid w:val="0084265A"/>
    <w:rsid w:val="00842A68"/>
    <w:rsid w:val="00842E34"/>
    <w:rsid w:val="00843B4F"/>
    <w:rsid w:val="008440BF"/>
    <w:rsid w:val="00844D70"/>
    <w:rsid w:val="008458F2"/>
    <w:rsid w:val="0084598A"/>
    <w:rsid w:val="00845CB1"/>
    <w:rsid w:val="0084689F"/>
    <w:rsid w:val="00846D86"/>
    <w:rsid w:val="008479DE"/>
    <w:rsid w:val="008515A9"/>
    <w:rsid w:val="008517F3"/>
    <w:rsid w:val="00851E7E"/>
    <w:rsid w:val="00853685"/>
    <w:rsid w:val="008539B6"/>
    <w:rsid w:val="0085431C"/>
    <w:rsid w:val="00854463"/>
    <w:rsid w:val="00854557"/>
    <w:rsid w:val="0085467E"/>
    <w:rsid w:val="008553A0"/>
    <w:rsid w:val="00855CEB"/>
    <w:rsid w:val="00856F41"/>
    <w:rsid w:val="00857B42"/>
    <w:rsid w:val="00857CBD"/>
    <w:rsid w:val="0086160B"/>
    <w:rsid w:val="00861668"/>
    <w:rsid w:val="00862F48"/>
    <w:rsid w:val="008634CB"/>
    <w:rsid w:val="00864ABD"/>
    <w:rsid w:val="00866D21"/>
    <w:rsid w:val="008710A6"/>
    <w:rsid w:val="0087154A"/>
    <w:rsid w:val="00872196"/>
    <w:rsid w:val="00872437"/>
    <w:rsid w:val="00872949"/>
    <w:rsid w:val="00872F1D"/>
    <w:rsid w:val="008733C4"/>
    <w:rsid w:val="00873DC5"/>
    <w:rsid w:val="00875F96"/>
    <w:rsid w:val="0087601E"/>
    <w:rsid w:val="0087637A"/>
    <w:rsid w:val="00877685"/>
    <w:rsid w:val="00877D6D"/>
    <w:rsid w:val="00877EC9"/>
    <w:rsid w:val="0088066A"/>
    <w:rsid w:val="00881105"/>
    <w:rsid w:val="00881877"/>
    <w:rsid w:val="00881A9A"/>
    <w:rsid w:val="008822D7"/>
    <w:rsid w:val="00882C68"/>
    <w:rsid w:val="00883645"/>
    <w:rsid w:val="00883B41"/>
    <w:rsid w:val="00884936"/>
    <w:rsid w:val="00884D65"/>
    <w:rsid w:val="00885B7B"/>
    <w:rsid w:val="00885CE0"/>
    <w:rsid w:val="0088616A"/>
    <w:rsid w:val="008901CA"/>
    <w:rsid w:val="00890330"/>
    <w:rsid w:val="00890A6D"/>
    <w:rsid w:val="00890C6C"/>
    <w:rsid w:val="00891686"/>
    <w:rsid w:val="00892D92"/>
    <w:rsid w:val="0089399B"/>
    <w:rsid w:val="00893A5E"/>
    <w:rsid w:val="008949D7"/>
    <w:rsid w:val="00894F9D"/>
    <w:rsid w:val="00895349"/>
    <w:rsid w:val="00896AF4"/>
    <w:rsid w:val="00897721"/>
    <w:rsid w:val="008A0681"/>
    <w:rsid w:val="008A06E0"/>
    <w:rsid w:val="008A0EB2"/>
    <w:rsid w:val="008A23C0"/>
    <w:rsid w:val="008A278D"/>
    <w:rsid w:val="008A29B2"/>
    <w:rsid w:val="008A550B"/>
    <w:rsid w:val="008A574D"/>
    <w:rsid w:val="008A5D52"/>
    <w:rsid w:val="008A6329"/>
    <w:rsid w:val="008A662C"/>
    <w:rsid w:val="008A74CD"/>
    <w:rsid w:val="008A7516"/>
    <w:rsid w:val="008A7568"/>
    <w:rsid w:val="008B048C"/>
    <w:rsid w:val="008B0975"/>
    <w:rsid w:val="008B1E3C"/>
    <w:rsid w:val="008B31BA"/>
    <w:rsid w:val="008B3C56"/>
    <w:rsid w:val="008B4EF9"/>
    <w:rsid w:val="008B4F3E"/>
    <w:rsid w:val="008B5D17"/>
    <w:rsid w:val="008B6EC6"/>
    <w:rsid w:val="008B754F"/>
    <w:rsid w:val="008B7F53"/>
    <w:rsid w:val="008C044F"/>
    <w:rsid w:val="008C059A"/>
    <w:rsid w:val="008C09B4"/>
    <w:rsid w:val="008C2258"/>
    <w:rsid w:val="008C3852"/>
    <w:rsid w:val="008C3993"/>
    <w:rsid w:val="008C50D3"/>
    <w:rsid w:val="008C591C"/>
    <w:rsid w:val="008C632B"/>
    <w:rsid w:val="008C6FDE"/>
    <w:rsid w:val="008C746A"/>
    <w:rsid w:val="008D014E"/>
    <w:rsid w:val="008D038F"/>
    <w:rsid w:val="008D0F34"/>
    <w:rsid w:val="008D1A4D"/>
    <w:rsid w:val="008D1C16"/>
    <w:rsid w:val="008D1D5F"/>
    <w:rsid w:val="008D3675"/>
    <w:rsid w:val="008D6022"/>
    <w:rsid w:val="008D6829"/>
    <w:rsid w:val="008D6D54"/>
    <w:rsid w:val="008D6E02"/>
    <w:rsid w:val="008D6FFA"/>
    <w:rsid w:val="008D7361"/>
    <w:rsid w:val="008D75C2"/>
    <w:rsid w:val="008E0604"/>
    <w:rsid w:val="008E1692"/>
    <w:rsid w:val="008E27BE"/>
    <w:rsid w:val="008E317A"/>
    <w:rsid w:val="008E3B1A"/>
    <w:rsid w:val="008E4125"/>
    <w:rsid w:val="008E4E6E"/>
    <w:rsid w:val="008E59DD"/>
    <w:rsid w:val="008E64B1"/>
    <w:rsid w:val="008E6E89"/>
    <w:rsid w:val="008E70FB"/>
    <w:rsid w:val="008E78F8"/>
    <w:rsid w:val="008E79C0"/>
    <w:rsid w:val="008F00E4"/>
    <w:rsid w:val="008F02A4"/>
    <w:rsid w:val="008F04A8"/>
    <w:rsid w:val="008F1187"/>
    <w:rsid w:val="008F1BE5"/>
    <w:rsid w:val="008F3428"/>
    <w:rsid w:val="008F368E"/>
    <w:rsid w:val="008F3B48"/>
    <w:rsid w:val="008F4B3E"/>
    <w:rsid w:val="008F4C21"/>
    <w:rsid w:val="008F79AD"/>
    <w:rsid w:val="008F7C19"/>
    <w:rsid w:val="00901A65"/>
    <w:rsid w:val="00901FEE"/>
    <w:rsid w:val="0090214B"/>
    <w:rsid w:val="009021BB"/>
    <w:rsid w:val="00902F1E"/>
    <w:rsid w:val="009033C6"/>
    <w:rsid w:val="00903891"/>
    <w:rsid w:val="009048E3"/>
    <w:rsid w:val="009058A0"/>
    <w:rsid w:val="00905F31"/>
    <w:rsid w:val="009074AA"/>
    <w:rsid w:val="009078C3"/>
    <w:rsid w:val="00910A1B"/>
    <w:rsid w:val="00910A75"/>
    <w:rsid w:val="00911E65"/>
    <w:rsid w:val="0091429F"/>
    <w:rsid w:val="0091511B"/>
    <w:rsid w:val="0091526C"/>
    <w:rsid w:val="009152B9"/>
    <w:rsid w:val="00915F44"/>
    <w:rsid w:val="00915F7F"/>
    <w:rsid w:val="00916875"/>
    <w:rsid w:val="0091687D"/>
    <w:rsid w:val="00916C3B"/>
    <w:rsid w:val="00917422"/>
    <w:rsid w:val="00920267"/>
    <w:rsid w:val="009203AD"/>
    <w:rsid w:val="00922DCC"/>
    <w:rsid w:val="009243F2"/>
    <w:rsid w:val="00925DC4"/>
    <w:rsid w:val="00926F11"/>
    <w:rsid w:val="00927C18"/>
    <w:rsid w:val="00930102"/>
    <w:rsid w:val="00930527"/>
    <w:rsid w:val="0093109B"/>
    <w:rsid w:val="0093162F"/>
    <w:rsid w:val="0093190A"/>
    <w:rsid w:val="0093235E"/>
    <w:rsid w:val="0093309A"/>
    <w:rsid w:val="0093333F"/>
    <w:rsid w:val="0093397A"/>
    <w:rsid w:val="00934E5A"/>
    <w:rsid w:val="009359AF"/>
    <w:rsid w:val="00935AD4"/>
    <w:rsid w:val="00936623"/>
    <w:rsid w:val="00937376"/>
    <w:rsid w:val="00940567"/>
    <w:rsid w:val="00940CEC"/>
    <w:rsid w:val="009417C9"/>
    <w:rsid w:val="00942771"/>
    <w:rsid w:val="00942820"/>
    <w:rsid w:val="009429EE"/>
    <w:rsid w:val="00943967"/>
    <w:rsid w:val="00943B09"/>
    <w:rsid w:val="00945280"/>
    <w:rsid w:val="00947856"/>
    <w:rsid w:val="0095011F"/>
    <w:rsid w:val="009501EC"/>
    <w:rsid w:val="009507EE"/>
    <w:rsid w:val="009508DF"/>
    <w:rsid w:val="00950EF3"/>
    <w:rsid w:val="00953022"/>
    <w:rsid w:val="009535B1"/>
    <w:rsid w:val="00956E96"/>
    <w:rsid w:val="00957319"/>
    <w:rsid w:val="00957716"/>
    <w:rsid w:val="00957FF7"/>
    <w:rsid w:val="00960368"/>
    <w:rsid w:val="00960A8A"/>
    <w:rsid w:val="00960D88"/>
    <w:rsid w:val="0096122D"/>
    <w:rsid w:val="00962520"/>
    <w:rsid w:val="00962549"/>
    <w:rsid w:val="009630E2"/>
    <w:rsid w:val="00963A72"/>
    <w:rsid w:val="00965122"/>
    <w:rsid w:val="00965E2F"/>
    <w:rsid w:val="0096639C"/>
    <w:rsid w:val="00966BE6"/>
    <w:rsid w:val="00966C35"/>
    <w:rsid w:val="009675F9"/>
    <w:rsid w:val="00967633"/>
    <w:rsid w:val="009708FE"/>
    <w:rsid w:val="00971AEC"/>
    <w:rsid w:val="009721B0"/>
    <w:rsid w:val="00972348"/>
    <w:rsid w:val="00972525"/>
    <w:rsid w:val="00972AEF"/>
    <w:rsid w:val="0097337D"/>
    <w:rsid w:val="009738B6"/>
    <w:rsid w:val="0097398B"/>
    <w:rsid w:val="009742C0"/>
    <w:rsid w:val="009750A5"/>
    <w:rsid w:val="00975388"/>
    <w:rsid w:val="00975B31"/>
    <w:rsid w:val="00976166"/>
    <w:rsid w:val="00976F54"/>
    <w:rsid w:val="00977893"/>
    <w:rsid w:val="0098036D"/>
    <w:rsid w:val="0098073B"/>
    <w:rsid w:val="0098129B"/>
    <w:rsid w:val="009819A0"/>
    <w:rsid w:val="00983699"/>
    <w:rsid w:val="00983B45"/>
    <w:rsid w:val="00983C2E"/>
    <w:rsid w:val="00984545"/>
    <w:rsid w:val="00984603"/>
    <w:rsid w:val="00984E65"/>
    <w:rsid w:val="009852B3"/>
    <w:rsid w:val="0098626B"/>
    <w:rsid w:val="00987FBB"/>
    <w:rsid w:val="009903FE"/>
    <w:rsid w:val="009911C6"/>
    <w:rsid w:val="00993FA8"/>
    <w:rsid w:val="00995238"/>
    <w:rsid w:val="00995477"/>
    <w:rsid w:val="00995BE7"/>
    <w:rsid w:val="00995CD7"/>
    <w:rsid w:val="009978F8"/>
    <w:rsid w:val="00997C89"/>
    <w:rsid w:val="009A24EA"/>
    <w:rsid w:val="009A2650"/>
    <w:rsid w:val="009A4900"/>
    <w:rsid w:val="009A4F20"/>
    <w:rsid w:val="009A5919"/>
    <w:rsid w:val="009A5F9C"/>
    <w:rsid w:val="009A689F"/>
    <w:rsid w:val="009A6C54"/>
    <w:rsid w:val="009A74C4"/>
    <w:rsid w:val="009A78D0"/>
    <w:rsid w:val="009B047C"/>
    <w:rsid w:val="009B0BB7"/>
    <w:rsid w:val="009B2452"/>
    <w:rsid w:val="009B29A7"/>
    <w:rsid w:val="009B3348"/>
    <w:rsid w:val="009B3448"/>
    <w:rsid w:val="009B37F9"/>
    <w:rsid w:val="009B3C53"/>
    <w:rsid w:val="009B4E56"/>
    <w:rsid w:val="009B7C03"/>
    <w:rsid w:val="009C00FC"/>
    <w:rsid w:val="009C01AD"/>
    <w:rsid w:val="009C0AB1"/>
    <w:rsid w:val="009C1129"/>
    <w:rsid w:val="009C1A07"/>
    <w:rsid w:val="009C3A81"/>
    <w:rsid w:val="009C3BD1"/>
    <w:rsid w:val="009C6B9B"/>
    <w:rsid w:val="009C7355"/>
    <w:rsid w:val="009C73DA"/>
    <w:rsid w:val="009C7971"/>
    <w:rsid w:val="009D0A8D"/>
    <w:rsid w:val="009D1DA5"/>
    <w:rsid w:val="009D2812"/>
    <w:rsid w:val="009D2937"/>
    <w:rsid w:val="009D2F7E"/>
    <w:rsid w:val="009D3432"/>
    <w:rsid w:val="009D344B"/>
    <w:rsid w:val="009D39B2"/>
    <w:rsid w:val="009D44A3"/>
    <w:rsid w:val="009D44E0"/>
    <w:rsid w:val="009D45AB"/>
    <w:rsid w:val="009D528C"/>
    <w:rsid w:val="009D551E"/>
    <w:rsid w:val="009D583F"/>
    <w:rsid w:val="009D5F56"/>
    <w:rsid w:val="009D6655"/>
    <w:rsid w:val="009D676E"/>
    <w:rsid w:val="009D6951"/>
    <w:rsid w:val="009D6D01"/>
    <w:rsid w:val="009D6F0E"/>
    <w:rsid w:val="009D7753"/>
    <w:rsid w:val="009E07DC"/>
    <w:rsid w:val="009E1BCD"/>
    <w:rsid w:val="009E23CD"/>
    <w:rsid w:val="009E26B6"/>
    <w:rsid w:val="009E3E82"/>
    <w:rsid w:val="009E4820"/>
    <w:rsid w:val="009E7BB2"/>
    <w:rsid w:val="009F002C"/>
    <w:rsid w:val="009F0ACF"/>
    <w:rsid w:val="009F0F82"/>
    <w:rsid w:val="009F127B"/>
    <w:rsid w:val="009F195D"/>
    <w:rsid w:val="009F326A"/>
    <w:rsid w:val="009F420E"/>
    <w:rsid w:val="009F4610"/>
    <w:rsid w:val="009F5144"/>
    <w:rsid w:val="009F52E0"/>
    <w:rsid w:val="009F5C92"/>
    <w:rsid w:val="009F6D1D"/>
    <w:rsid w:val="00A01497"/>
    <w:rsid w:val="00A01BBA"/>
    <w:rsid w:val="00A01FCD"/>
    <w:rsid w:val="00A025D0"/>
    <w:rsid w:val="00A02727"/>
    <w:rsid w:val="00A02EFE"/>
    <w:rsid w:val="00A03ACC"/>
    <w:rsid w:val="00A03F1B"/>
    <w:rsid w:val="00A0442C"/>
    <w:rsid w:val="00A04734"/>
    <w:rsid w:val="00A05E47"/>
    <w:rsid w:val="00A05F9C"/>
    <w:rsid w:val="00A0722A"/>
    <w:rsid w:val="00A102BF"/>
    <w:rsid w:val="00A10504"/>
    <w:rsid w:val="00A110FF"/>
    <w:rsid w:val="00A111B9"/>
    <w:rsid w:val="00A11B69"/>
    <w:rsid w:val="00A11D15"/>
    <w:rsid w:val="00A12103"/>
    <w:rsid w:val="00A12A21"/>
    <w:rsid w:val="00A12D53"/>
    <w:rsid w:val="00A13868"/>
    <w:rsid w:val="00A14927"/>
    <w:rsid w:val="00A14A97"/>
    <w:rsid w:val="00A15577"/>
    <w:rsid w:val="00A15BBF"/>
    <w:rsid w:val="00A16AE2"/>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3231F"/>
    <w:rsid w:val="00A33361"/>
    <w:rsid w:val="00A33950"/>
    <w:rsid w:val="00A33B21"/>
    <w:rsid w:val="00A3410C"/>
    <w:rsid w:val="00A3454D"/>
    <w:rsid w:val="00A34E09"/>
    <w:rsid w:val="00A34E4D"/>
    <w:rsid w:val="00A36641"/>
    <w:rsid w:val="00A3682F"/>
    <w:rsid w:val="00A36CC3"/>
    <w:rsid w:val="00A372C2"/>
    <w:rsid w:val="00A37550"/>
    <w:rsid w:val="00A3783E"/>
    <w:rsid w:val="00A400E1"/>
    <w:rsid w:val="00A40111"/>
    <w:rsid w:val="00A4156A"/>
    <w:rsid w:val="00A41A10"/>
    <w:rsid w:val="00A41F71"/>
    <w:rsid w:val="00A421D9"/>
    <w:rsid w:val="00A4367F"/>
    <w:rsid w:val="00A4696A"/>
    <w:rsid w:val="00A46BF2"/>
    <w:rsid w:val="00A52D16"/>
    <w:rsid w:val="00A53124"/>
    <w:rsid w:val="00A53A83"/>
    <w:rsid w:val="00A53D1E"/>
    <w:rsid w:val="00A541FF"/>
    <w:rsid w:val="00A54888"/>
    <w:rsid w:val="00A5488A"/>
    <w:rsid w:val="00A567CA"/>
    <w:rsid w:val="00A56837"/>
    <w:rsid w:val="00A5697A"/>
    <w:rsid w:val="00A56DAF"/>
    <w:rsid w:val="00A6009D"/>
    <w:rsid w:val="00A616C2"/>
    <w:rsid w:val="00A61D9D"/>
    <w:rsid w:val="00A621BA"/>
    <w:rsid w:val="00A6282A"/>
    <w:rsid w:val="00A62ACF"/>
    <w:rsid w:val="00A62E28"/>
    <w:rsid w:val="00A63BBC"/>
    <w:rsid w:val="00A65688"/>
    <w:rsid w:val="00A65B3D"/>
    <w:rsid w:val="00A6630A"/>
    <w:rsid w:val="00A666C4"/>
    <w:rsid w:val="00A66C97"/>
    <w:rsid w:val="00A6740A"/>
    <w:rsid w:val="00A675FB"/>
    <w:rsid w:val="00A708B4"/>
    <w:rsid w:val="00A717AA"/>
    <w:rsid w:val="00A729EB"/>
    <w:rsid w:val="00A72C2A"/>
    <w:rsid w:val="00A72E84"/>
    <w:rsid w:val="00A74468"/>
    <w:rsid w:val="00A75063"/>
    <w:rsid w:val="00A75A15"/>
    <w:rsid w:val="00A75D5A"/>
    <w:rsid w:val="00A76582"/>
    <w:rsid w:val="00A76C0B"/>
    <w:rsid w:val="00A80339"/>
    <w:rsid w:val="00A8037A"/>
    <w:rsid w:val="00A80D0E"/>
    <w:rsid w:val="00A80F3D"/>
    <w:rsid w:val="00A81171"/>
    <w:rsid w:val="00A825DC"/>
    <w:rsid w:val="00A849B7"/>
    <w:rsid w:val="00A85B6E"/>
    <w:rsid w:val="00A85BC8"/>
    <w:rsid w:val="00A867DB"/>
    <w:rsid w:val="00A86EFF"/>
    <w:rsid w:val="00A87FB5"/>
    <w:rsid w:val="00A90B65"/>
    <w:rsid w:val="00A915FB"/>
    <w:rsid w:val="00A91917"/>
    <w:rsid w:val="00A91B1B"/>
    <w:rsid w:val="00A92151"/>
    <w:rsid w:val="00A922B6"/>
    <w:rsid w:val="00A92865"/>
    <w:rsid w:val="00A93CBE"/>
    <w:rsid w:val="00A940DF"/>
    <w:rsid w:val="00A94364"/>
    <w:rsid w:val="00A947E0"/>
    <w:rsid w:val="00A95558"/>
    <w:rsid w:val="00A957F6"/>
    <w:rsid w:val="00A958F1"/>
    <w:rsid w:val="00A96BFA"/>
    <w:rsid w:val="00A9743E"/>
    <w:rsid w:val="00A97478"/>
    <w:rsid w:val="00A9770A"/>
    <w:rsid w:val="00A97A4F"/>
    <w:rsid w:val="00A97DD6"/>
    <w:rsid w:val="00AA0571"/>
    <w:rsid w:val="00AA06A0"/>
    <w:rsid w:val="00AA1669"/>
    <w:rsid w:val="00AA360C"/>
    <w:rsid w:val="00AA3B59"/>
    <w:rsid w:val="00AA4B07"/>
    <w:rsid w:val="00AA4FF6"/>
    <w:rsid w:val="00AA500B"/>
    <w:rsid w:val="00AA5618"/>
    <w:rsid w:val="00AA5A90"/>
    <w:rsid w:val="00AA7337"/>
    <w:rsid w:val="00AA7765"/>
    <w:rsid w:val="00AA7885"/>
    <w:rsid w:val="00AA79C8"/>
    <w:rsid w:val="00AA7CBE"/>
    <w:rsid w:val="00AA7E0E"/>
    <w:rsid w:val="00AB0CBC"/>
    <w:rsid w:val="00AB1954"/>
    <w:rsid w:val="00AB1F7A"/>
    <w:rsid w:val="00AB25FB"/>
    <w:rsid w:val="00AB3347"/>
    <w:rsid w:val="00AB3961"/>
    <w:rsid w:val="00AB4536"/>
    <w:rsid w:val="00AB4AA4"/>
    <w:rsid w:val="00AB4B36"/>
    <w:rsid w:val="00AB685C"/>
    <w:rsid w:val="00AB6C51"/>
    <w:rsid w:val="00AB7392"/>
    <w:rsid w:val="00AB75C5"/>
    <w:rsid w:val="00AB776A"/>
    <w:rsid w:val="00AC0007"/>
    <w:rsid w:val="00AC1ABA"/>
    <w:rsid w:val="00AC1C1B"/>
    <w:rsid w:val="00AC1D5E"/>
    <w:rsid w:val="00AC2570"/>
    <w:rsid w:val="00AC269C"/>
    <w:rsid w:val="00AC42A9"/>
    <w:rsid w:val="00AC472B"/>
    <w:rsid w:val="00AC6083"/>
    <w:rsid w:val="00AC76CA"/>
    <w:rsid w:val="00AC7EE6"/>
    <w:rsid w:val="00AD01B4"/>
    <w:rsid w:val="00AD127D"/>
    <w:rsid w:val="00AD2058"/>
    <w:rsid w:val="00AD20C5"/>
    <w:rsid w:val="00AD2759"/>
    <w:rsid w:val="00AD2956"/>
    <w:rsid w:val="00AD4621"/>
    <w:rsid w:val="00AD504D"/>
    <w:rsid w:val="00AD69C2"/>
    <w:rsid w:val="00AD785A"/>
    <w:rsid w:val="00AD78AF"/>
    <w:rsid w:val="00AD7C1D"/>
    <w:rsid w:val="00AD7DA5"/>
    <w:rsid w:val="00AE0C54"/>
    <w:rsid w:val="00AE0EF7"/>
    <w:rsid w:val="00AE100B"/>
    <w:rsid w:val="00AE2188"/>
    <w:rsid w:val="00AE2230"/>
    <w:rsid w:val="00AE240B"/>
    <w:rsid w:val="00AE2439"/>
    <w:rsid w:val="00AE28F6"/>
    <w:rsid w:val="00AE3392"/>
    <w:rsid w:val="00AE3F76"/>
    <w:rsid w:val="00AE5A9A"/>
    <w:rsid w:val="00AE610D"/>
    <w:rsid w:val="00AE6403"/>
    <w:rsid w:val="00AE77EA"/>
    <w:rsid w:val="00AE7AA5"/>
    <w:rsid w:val="00AE7BBC"/>
    <w:rsid w:val="00AF115E"/>
    <w:rsid w:val="00AF1173"/>
    <w:rsid w:val="00AF14A4"/>
    <w:rsid w:val="00AF16B2"/>
    <w:rsid w:val="00AF279D"/>
    <w:rsid w:val="00AF337E"/>
    <w:rsid w:val="00AF3EDF"/>
    <w:rsid w:val="00AF4F8A"/>
    <w:rsid w:val="00AF50BE"/>
    <w:rsid w:val="00AF63EF"/>
    <w:rsid w:val="00AF67C0"/>
    <w:rsid w:val="00AF68F6"/>
    <w:rsid w:val="00AF6BB0"/>
    <w:rsid w:val="00AF7501"/>
    <w:rsid w:val="00B0065B"/>
    <w:rsid w:val="00B00EA9"/>
    <w:rsid w:val="00B01FBA"/>
    <w:rsid w:val="00B02913"/>
    <w:rsid w:val="00B02B85"/>
    <w:rsid w:val="00B02BAF"/>
    <w:rsid w:val="00B0448C"/>
    <w:rsid w:val="00B045A3"/>
    <w:rsid w:val="00B04F0B"/>
    <w:rsid w:val="00B04F67"/>
    <w:rsid w:val="00B04FE4"/>
    <w:rsid w:val="00B05137"/>
    <w:rsid w:val="00B05998"/>
    <w:rsid w:val="00B05B14"/>
    <w:rsid w:val="00B07A43"/>
    <w:rsid w:val="00B07F13"/>
    <w:rsid w:val="00B1007B"/>
    <w:rsid w:val="00B1058E"/>
    <w:rsid w:val="00B1245D"/>
    <w:rsid w:val="00B124ED"/>
    <w:rsid w:val="00B1381B"/>
    <w:rsid w:val="00B13D22"/>
    <w:rsid w:val="00B14617"/>
    <w:rsid w:val="00B153B4"/>
    <w:rsid w:val="00B16DDA"/>
    <w:rsid w:val="00B177BA"/>
    <w:rsid w:val="00B20F6B"/>
    <w:rsid w:val="00B21421"/>
    <w:rsid w:val="00B22BC6"/>
    <w:rsid w:val="00B22E93"/>
    <w:rsid w:val="00B23E0B"/>
    <w:rsid w:val="00B242C0"/>
    <w:rsid w:val="00B2525A"/>
    <w:rsid w:val="00B254FF"/>
    <w:rsid w:val="00B27423"/>
    <w:rsid w:val="00B30B9C"/>
    <w:rsid w:val="00B30C14"/>
    <w:rsid w:val="00B31054"/>
    <w:rsid w:val="00B311F7"/>
    <w:rsid w:val="00B31656"/>
    <w:rsid w:val="00B320A2"/>
    <w:rsid w:val="00B329FE"/>
    <w:rsid w:val="00B32D44"/>
    <w:rsid w:val="00B32FF9"/>
    <w:rsid w:val="00B330ED"/>
    <w:rsid w:val="00B33B6D"/>
    <w:rsid w:val="00B3553A"/>
    <w:rsid w:val="00B3568F"/>
    <w:rsid w:val="00B35FFF"/>
    <w:rsid w:val="00B36E17"/>
    <w:rsid w:val="00B40044"/>
    <w:rsid w:val="00B40189"/>
    <w:rsid w:val="00B40E71"/>
    <w:rsid w:val="00B4214E"/>
    <w:rsid w:val="00B425F8"/>
    <w:rsid w:val="00B441FA"/>
    <w:rsid w:val="00B4524A"/>
    <w:rsid w:val="00B47A34"/>
    <w:rsid w:val="00B5005B"/>
    <w:rsid w:val="00B5069D"/>
    <w:rsid w:val="00B506EF"/>
    <w:rsid w:val="00B513B3"/>
    <w:rsid w:val="00B51A0B"/>
    <w:rsid w:val="00B51C88"/>
    <w:rsid w:val="00B525A1"/>
    <w:rsid w:val="00B5266A"/>
    <w:rsid w:val="00B535C7"/>
    <w:rsid w:val="00B53B28"/>
    <w:rsid w:val="00B54368"/>
    <w:rsid w:val="00B55CB7"/>
    <w:rsid w:val="00B563F5"/>
    <w:rsid w:val="00B56F16"/>
    <w:rsid w:val="00B56FC2"/>
    <w:rsid w:val="00B605CA"/>
    <w:rsid w:val="00B60705"/>
    <w:rsid w:val="00B61D59"/>
    <w:rsid w:val="00B61D64"/>
    <w:rsid w:val="00B62551"/>
    <w:rsid w:val="00B63749"/>
    <w:rsid w:val="00B63A71"/>
    <w:rsid w:val="00B64958"/>
    <w:rsid w:val="00B64B1E"/>
    <w:rsid w:val="00B657A6"/>
    <w:rsid w:val="00B6628B"/>
    <w:rsid w:val="00B66F68"/>
    <w:rsid w:val="00B719F7"/>
    <w:rsid w:val="00B71FCA"/>
    <w:rsid w:val="00B724BC"/>
    <w:rsid w:val="00B7287B"/>
    <w:rsid w:val="00B730F0"/>
    <w:rsid w:val="00B735A5"/>
    <w:rsid w:val="00B73701"/>
    <w:rsid w:val="00B75962"/>
    <w:rsid w:val="00B76231"/>
    <w:rsid w:val="00B767CD"/>
    <w:rsid w:val="00B777D9"/>
    <w:rsid w:val="00B77B2B"/>
    <w:rsid w:val="00B807C5"/>
    <w:rsid w:val="00B80915"/>
    <w:rsid w:val="00B80958"/>
    <w:rsid w:val="00B817B3"/>
    <w:rsid w:val="00B81C2F"/>
    <w:rsid w:val="00B82E89"/>
    <w:rsid w:val="00B83D57"/>
    <w:rsid w:val="00B85BCD"/>
    <w:rsid w:val="00B85FB3"/>
    <w:rsid w:val="00B869CE"/>
    <w:rsid w:val="00B87951"/>
    <w:rsid w:val="00B87A47"/>
    <w:rsid w:val="00B87CBF"/>
    <w:rsid w:val="00B90D8C"/>
    <w:rsid w:val="00B91A37"/>
    <w:rsid w:val="00B921DB"/>
    <w:rsid w:val="00B929D2"/>
    <w:rsid w:val="00B9342F"/>
    <w:rsid w:val="00B939AF"/>
    <w:rsid w:val="00B94F48"/>
    <w:rsid w:val="00B9656C"/>
    <w:rsid w:val="00B974F6"/>
    <w:rsid w:val="00B97F5F"/>
    <w:rsid w:val="00BA00C1"/>
    <w:rsid w:val="00BA0B41"/>
    <w:rsid w:val="00BA2C55"/>
    <w:rsid w:val="00BA357A"/>
    <w:rsid w:val="00BA3D37"/>
    <w:rsid w:val="00BA43DE"/>
    <w:rsid w:val="00BA4943"/>
    <w:rsid w:val="00BA5878"/>
    <w:rsid w:val="00BA63B1"/>
    <w:rsid w:val="00BA7508"/>
    <w:rsid w:val="00BA7E3A"/>
    <w:rsid w:val="00BB0760"/>
    <w:rsid w:val="00BB07F0"/>
    <w:rsid w:val="00BB0D2E"/>
    <w:rsid w:val="00BB0F3B"/>
    <w:rsid w:val="00BB2483"/>
    <w:rsid w:val="00BB2AF0"/>
    <w:rsid w:val="00BB3979"/>
    <w:rsid w:val="00BB3DA2"/>
    <w:rsid w:val="00BB471D"/>
    <w:rsid w:val="00BB4AC2"/>
    <w:rsid w:val="00BB58FD"/>
    <w:rsid w:val="00BB672F"/>
    <w:rsid w:val="00BB67E8"/>
    <w:rsid w:val="00BB69D5"/>
    <w:rsid w:val="00BB6A1D"/>
    <w:rsid w:val="00BB7316"/>
    <w:rsid w:val="00BB7619"/>
    <w:rsid w:val="00BB7EAA"/>
    <w:rsid w:val="00BC06EC"/>
    <w:rsid w:val="00BC0F95"/>
    <w:rsid w:val="00BC0FF0"/>
    <w:rsid w:val="00BC1563"/>
    <w:rsid w:val="00BC1E54"/>
    <w:rsid w:val="00BC1EE1"/>
    <w:rsid w:val="00BC271D"/>
    <w:rsid w:val="00BC386A"/>
    <w:rsid w:val="00BC4EF5"/>
    <w:rsid w:val="00BC500B"/>
    <w:rsid w:val="00BC6328"/>
    <w:rsid w:val="00BC7221"/>
    <w:rsid w:val="00BD0BE3"/>
    <w:rsid w:val="00BD0C7B"/>
    <w:rsid w:val="00BD0C9B"/>
    <w:rsid w:val="00BD1FDF"/>
    <w:rsid w:val="00BD23AF"/>
    <w:rsid w:val="00BD28B9"/>
    <w:rsid w:val="00BD2B5A"/>
    <w:rsid w:val="00BD3116"/>
    <w:rsid w:val="00BD34F7"/>
    <w:rsid w:val="00BD42A7"/>
    <w:rsid w:val="00BD42AE"/>
    <w:rsid w:val="00BD72CD"/>
    <w:rsid w:val="00BD7C78"/>
    <w:rsid w:val="00BE17D8"/>
    <w:rsid w:val="00BE19EF"/>
    <w:rsid w:val="00BE24A6"/>
    <w:rsid w:val="00BE250B"/>
    <w:rsid w:val="00BE2913"/>
    <w:rsid w:val="00BE2AE3"/>
    <w:rsid w:val="00BE3B7D"/>
    <w:rsid w:val="00BE3D35"/>
    <w:rsid w:val="00BE3EC9"/>
    <w:rsid w:val="00BE63FA"/>
    <w:rsid w:val="00BF0E86"/>
    <w:rsid w:val="00BF12E0"/>
    <w:rsid w:val="00BF2043"/>
    <w:rsid w:val="00BF2636"/>
    <w:rsid w:val="00BF2682"/>
    <w:rsid w:val="00BF31FD"/>
    <w:rsid w:val="00BF35AD"/>
    <w:rsid w:val="00BF40E7"/>
    <w:rsid w:val="00BF48A0"/>
    <w:rsid w:val="00BF4C2B"/>
    <w:rsid w:val="00BF5663"/>
    <w:rsid w:val="00BF5B05"/>
    <w:rsid w:val="00BF72D8"/>
    <w:rsid w:val="00C01F01"/>
    <w:rsid w:val="00C01F9F"/>
    <w:rsid w:val="00C02590"/>
    <w:rsid w:val="00C02DB5"/>
    <w:rsid w:val="00C03B02"/>
    <w:rsid w:val="00C0450D"/>
    <w:rsid w:val="00C04862"/>
    <w:rsid w:val="00C05090"/>
    <w:rsid w:val="00C051BF"/>
    <w:rsid w:val="00C052B1"/>
    <w:rsid w:val="00C0632A"/>
    <w:rsid w:val="00C069D0"/>
    <w:rsid w:val="00C0735A"/>
    <w:rsid w:val="00C076C0"/>
    <w:rsid w:val="00C07EFB"/>
    <w:rsid w:val="00C07F22"/>
    <w:rsid w:val="00C10A59"/>
    <w:rsid w:val="00C1135B"/>
    <w:rsid w:val="00C1217F"/>
    <w:rsid w:val="00C13354"/>
    <w:rsid w:val="00C1380D"/>
    <w:rsid w:val="00C147E8"/>
    <w:rsid w:val="00C1490D"/>
    <w:rsid w:val="00C149FC"/>
    <w:rsid w:val="00C15411"/>
    <w:rsid w:val="00C158F7"/>
    <w:rsid w:val="00C15919"/>
    <w:rsid w:val="00C15BB4"/>
    <w:rsid w:val="00C1654C"/>
    <w:rsid w:val="00C1655E"/>
    <w:rsid w:val="00C16AD4"/>
    <w:rsid w:val="00C16F73"/>
    <w:rsid w:val="00C1771D"/>
    <w:rsid w:val="00C179AD"/>
    <w:rsid w:val="00C17D27"/>
    <w:rsid w:val="00C17EEF"/>
    <w:rsid w:val="00C2003F"/>
    <w:rsid w:val="00C21210"/>
    <w:rsid w:val="00C2174D"/>
    <w:rsid w:val="00C21C9E"/>
    <w:rsid w:val="00C2204F"/>
    <w:rsid w:val="00C2289D"/>
    <w:rsid w:val="00C228AD"/>
    <w:rsid w:val="00C2488A"/>
    <w:rsid w:val="00C24CE8"/>
    <w:rsid w:val="00C25062"/>
    <w:rsid w:val="00C273A1"/>
    <w:rsid w:val="00C27A8C"/>
    <w:rsid w:val="00C27F33"/>
    <w:rsid w:val="00C30211"/>
    <w:rsid w:val="00C3045D"/>
    <w:rsid w:val="00C31A13"/>
    <w:rsid w:val="00C31D20"/>
    <w:rsid w:val="00C32D9B"/>
    <w:rsid w:val="00C335CB"/>
    <w:rsid w:val="00C33795"/>
    <w:rsid w:val="00C33954"/>
    <w:rsid w:val="00C339CC"/>
    <w:rsid w:val="00C33BAF"/>
    <w:rsid w:val="00C33E2B"/>
    <w:rsid w:val="00C33F70"/>
    <w:rsid w:val="00C346D9"/>
    <w:rsid w:val="00C3497F"/>
    <w:rsid w:val="00C3600F"/>
    <w:rsid w:val="00C368EC"/>
    <w:rsid w:val="00C377AE"/>
    <w:rsid w:val="00C40070"/>
    <w:rsid w:val="00C403D1"/>
    <w:rsid w:val="00C43C92"/>
    <w:rsid w:val="00C44574"/>
    <w:rsid w:val="00C4567E"/>
    <w:rsid w:val="00C45FCD"/>
    <w:rsid w:val="00C4697D"/>
    <w:rsid w:val="00C46D57"/>
    <w:rsid w:val="00C479DC"/>
    <w:rsid w:val="00C502F4"/>
    <w:rsid w:val="00C51D49"/>
    <w:rsid w:val="00C52496"/>
    <w:rsid w:val="00C52561"/>
    <w:rsid w:val="00C52B5F"/>
    <w:rsid w:val="00C5349C"/>
    <w:rsid w:val="00C546E4"/>
    <w:rsid w:val="00C567C0"/>
    <w:rsid w:val="00C57112"/>
    <w:rsid w:val="00C5743B"/>
    <w:rsid w:val="00C57D3F"/>
    <w:rsid w:val="00C60071"/>
    <w:rsid w:val="00C60096"/>
    <w:rsid w:val="00C60849"/>
    <w:rsid w:val="00C60A46"/>
    <w:rsid w:val="00C6126C"/>
    <w:rsid w:val="00C61930"/>
    <w:rsid w:val="00C61AFC"/>
    <w:rsid w:val="00C6226B"/>
    <w:rsid w:val="00C6315C"/>
    <w:rsid w:val="00C644CC"/>
    <w:rsid w:val="00C64A79"/>
    <w:rsid w:val="00C65151"/>
    <w:rsid w:val="00C6569B"/>
    <w:rsid w:val="00C659AD"/>
    <w:rsid w:val="00C65BCA"/>
    <w:rsid w:val="00C66165"/>
    <w:rsid w:val="00C672CC"/>
    <w:rsid w:val="00C67D52"/>
    <w:rsid w:val="00C701B8"/>
    <w:rsid w:val="00C70E71"/>
    <w:rsid w:val="00C71E63"/>
    <w:rsid w:val="00C71FC8"/>
    <w:rsid w:val="00C72046"/>
    <w:rsid w:val="00C726EA"/>
    <w:rsid w:val="00C73658"/>
    <w:rsid w:val="00C746BE"/>
    <w:rsid w:val="00C74C40"/>
    <w:rsid w:val="00C74CE7"/>
    <w:rsid w:val="00C75197"/>
    <w:rsid w:val="00C765CC"/>
    <w:rsid w:val="00C769D1"/>
    <w:rsid w:val="00C76DA3"/>
    <w:rsid w:val="00C777D2"/>
    <w:rsid w:val="00C802FC"/>
    <w:rsid w:val="00C8090B"/>
    <w:rsid w:val="00C80C56"/>
    <w:rsid w:val="00C80C99"/>
    <w:rsid w:val="00C8131A"/>
    <w:rsid w:val="00C81635"/>
    <w:rsid w:val="00C822FA"/>
    <w:rsid w:val="00C828AF"/>
    <w:rsid w:val="00C831D0"/>
    <w:rsid w:val="00C83C55"/>
    <w:rsid w:val="00C842BE"/>
    <w:rsid w:val="00C8463C"/>
    <w:rsid w:val="00C853F8"/>
    <w:rsid w:val="00C85E0D"/>
    <w:rsid w:val="00C865D9"/>
    <w:rsid w:val="00C87E71"/>
    <w:rsid w:val="00C90BA3"/>
    <w:rsid w:val="00C90FEB"/>
    <w:rsid w:val="00C91856"/>
    <w:rsid w:val="00C91BF4"/>
    <w:rsid w:val="00C91DCB"/>
    <w:rsid w:val="00C91F14"/>
    <w:rsid w:val="00C924D7"/>
    <w:rsid w:val="00C93793"/>
    <w:rsid w:val="00C93D52"/>
    <w:rsid w:val="00C956BB"/>
    <w:rsid w:val="00C9704D"/>
    <w:rsid w:val="00C9714F"/>
    <w:rsid w:val="00C9747F"/>
    <w:rsid w:val="00CA101C"/>
    <w:rsid w:val="00CA171E"/>
    <w:rsid w:val="00CA1914"/>
    <w:rsid w:val="00CA19B5"/>
    <w:rsid w:val="00CA24A9"/>
    <w:rsid w:val="00CA461D"/>
    <w:rsid w:val="00CA4BA5"/>
    <w:rsid w:val="00CA5318"/>
    <w:rsid w:val="00CA54A6"/>
    <w:rsid w:val="00CA6835"/>
    <w:rsid w:val="00CA6B91"/>
    <w:rsid w:val="00CA6C42"/>
    <w:rsid w:val="00CA7077"/>
    <w:rsid w:val="00CB01A2"/>
    <w:rsid w:val="00CB071F"/>
    <w:rsid w:val="00CB0FF8"/>
    <w:rsid w:val="00CB1A61"/>
    <w:rsid w:val="00CB281E"/>
    <w:rsid w:val="00CB3049"/>
    <w:rsid w:val="00CB37E0"/>
    <w:rsid w:val="00CB3DF2"/>
    <w:rsid w:val="00CB41E2"/>
    <w:rsid w:val="00CB465D"/>
    <w:rsid w:val="00CB4ED4"/>
    <w:rsid w:val="00CB59FC"/>
    <w:rsid w:val="00CB6EFC"/>
    <w:rsid w:val="00CB6F65"/>
    <w:rsid w:val="00CC0840"/>
    <w:rsid w:val="00CC0C4B"/>
    <w:rsid w:val="00CC0FFC"/>
    <w:rsid w:val="00CC23DD"/>
    <w:rsid w:val="00CC276A"/>
    <w:rsid w:val="00CC32F0"/>
    <w:rsid w:val="00CC3B08"/>
    <w:rsid w:val="00CC415F"/>
    <w:rsid w:val="00CC525E"/>
    <w:rsid w:val="00CC58F2"/>
    <w:rsid w:val="00CC5EAE"/>
    <w:rsid w:val="00CC6CED"/>
    <w:rsid w:val="00CD0768"/>
    <w:rsid w:val="00CD0891"/>
    <w:rsid w:val="00CD0EEF"/>
    <w:rsid w:val="00CD18EC"/>
    <w:rsid w:val="00CD239A"/>
    <w:rsid w:val="00CD3197"/>
    <w:rsid w:val="00CD34B1"/>
    <w:rsid w:val="00CD4724"/>
    <w:rsid w:val="00CD4803"/>
    <w:rsid w:val="00CD4A3D"/>
    <w:rsid w:val="00CD4FAC"/>
    <w:rsid w:val="00CD5B66"/>
    <w:rsid w:val="00CD6431"/>
    <w:rsid w:val="00CD7073"/>
    <w:rsid w:val="00CD7747"/>
    <w:rsid w:val="00CD7860"/>
    <w:rsid w:val="00CE0441"/>
    <w:rsid w:val="00CE0A19"/>
    <w:rsid w:val="00CE0B47"/>
    <w:rsid w:val="00CE14B8"/>
    <w:rsid w:val="00CE15C1"/>
    <w:rsid w:val="00CE211F"/>
    <w:rsid w:val="00CE36C8"/>
    <w:rsid w:val="00CE3B4B"/>
    <w:rsid w:val="00CE4CEA"/>
    <w:rsid w:val="00CE5031"/>
    <w:rsid w:val="00CE5112"/>
    <w:rsid w:val="00CE5156"/>
    <w:rsid w:val="00CE5C63"/>
    <w:rsid w:val="00CE6D1B"/>
    <w:rsid w:val="00CE6D1E"/>
    <w:rsid w:val="00CF0259"/>
    <w:rsid w:val="00CF21C3"/>
    <w:rsid w:val="00CF25AE"/>
    <w:rsid w:val="00CF3A96"/>
    <w:rsid w:val="00CF4316"/>
    <w:rsid w:val="00CF517B"/>
    <w:rsid w:val="00CF5720"/>
    <w:rsid w:val="00CF5B78"/>
    <w:rsid w:val="00CF5D02"/>
    <w:rsid w:val="00CF6095"/>
    <w:rsid w:val="00CF61EA"/>
    <w:rsid w:val="00CF6A8F"/>
    <w:rsid w:val="00CF6E4D"/>
    <w:rsid w:val="00CF707A"/>
    <w:rsid w:val="00CF7189"/>
    <w:rsid w:val="00CF7260"/>
    <w:rsid w:val="00D001DA"/>
    <w:rsid w:val="00D00FDA"/>
    <w:rsid w:val="00D0101A"/>
    <w:rsid w:val="00D01204"/>
    <w:rsid w:val="00D0120E"/>
    <w:rsid w:val="00D01509"/>
    <w:rsid w:val="00D02148"/>
    <w:rsid w:val="00D02254"/>
    <w:rsid w:val="00D02F36"/>
    <w:rsid w:val="00D0353C"/>
    <w:rsid w:val="00D0404C"/>
    <w:rsid w:val="00D042D4"/>
    <w:rsid w:val="00D06880"/>
    <w:rsid w:val="00D06D8C"/>
    <w:rsid w:val="00D07F78"/>
    <w:rsid w:val="00D1079D"/>
    <w:rsid w:val="00D11E5A"/>
    <w:rsid w:val="00D137D7"/>
    <w:rsid w:val="00D15C4D"/>
    <w:rsid w:val="00D1637A"/>
    <w:rsid w:val="00D16DCB"/>
    <w:rsid w:val="00D1708E"/>
    <w:rsid w:val="00D173DA"/>
    <w:rsid w:val="00D20E59"/>
    <w:rsid w:val="00D21532"/>
    <w:rsid w:val="00D22DAC"/>
    <w:rsid w:val="00D23332"/>
    <w:rsid w:val="00D2351E"/>
    <w:rsid w:val="00D23750"/>
    <w:rsid w:val="00D2419D"/>
    <w:rsid w:val="00D25269"/>
    <w:rsid w:val="00D252CE"/>
    <w:rsid w:val="00D25AE7"/>
    <w:rsid w:val="00D260F7"/>
    <w:rsid w:val="00D26358"/>
    <w:rsid w:val="00D26603"/>
    <w:rsid w:val="00D268E9"/>
    <w:rsid w:val="00D27180"/>
    <w:rsid w:val="00D27A31"/>
    <w:rsid w:val="00D31D70"/>
    <w:rsid w:val="00D3239B"/>
    <w:rsid w:val="00D32E5A"/>
    <w:rsid w:val="00D334B4"/>
    <w:rsid w:val="00D34128"/>
    <w:rsid w:val="00D347A7"/>
    <w:rsid w:val="00D348C9"/>
    <w:rsid w:val="00D35096"/>
    <w:rsid w:val="00D352BA"/>
    <w:rsid w:val="00D35702"/>
    <w:rsid w:val="00D35DB1"/>
    <w:rsid w:val="00D36834"/>
    <w:rsid w:val="00D379CB"/>
    <w:rsid w:val="00D406AE"/>
    <w:rsid w:val="00D40C39"/>
    <w:rsid w:val="00D41000"/>
    <w:rsid w:val="00D41923"/>
    <w:rsid w:val="00D41BB7"/>
    <w:rsid w:val="00D424A7"/>
    <w:rsid w:val="00D428F7"/>
    <w:rsid w:val="00D42AD7"/>
    <w:rsid w:val="00D42CC3"/>
    <w:rsid w:val="00D43694"/>
    <w:rsid w:val="00D43ADB"/>
    <w:rsid w:val="00D43C21"/>
    <w:rsid w:val="00D44D7E"/>
    <w:rsid w:val="00D44ED3"/>
    <w:rsid w:val="00D45608"/>
    <w:rsid w:val="00D461FC"/>
    <w:rsid w:val="00D468C5"/>
    <w:rsid w:val="00D46D5E"/>
    <w:rsid w:val="00D46E8D"/>
    <w:rsid w:val="00D503ED"/>
    <w:rsid w:val="00D50466"/>
    <w:rsid w:val="00D5131C"/>
    <w:rsid w:val="00D51BEE"/>
    <w:rsid w:val="00D533EA"/>
    <w:rsid w:val="00D538A2"/>
    <w:rsid w:val="00D53D97"/>
    <w:rsid w:val="00D54324"/>
    <w:rsid w:val="00D54DAA"/>
    <w:rsid w:val="00D554D2"/>
    <w:rsid w:val="00D55E5C"/>
    <w:rsid w:val="00D5634E"/>
    <w:rsid w:val="00D5653B"/>
    <w:rsid w:val="00D570C9"/>
    <w:rsid w:val="00D573CF"/>
    <w:rsid w:val="00D5748D"/>
    <w:rsid w:val="00D61D7D"/>
    <w:rsid w:val="00D61FB0"/>
    <w:rsid w:val="00D621D0"/>
    <w:rsid w:val="00D622CB"/>
    <w:rsid w:val="00D62782"/>
    <w:rsid w:val="00D62863"/>
    <w:rsid w:val="00D62DE8"/>
    <w:rsid w:val="00D6409F"/>
    <w:rsid w:val="00D64185"/>
    <w:rsid w:val="00D647FB"/>
    <w:rsid w:val="00D64DFF"/>
    <w:rsid w:val="00D651F9"/>
    <w:rsid w:val="00D66AA3"/>
    <w:rsid w:val="00D70395"/>
    <w:rsid w:val="00D72F38"/>
    <w:rsid w:val="00D7348D"/>
    <w:rsid w:val="00D74108"/>
    <w:rsid w:val="00D7433B"/>
    <w:rsid w:val="00D749BB"/>
    <w:rsid w:val="00D74B33"/>
    <w:rsid w:val="00D74EFB"/>
    <w:rsid w:val="00D74F16"/>
    <w:rsid w:val="00D7544D"/>
    <w:rsid w:val="00D75F1D"/>
    <w:rsid w:val="00D76086"/>
    <w:rsid w:val="00D76194"/>
    <w:rsid w:val="00D76B49"/>
    <w:rsid w:val="00D77F2D"/>
    <w:rsid w:val="00D80F92"/>
    <w:rsid w:val="00D8171F"/>
    <w:rsid w:val="00D83B10"/>
    <w:rsid w:val="00D84093"/>
    <w:rsid w:val="00D8484F"/>
    <w:rsid w:val="00D864DE"/>
    <w:rsid w:val="00D871C7"/>
    <w:rsid w:val="00D8746E"/>
    <w:rsid w:val="00D87A3F"/>
    <w:rsid w:val="00D87A4C"/>
    <w:rsid w:val="00D90377"/>
    <w:rsid w:val="00D909CF"/>
    <w:rsid w:val="00D90FFB"/>
    <w:rsid w:val="00D912CF"/>
    <w:rsid w:val="00D91886"/>
    <w:rsid w:val="00D946D5"/>
    <w:rsid w:val="00D94D5D"/>
    <w:rsid w:val="00D95853"/>
    <w:rsid w:val="00D968E2"/>
    <w:rsid w:val="00D97990"/>
    <w:rsid w:val="00DA076B"/>
    <w:rsid w:val="00DA0854"/>
    <w:rsid w:val="00DA1267"/>
    <w:rsid w:val="00DA16FA"/>
    <w:rsid w:val="00DA1F1C"/>
    <w:rsid w:val="00DA2703"/>
    <w:rsid w:val="00DA2B40"/>
    <w:rsid w:val="00DA2D1B"/>
    <w:rsid w:val="00DA324F"/>
    <w:rsid w:val="00DA4D1F"/>
    <w:rsid w:val="00DA5EA2"/>
    <w:rsid w:val="00DA6B67"/>
    <w:rsid w:val="00DA6BAE"/>
    <w:rsid w:val="00DA7D9F"/>
    <w:rsid w:val="00DB2505"/>
    <w:rsid w:val="00DB396C"/>
    <w:rsid w:val="00DB3AF4"/>
    <w:rsid w:val="00DB43DE"/>
    <w:rsid w:val="00DB5FF3"/>
    <w:rsid w:val="00DC0321"/>
    <w:rsid w:val="00DC0FC2"/>
    <w:rsid w:val="00DC1227"/>
    <w:rsid w:val="00DC2F7F"/>
    <w:rsid w:val="00DC350D"/>
    <w:rsid w:val="00DC3CCC"/>
    <w:rsid w:val="00DC54C9"/>
    <w:rsid w:val="00DC5B30"/>
    <w:rsid w:val="00DC5B6D"/>
    <w:rsid w:val="00DC5C46"/>
    <w:rsid w:val="00DC610F"/>
    <w:rsid w:val="00DC6517"/>
    <w:rsid w:val="00DC665A"/>
    <w:rsid w:val="00DC6694"/>
    <w:rsid w:val="00DC67F0"/>
    <w:rsid w:val="00DC6ECD"/>
    <w:rsid w:val="00DC70A7"/>
    <w:rsid w:val="00DD0782"/>
    <w:rsid w:val="00DD0E2A"/>
    <w:rsid w:val="00DD1922"/>
    <w:rsid w:val="00DD3030"/>
    <w:rsid w:val="00DD3737"/>
    <w:rsid w:val="00DD3DC3"/>
    <w:rsid w:val="00DD5873"/>
    <w:rsid w:val="00DD639F"/>
    <w:rsid w:val="00DD63A7"/>
    <w:rsid w:val="00DD6931"/>
    <w:rsid w:val="00DD6A41"/>
    <w:rsid w:val="00DD7038"/>
    <w:rsid w:val="00DD70B5"/>
    <w:rsid w:val="00DD722F"/>
    <w:rsid w:val="00DD7361"/>
    <w:rsid w:val="00DD7EE3"/>
    <w:rsid w:val="00DE1153"/>
    <w:rsid w:val="00DE1233"/>
    <w:rsid w:val="00DE1BD0"/>
    <w:rsid w:val="00DE2893"/>
    <w:rsid w:val="00DE4C17"/>
    <w:rsid w:val="00DE548D"/>
    <w:rsid w:val="00DE5D9F"/>
    <w:rsid w:val="00DE63A8"/>
    <w:rsid w:val="00DE72A4"/>
    <w:rsid w:val="00DE7C24"/>
    <w:rsid w:val="00DF0100"/>
    <w:rsid w:val="00DF08C5"/>
    <w:rsid w:val="00DF0A5A"/>
    <w:rsid w:val="00DF0D6E"/>
    <w:rsid w:val="00DF10BD"/>
    <w:rsid w:val="00DF12C9"/>
    <w:rsid w:val="00DF2619"/>
    <w:rsid w:val="00DF41FB"/>
    <w:rsid w:val="00DF4F0D"/>
    <w:rsid w:val="00DF64FB"/>
    <w:rsid w:val="00DF7E9C"/>
    <w:rsid w:val="00E002BC"/>
    <w:rsid w:val="00E02843"/>
    <w:rsid w:val="00E03918"/>
    <w:rsid w:val="00E03D03"/>
    <w:rsid w:val="00E050F7"/>
    <w:rsid w:val="00E0582A"/>
    <w:rsid w:val="00E059CC"/>
    <w:rsid w:val="00E06672"/>
    <w:rsid w:val="00E069B2"/>
    <w:rsid w:val="00E10128"/>
    <w:rsid w:val="00E107AE"/>
    <w:rsid w:val="00E10863"/>
    <w:rsid w:val="00E108DE"/>
    <w:rsid w:val="00E10998"/>
    <w:rsid w:val="00E10D13"/>
    <w:rsid w:val="00E1224E"/>
    <w:rsid w:val="00E12260"/>
    <w:rsid w:val="00E12590"/>
    <w:rsid w:val="00E1354E"/>
    <w:rsid w:val="00E136B4"/>
    <w:rsid w:val="00E1378C"/>
    <w:rsid w:val="00E13D05"/>
    <w:rsid w:val="00E13DF5"/>
    <w:rsid w:val="00E13F43"/>
    <w:rsid w:val="00E154C8"/>
    <w:rsid w:val="00E15C4E"/>
    <w:rsid w:val="00E16326"/>
    <w:rsid w:val="00E167ED"/>
    <w:rsid w:val="00E16FCE"/>
    <w:rsid w:val="00E17171"/>
    <w:rsid w:val="00E20156"/>
    <w:rsid w:val="00E20FEE"/>
    <w:rsid w:val="00E21A2A"/>
    <w:rsid w:val="00E21F55"/>
    <w:rsid w:val="00E2273F"/>
    <w:rsid w:val="00E24B9B"/>
    <w:rsid w:val="00E2521A"/>
    <w:rsid w:val="00E2539A"/>
    <w:rsid w:val="00E2595A"/>
    <w:rsid w:val="00E25A6D"/>
    <w:rsid w:val="00E26B54"/>
    <w:rsid w:val="00E26C34"/>
    <w:rsid w:val="00E26E67"/>
    <w:rsid w:val="00E27E46"/>
    <w:rsid w:val="00E3044B"/>
    <w:rsid w:val="00E31E2B"/>
    <w:rsid w:val="00E324A3"/>
    <w:rsid w:val="00E32990"/>
    <w:rsid w:val="00E35035"/>
    <w:rsid w:val="00E35206"/>
    <w:rsid w:val="00E357EE"/>
    <w:rsid w:val="00E3670D"/>
    <w:rsid w:val="00E36A2D"/>
    <w:rsid w:val="00E40C7D"/>
    <w:rsid w:val="00E41CC9"/>
    <w:rsid w:val="00E4226C"/>
    <w:rsid w:val="00E42670"/>
    <w:rsid w:val="00E42853"/>
    <w:rsid w:val="00E42C56"/>
    <w:rsid w:val="00E42C72"/>
    <w:rsid w:val="00E43509"/>
    <w:rsid w:val="00E43ED3"/>
    <w:rsid w:val="00E44421"/>
    <w:rsid w:val="00E45000"/>
    <w:rsid w:val="00E45255"/>
    <w:rsid w:val="00E456E7"/>
    <w:rsid w:val="00E45D64"/>
    <w:rsid w:val="00E463A9"/>
    <w:rsid w:val="00E4682D"/>
    <w:rsid w:val="00E46AB4"/>
    <w:rsid w:val="00E47990"/>
    <w:rsid w:val="00E47A34"/>
    <w:rsid w:val="00E47A62"/>
    <w:rsid w:val="00E47C85"/>
    <w:rsid w:val="00E509C4"/>
    <w:rsid w:val="00E51E5A"/>
    <w:rsid w:val="00E51F7C"/>
    <w:rsid w:val="00E53C36"/>
    <w:rsid w:val="00E5465F"/>
    <w:rsid w:val="00E55490"/>
    <w:rsid w:val="00E5568A"/>
    <w:rsid w:val="00E55868"/>
    <w:rsid w:val="00E55C79"/>
    <w:rsid w:val="00E55D84"/>
    <w:rsid w:val="00E60481"/>
    <w:rsid w:val="00E6068C"/>
    <w:rsid w:val="00E60C58"/>
    <w:rsid w:val="00E611A9"/>
    <w:rsid w:val="00E64626"/>
    <w:rsid w:val="00E652BF"/>
    <w:rsid w:val="00E65CA5"/>
    <w:rsid w:val="00E65FF1"/>
    <w:rsid w:val="00E6779D"/>
    <w:rsid w:val="00E70263"/>
    <w:rsid w:val="00E70559"/>
    <w:rsid w:val="00E70C38"/>
    <w:rsid w:val="00E74574"/>
    <w:rsid w:val="00E7506F"/>
    <w:rsid w:val="00E820C2"/>
    <w:rsid w:val="00E8215B"/>
    <w:rsid w:val="00E8242C"/>
    <w:rsid w:val="00E82649"/>
    <w:rsid w:val="00E8287D"/>
    <w:rsid w:val="00E83947"/>
    <w:rsid w:val="00E83C02"/>
    <w:rsid w:val="00E83D42"/>
    <w:rsid w:val="00E847BA"/>
    <w:rsid w:val="00E85AE7"/>
    <w:rsid w:val="00E866F1"/>
    <w:rsid w:val="00E86D3F"/>
    <w:rsid w:val="00E86D8F"/>
    <w:rsid w:val="00E906B4"/>
    <w:rsid w:val="00E90926"/>
    <w:rsid w:val="00E90B04"/>
    <w:rsid w:val="00E90CB3"/>
    <w:rsid w:val="00E9112B"/>
    <w:rsid w:val="00E91A57"/>
    <w:rsid w:val="00E91A5B"/>
    <w:rsid w:val="00E92070"/>
    <w:rsid w:val="00E9236A"/>
    <w:rsid w:val="00E92929"/>
    <w:rsid w:val="00E92E2A"/>
    <w:rsid w:val="00E9310D"/>
    <w:rsid w:val="00E9338D"/>
    <w:rsid w:val="00E9363C"/>
    <w:rsid w:val="00E94E98"/>
    <w:rsid w:val="00E94FFD"/>
    <w:rsid w:val="00E95987"/>
    <w:rsid w:val="00E95D33"/>
    <w:rsid w:val="00E9697E"/>
    <w:rsid w:val="00E969F7"/>
    <w:rsid w:val="00E972BF"/>
    <w:rsid w:val="00EA0CE3"/>
    <w:rsid w:val="00EA1751"/>
    <w:rsid w:val="00EA2161"/>
    <w:rsid w:val="00EA263C"/>
    <w:rsid w:val="00EA32EC"/>
    <w:rsid w:val="00EA4337"/>
    <w:rsid w:val="00EA4D0F"/>
    <w:rsid w:val="00EA4D69"/>
    <w:rsid w:val="00EA7195"/>
    <w:rsid w:val="00EA7566"/>
    <w:rsid w:val="00EA769F"/>
    <w:rsid w:val="00EB0004"/>
    <w:rsid w:val="00EB059A"/>
    <w:rsid w:val="00EB1B86"/>
    <w:rsid w:val="00EB1FE6"/>
    <w:rsid w:val="00EB2224"/>
    <w:rsid w:val="00EB2FCF"/>
    <w:rsid w:val="00EB3107"/>
    <w:rsid w:val="00EB376B"/>
    <w:rsid w:val="00EB3951"/>
    <w:rsid w:val="00EB678B"/>
    <w:rsid w:val="00EB6872"/>
    <w:rsid w:val="00EB6A59"/>
    <w:rsid w:val="00EB6A5C"/>
    <w:rsid w:val="00EB6E0E"/>
    <w:rsid w:val="00EB6F37"/>
    <w:rsid w:val="00EB7877"/>
    <w:rsid w:val="00EB7890"/>
    <w:rsid w:val="00EC084F"/>
    <w:rsid w:val="00EC116E"/>
    <w:rsid w:val="00EC14FB"/>
    <w:rsid w:val="00EC16C6"/>
    <w:rsid w:val="00EC1734"/>
    <w:rsid w:val="00EC1964"/>
    <w:rsid w:val="00EC36D5"/>
    <w:rsid w:val="00EC388F"/>
    <w:rsid w:val="00EC442B"/>
    <w:rsid w:val="00EC4A81"/>
    <w:rsid w:val="00EC4A83"/>
    <w:rsid w:val="00EC4E45"/>
    <w:rsid w:val="00EC4E97"/>
    <w:rsid w:val="00EC4F66"/>
    <w:rsid w:val="00EC563B"/>
    <w:rsid w:val="00EC6FE1"/>
    <w:rsid w:val="00EC70D4"/>
    <w:rsid w:val="00EC785B"/>
    <w:rsid w:val="00EC7E84"/>
    <w:rsid w:val="00ED012E"/>
    <w:rsid w:val="00ED1216"/>
    <w:rsid w:val="00ED1947"/>
    <w:rsid w:val="00ED1A67"/>
    <w:rsid w:val="00ED1A81"/>
    <w:rsid w:val="00ED25B5"/>
    <w:rsid w:val="00ED2DF9"/>
    <w:rsid w:val="00ED2EDE"/>
    <w:rsid w:val="00ED2F75"/>
    <w:rsid w:val="00ED40E0"/>
    <w:rsid w:val="00ED4B16"/>
    <w:rsid w:val="00ED532A"/>
    <w:rsid w:val="00ED5FCE"/>
    <w:rsid w:val="00ED6012"/>
    <w:rsid w:val="00EE082F"/>
    <w:rsid w:val="00EE16AB"/>
    <w:rsid w:val="00EE2872"/>
    <w:rsid w:val="00EE2DE1"/>
    <w:rsid w:val="00EE3257"/>
    <w:rsid w:val="00EE3771"/>
    <w:rsid w:val="00EE4914"/>
    <w:rsid w:val="00EE4B59"/>
    <w:rsid w:val="00EE524A"/>
    <w:rsid w:val="00EE5A14"/>
    <w:rsid w:val="00EE65D0"/>
    <w:rsid w:val="00EF0171"/>
    <w:rsid w:val="00EF1801"/>
    <w:rsid w:val="00EF1EBA"/>
    <w:rsid w:val="00EF3089"/>
    <w:rsid w:val="00EF3467"/>
    <w:rsid w:val="00EF41EC"/>
    <w:rsid w:val="00EF6199"/>
    <w:rsid w:val="00EF7A9C"/>
    <w:rsid w:val="00F00B94"/>
    <w:rsid w:val="00F00F08"/>
    <w:rsid w:val="00F00FD9"/>
    <w:rsid w:val="00F02125"/>
    <w:rsid w:val="00F023FC"/>
    <w:rsid w:val="00F03087"/>
    <w:rsid w:val="00F032D7"/>
    <w:rsid w:val="00F034DC"/>
    <w:rsid w:val="00F0383F"/>
    <w:rsid w:val="00F03F4A"/>
    <w:rsid w:val="00F042D3"/>
    <w:rsid w:val="00F045FE"/>
    <w:rsid w:val="00F04D3B"/>
    <w:rsid w:val="00F04DE5"/>
    <w:rsid w:val="00F10983"/>
    <w:rsid w:val="00F10E1A"/>
    <w:rsid w:val="00F1100C"/>
    <w:rsid w:val="00F11553"/>
    <w:rsid w:val="00F11625"/>
    <w:rsid w:val="00F148BC"/>
    <w:rsid w:val="00F14F5B"/>
    <w:rsid w:val="00F15021"/>
    <w:rsid w:val="00F151C9"/>
    <w:rsid w:val="00F15BD4"/>
    <w:rsid w:val="00F161FF"/>
    <w:rsid w:val="00F165F1"/>
    <w:rsid w:val="00F1773F"/>
    <w:rsid w:val="00F17BCB"/>
    <w:rsid w:val="00F20302"/>
    <w:rsid w:val="00F20483"/>
    <w:rsid w:val="00F2066C"/>
    <w:rsid w:val="00F20DB1"/>
    <w:rsid w:val="00F2104D"/>
    <w:rsid w:val="00F211B7"/>
    <w:rsid w:val="00F22207"/>
    <w:rsid w:val="00F2316B"/>
    <w:rsid w:val="00F23292"/>
    <w:rsid w:val="00F23558"/>
    <w:rsid w:val="00F23922"/>
    <w:rsid w:val="00F2395C"/>
    <w:rsid w:val="00F24356"/>
    <w:rsid w:val="00F24BBE"/>
    <w:rsid w:val="00F25527"/>
    <w:rsid w:val="00F25A6E"/>
    <w:rsid w:val="00F26CF3"/>
    <w:rsid w:val="00F275C0"/>
    <w:rsid w:val="00F30208"/>
    <w:rsid w:val="00F30AB1"/>
    <w:rsid w:val="00F30B83"/>
    <w:rsid w:val="00F30DEA"/>
    <w:rsid w:val="00F3292E"/>
    <w:rsid w:val="00F32A31"/>
    <w:rsid w:val="00F34603"/>
    <w:rsid w:val="00F34CB4"/>
    <w:rsid w:val="00F35441"/>
    <w:rsid w:val="00F35680"/>
    <w:rsid w:val="00F3572D"/>
    <w:rsid w:val="00F3624E"/>
    <w:rsid w:val="00F36A95"/>
    <w:rsid w:val="00F370DB"/>
    <w:rsid w:val="00F3723D"/>
    <w:rsid w:val="00F41488"/>
    <w:rsid w:val="00F421D6"/>
    <w:rsid w:val="00F43181"/>
    <w:rsid w:val="00F439E9"/>
    <w:rsid w:val="00F448EA"/>
    <w:rsid w:val="00F44D7C"/>
    <w:rsid w:val="00F44DB9"/>
    <w:rsid w:val="00F4515F"/>
    <w:rsid w:val="00F45A2F"/>
    <w:rsid w:val="00F464A2"/>
    <w:rsid w:val="00F465E4"/>
    <w:rsid w:val="00F46804"/>
    <w:rsid w:val="00F479E7"/>
    <w:rsid w:val="00F53186"/>
    <w:rsid w:val="00F5318F"/>
    <w:rsid w:val="00F5400E"/>
    <w:rsid w:val="00F5458A"/>
    <w:rsid w:val="00F54769"/>
    <w:rsid w:val="00F54996"/>
    <w:rsid w:val="00F54CC5"/>
    <w:rsid w:val="00F55597"/>
    <w:rsid w:val="00F55FAF"/>
    <w:rsid w:val="00F55FB7"/>
    <w:rsid w:val="00F605A3"/>
    <w:rsid w:val="00F61487"/>
    <w:rsid w:val="00F626B8"/>
    <w:rsid w:val="00F6395C"/>
    <w:rsid w:val="00F65026"/>
    <w:rsid w:val="00F6592D"/>
    <w:rsid w:val="00F667AA"/>
    <w:rsid w:val="00F66C13"/>
    <w:rsid w:val="00F67356"/>
    <w:rsid w:val="00F70BBB"/>
    <w:rsid w:val="00F70FCA"/>
    <w:rsid w:val="00F7418C"/>
    <w:rsid w:val="00F74348"/>
    <w:rsid w:val="00F75349"/>
    <w:rsid w:val="00F75363"/>
    <w:rsid w:val="00F75B37"/>
    <w:rsid w:val="00F75C34"/>
    <w:rsid w:val="00F76D81"/>
    <w:rsid w:val="00F77FD3"/>
    <w:rsid w:val="00F81FA7"/>
    <w:rsid w:val="00F82AB6"/>
    <w:rsid w:val="00F83155"/>
    <w:rsid w:val="00F85008"/>
    <w:rsid w:val="00F8597B"/>
    <w:rsid w:val="00F85C58"/>
    <w:rsid w:val="00F8612E"/>
    <w:rsid w:val="00F862B2"/>
    <w:rsid w:val="00F86996"/>
    <w:rsid w:val="00F86A7F"/>
    <w:rsid w:val="00F87A57"/>
    <w:rsid w:val="00F87F4A"/>
    <w:rsid w:val="00F909BE"/>
    <w:rsid w:val="00F91173"/>
    <w:rsid w:val="00F9205A"/>
    <w:rsid w:val="00F92BA6"/>
    <w:rsid w:val="00F92E86"/>
    <w:rsid w:val="00F936E2"/>
    <w:rsid w:val="00F93719"/>
    <w:rsid w:val="00F941CE"/>
    <w:rsid w:val="00F948C3"/>
    <w:rsid w:val="00F9494B"/>
    <w:rsid w:val="00F94A73"/>
    <w:rsid w:val="00F94D32"/>
    <w:rsid w:val="00F96E2A"/>
    <w:rsid w:val="00F97674"/>
    <w:rsid w:val="00FA05E1"/>
    <w:rsid w:val="00FA1755"/>
    <w:rsid w:val="00FA28B0"/>
    <w:rsid w:val="00FA2D94"/>
    <w:rsid w:val="00FA44CF"/>
    <w:rsid w:val="00FA47C2"/>
    <w:rsid w:val="00FA5901"/>
    <w:rsid w:val="00FA5BD3"/>
    <w:rsid w:val="00FA6709"/>
    <w:rsid w:val="00FA6C74"/>
    <w:rsid w:val="00FA77F4"/>
    <w:rsid w:val="00FB08AB"/>
    <w:rsid w:val="00FB0E6D"/>
    <w:rsid w:val="00FB2C5E"/>
    <w:rsid w:val="00FB3D73"/>
    <w:rsid w:val="00FB3EE1"/>
    <w:rsid w:val="00FB4E00"/>
    <w:rsid w:val="00FB5B15"/>
    <w:rsid w:val="00FB6180"/>
    <w:rsid w:val="00FB647E"/>
    <w:rsid w:val="00FB6BB1"/>
    <w:rsid w:val="00FB6BFC"/>
    <w:rsid w:val="00FB730B"/>
    <w:rsid w:val="00FC069C"/>
    <w:rsid w:val="00FC0910"/>
    <w:rsid w:val="00FC1515"/>
    <w:rsid w:val="00FC1D43"/>
    <w:rsid w:val="00FC23EE"/>
    <w:rsid w:val="00FC58F7"/>
    <w:rsid w:val="00FC5CEF"/>
    <w:rsid w:val="00FC616F"/>
    <w:rsid w:val="00FC697B"/>
    <w:rsid w:val="00FD042A"/>
    <w:rsid w:val="00FD0D8B"/>
    <w:rsid w:val="00FD135B"/>
    <w:rsid w:val="00FD20D7"/>
    <w:rsid w:val="00FD2322"/>
    <w:rsid w:val="00FD235D"/>
    <w:rsid w:val="00FD2774"/>
    <w:rsid w:val="00FD3605"/>
    <w:rsid w:val="00FD371B"/>
    <w:rsid w:val="00FD502D"/>
    <w:rsid w:val="00FD64C9"/>
    <w:rsid w:val="00FE056F"/>
    <w:rsid w:val="00FE0693"/>
    <w:rsid w:val="00FE0966"/>
    <w:rsid w:val="00FE112C"/>
    <w:rsid w:val="00FE1426"/>
    <w:rsid w:val="00FE27FD"/>
    <w:rsid w:val="00FE2E3A"/>
    <w:rsid w:val="00FE3643"/>
    <w:rsid w:val="00FE3E19"/>
    <w:rsid w:val="00FE474B"/>
    <w:rsid w:val="00FE55E0"/>
    <w:rsid w:val="00FE57D0"/>
    <w:rsid w:val="00FE645F"/>
    <w:rsid w:val="00FE6786"/>
    <w:rsid w:val="00FE6D3A"/>
    <w:rsid w:val="00FE6EA3"/>
    <w:rsid w:val="00FE73FA"/>
    <w:rsid w:val="00FE75C6"/>
    <w:rsid w:val="00FE7A05"/>
    <w:rsid w:val="00FE7ABD"/>
    <w:rsid w:val="00FE7E33"/>
    <w:rsid w:val="00FF1102"/>
    <w:rsid w:val="00FF19C6"/>
    <w:rsid w:val="00FF263A"/>
    <w:rsid w:val="00FF2C36"/>
    <w:rsid w:val="00FF4015"/>
    <w:rsid w:val="00FF4192"/>
    <w:rsid w:val="00FF4A2D"/>
    <w:rsid w:val="00FF54B6"/>
    <w:rsid w:val="00FF5596"/>
    <w:rsid w:val="00FF5F9E"/>
    <w:rsid w:val="00FF624A"/>
    <w:rsid w:val="00FF653D"/>
    <w:rsid w:val="00FF67B2"/>
    <w:rsid w:val="00FF7153"/>
    <w:rsid w:val="00FF7788"/>
    <w:rsid w:val="00FF790E"/>
    <w:rsid w:val="00FF7A25"/>
    <w:rsid w:val="033677C5"/>
    <w:rsid w:val="07B9095F"/>
    <w:rsid w:val="07C2C6EA"/>
    <w:rsid w:val="15D5EC0F"/>
    <w:rsid w:val="20E31DDB"/>
    <w:rsid w:val="210549EE"/>
    <w:rsid w:val="2CC0E172"/>
    <w:rsid w:val="454FFA3D"/>
    <w:rsid w:val="522E3D48"/>
    <w:rsid w:val="5559E1A6"/>
    <w:rsid w:val="58084598"/>
    <w:rsid w:val="616763D0"/>
    <w:rsid w:val="62E7E1C0"/>
    <w:rsid w:val="686826A9"/>
    <w:rsid w:val="68F8CDC7"/>
    <w:rsid w:val="6943A952"/>
    <w:rsid w:val="6DE959FF"/>
    <w:rsid w:val="6E598310"/>
    <w:rsid w:val="7631E7A6"/>
    <w:rsid w:val="77DF7D87"/>
    <w:rsid w:val="781AC1DC"/>
    <w:rsid w:val="7D99423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7964EB"/>
  <w15:docId w15:val="{73AAD3B3-5288-4350-BAF6-06CE95414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iPriority="2"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2" w:unhideWhenUsed="1"/>
    <w:lsdException w:name="Salutation" w:uiPriority="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 w:unhideWhenUsed="1"/>
    <w:lsdException w:name="Intense Emphasis" w:semiHidden="1" w:unhideWhenUsed="1"/>
    <w:lsdException w:name="Subtle Reference" w:semiHidden="1" w:uiPriority="2" w:unhideWhenUsed="1"/>
    <w:lsdException w:name="Intense Reference" w:semiHidden="1" w:unhideWhenUsed="1"/>
    <w:lsdException w:name="Book Title" w:semiHidden="1" w:unhideWhenUsed="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5F7F"/>
    <w:pPr>
      <w:spacing w:before="100" w:beforeAutospacing="1" w:after="100" w:afterAutospacing="1"/>
    </w:pPr>
    <w:rPr>
      <w:sz w:val="24"/>
      <w:szCs w:val="24"/>
    </w:rPr>
  </w:style>
  <w:style w:type="paragraph" w:styleId="Heading1">
    <w:name w:val="heading 1"/>
    <w:basedOn w:val="Normal"/>
    <w:next w:val="Normal"/>
    <w:uiPriority w:val="1"/>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EA263C"/>
    <w:pPr>
      <w:keepNext/>
      <w:keepLines/>
      <w:outlineLvl w:val="4"/>
    </w:pPr>
    <w:rPr>
      <w:rFonts w:ascii="Arial" w:hAnsi="Arial"/>
      <w:b/>
      <w:bCs/>
      <w:iCs/>
      <w:szCs w:val="26"/>
    </w:rPr>
  </w:style>
  <w:style w:type="paragraph" w:styleId="Heading6">
    <w:name w:val="heading 6"/>
    <w:basedOn w:val="Normal"/>
    <w:next w:val="Normal"/>
    <w:uiPriority w:val="1"/>
    <w:unhideWhenUsed/>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EA263C"/>
    <w:pPr>
      <w:keepNext/>
      <w:outlineLvl w:val="6"/>
    </w:pPr>
    <w:rPr>
      <w:b/>
      <w:color w:val="008000"/>
      <w:sz w:val="26"/>
      <w:szCs w:val="26"/>
      <w:u w:val="single"/>
    </w:rPr>
  </w:style>
  <w:style w:type="paragraph" w:styleId="Heading8">
    <w:name w:val="heading 8"/>
    <w:basedOn w:val="Normal"/>
    <w:next w:val="Normal"/>
    <w:uiPriority w:val="1"/>
    <w:unhideWhenUsed/>
    <w:rsid w:val="00EA263C"/>
    <w:pPr>
      <w:spacing w:before="240" w:after="60"/>
      <w:outlineLvl w:val="7"/>
    </w:pPr>
    <w:rPr>
      <w:i/>
      <w:iCs/>
    </w:rPr>
  </w:style>
  <w:style w:type="paragraph" w:styleId="Heading9">
    <w:name w:val="heading 9"/>
    <w:basedOn w:val="Normal"/>
    <w:next w:val="Normal"/>
    <w:uiPriority w:val="1"/>
    <w:unhideWhenUsed/>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915F7F"/>
    <w:rPr>
      <w:rFonts w:ascii="Arial" w:hAnsi="Arial" w:cs="Arial"/>
      <w:b/>
      <w:bCs/>
      <w:sz w:val="28"/>
      <w:szCs w:val="26"/>
    </w:rPr>
  </w:style>
  <w:style w:type="character" w:styleId="Hyperlink">
    <w:name w:val="Hyperlink"/>
    <w:uiPriority w:val="99"/>
    <w:rsid w:val="00EA263C"/>
    <w:rPr>
      <w:color w:val="0000FF"/>
      <w:u w:val="single"/>
    </w:rPr>
  </w:style>
  <w:style w:type="character" w:styleId="CommentReference">
    <w:name w:val="annotation reference"/>
    <w:uiPriority w:val="2"/>
    <w:unhideWhenUsed/>
    <w:rsid w:val="00EA263C"/>
    <w:rPr>
      <w:sz w:val="16"/>
      <w:szCs w:val="16"/>
    </w:rPr>
  </w:style>
  <w:style w:type="paragraph" w:styleId="Footer">
    <w:name w:val="footer"/>
    <w:basedOn w:val="Normal"/>
    <w:link w:val="FooterChar"/>
    <w:uiPriority w:val="4"/>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915F7F"/>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EA263C"/>
  </w:style>
  <w:style w:type="paragraph" w:styleId="BalloonText">
    <w:name w:val="Balloon Text"/>
    <w:basedOn w:val="Normal"/>
    <w:link w:val="BalloonTextChar"/>
    <w:uiPriority w:val="99"/>
    <w:rsid w:val="00EA263C"/>
    <w:rPr>
      <w:rFonts w:ascii="Tahoma" w:hAnsi="Tahoma"/>
      <w:sz w:val="16"/>
      <w:szCs w:val="16"/>
      <w:lang w:val="x-none" w:eastAsia="x-none"/>
    </w:rPr>
  </w:style>
  <w:style w:type="paragraph" w:styleId="Header">
    <w:name w:val="header"/>
    <w:basedOn w:val="Normal"/>
    <w:next w:val="Normal"/>
    <w:link w:val="HeaderChar"/>
    <w:uiPriority w:val="99"/>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52F0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EA263C"/>
    <w:rPr>
      <w:color w:val="800080"/>
      <w:u w:val="single"/>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EA263C"/>
    <w:pPr>
      <w:ind w:left="720"/>
      <w:contextualSpacing/>
    </w:pPr>
    <w:rPr>
      <w:rFonts w:ascii="Charter BT" w:eastAsia="Calibri" w:hAnsi="Charter BT"/>
    </w:rPr>
  </w:style>
  <w:style w:type="paragraph" w:customStyle="1" w:styleId="MediumShading1-Accent11">
    <w:name w:val="Medium Shading 1 - Accent 11"/>
    <w:rsid w:val="00EA263C"/>
    <w:rPr>
      <w:rFonts w:ascii="Charter BT" w:eastAsia="Calibri" w:hAnsi="Charter BT"/>
      <w:sz w:val="24"/>
      <w:szCs w:val="24"/>
    </w:rPr>
  </w:style>
  <w:style w:type="paragraph" w:customStyle="1" w:styleId="TableHeader1">
    <w:name w:val="Table Header 1"/>
    <w:basedOn w:val="Normal"/>
    <w:uiPriority w:val="2"/>
    <w:qFormat/>
    <w:rsid w:val="00EA263C"/>
    <w:pPr>
      <w:keepNext/>
      <w:spacing w:before="0" w:beforeAutospacing="0" w:after="0" w:afterAutospacing="0"/>
      <w:jc w:val="center"/>
    </w:pPr>
    <w:rPr>
      <w:b/>
      <w:lang w:bidi="en-US"/>
    </w:rPr>
  </w:style>
  <w:style w:type="paragraph" w:customStyle="1" w:styleId="ColorfulList-Accent12">
    <w:name w:val="Colorful List - Accent 12"/>
    <w:basedOn w:val="Normal"/>
    <w:unhideWhenUsed/>
    <w:rsid w:val="00EA263C"/>
    <w:pPr>
      <w:ind w:left="720"/>
      <w:contextualSpacing/>
    </w:pPr>
    <w:rPr>
      <w:rFonts w:ascii="Charter BT" w:eastAsia="Calibri" w:hAnsi="Charter BT"/>
    </w:rPr>
  </w:style>
  <w:style w:type="paragraph" w:customStyle="1" w:styleId="MediumShading1-Accent12">
    <w:name w:val="Medium Shading 1 - Accent 12"/>
    <w:rsid w:val="00EA263C"/>
    <w:rPr>
      <w:rFonts w:ascii="Charter BT" w:eastAsia="Calibri" w:hAnsi="Charter BT"/>
      <w:sz w:val="24"/>
      <w:szCs w:val="24"/>
    </w:rPr>
  </w:style>
  <w:style w:type="paragraph" w:customStyle="1" w:styleId="LightList-Accent51">
    <w:name w:val="Light List - Accent 51"/>
    <w:basedOn w:val="Normal"/>
    <w:uiPriority w:val="34"/>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rsid w:val="00F86A7F"/>
    <w:rPr>
      <w:sz w:val="24"/>
      <w:szCs w:val="24"/>
    </w:rPr>
  </w:style>
  <w:style w:type="paragraph" w:customStyle="1" w:styleId="LightGrid-Accent310">
    <w:name w:val="Light Grid - Accent 310"/>
    <w:basedOn w:val="Normal"/>
    <w:rsid w:val="00F86A7F"/>
    <w:pPr>
      <w:ind w:left="720"/>
      <w:contextualSpacing/>
    </w:pPr>
  </w:style>
  <w:style w:type="paragraph" w:customStyle="1" w:styleId="subheading">
    <w:name w:val="subheading"/>
    <w:basedOn w:val="Normal"/>
    <w:next w:val="Normal"/>
    <w:uiPriority w:val="1"/>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1"/>
    <w:qFormat/>
    <w:rsid w:val="00EA263C"/>
    <w:rPr>
      <w:b/>
      <w:bCs/>
    </w:rPr>
  </w:style>
  <w:style w:type="paragraph" w:styleId="NoSpacing">
    <w:name w:val="No Spacing"/>
    <w:qFormat/>
    <w:rsid w:val="00EA263C"/>
    <w:rPr>
      <w:sz w:val="24"/>
      <w:szCs w:val="24"/>
    </w:rPr>
  </w:style>
  <w:style w:type="paragraph" w:customStyle="1" w:styleId="Divider">
    <w:name w:val="Divider"/>
    <w:basedOn w:val="NoSpacing"/>
    <w:uiPriority w:val="2"/>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uiPriority w:val="2"/>
    <w:qFormat/>
    <w:rsid w:val="00EA263C"/>
    <w:pPr>
      <w:keepNext w:val="0"/>
      <w:spacing w:after="80"/>
      <w:jc w:val="left"/>
    </w:pPr>
  </w:style>
  <w:style w:type="paragraph" w:styleId="ListBullet">
    <w:name w:val="List Bullet"/>
    <w:basedOn w:val="Normal"/>
    <w:uiPriority w:val="2"/>
    <w:rsid w:val="00EA263C"/>
    <w:pPr>
      <w:numPr>
        <w:numId w:val="27"/>
      </w:numPr>
      <w:spacing w:before="0" w:beforeAutospacing="0" w:after="120" w:afterAutospacing="0"/>
    </w:pPr>
  </w:style>
  <w:style w:type="paragraph" w:customStyle="1" w:styleId="Heading2ANOC">
    <w:name w:val="Heading 2 ANOC"/>
    <w:basedOn w:val="Heading2"/>
    <w:uiPriority w:val="1"/>
    <w:qFormat/>
    <w:rsid w:val="0065789F"/>
    <w:pPr>
      <w:pageBreakBefore w:val="0"/>
      <w:pBdr>
        <w:top w:val="single" w:sz="18" w:space="3" w:color="A6A6A6"/>
        <w:left w:val="single" w:sz="18" w:space="4" w:color="A6A6A6"/>
        <w:bottom w:val="single" w:sz="18" w:space="3" w:color="A6A6A6"/>
        <w:right w:val="single" w:sz="18" w:space="4" w:color="A6A6A6"/>
      </w:pBdr>
      <w:shd w:val="clear" w:color="auto" w:fill="D9D9D9"/>
      <w:ind w:left="1247" w:hanging="1247"/>
      <w:jc w:val="left"/>
    </w:pPr>
    <w:rPr>
      <w:u w:val="none"/>
    </w:rPr>
  </w:style>
  <w:style w:type="paragraph" w:customStyle="1" w:styleId="HeaderBar">
    <w:name w:val="Header Bar"/>
    <w:basedOn w:val="Normal"/>
    <w:uiPriority w:val="2"/>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character" w:customStyle="1" w:styleId="HeaderChar">
    <w:name w:val="Header Char"/>
    <w:basedOn w:val="DefaultParagraphFont"/>
    <w:link w:val="Header"/>
    <w:uiPriority w:val="99"/>
    <w:rsid w:val="00EA263C"/>
    <w:rPr>
      <w:rFonts w:ascii="Arial" w:hAnsi="Arial"/>
      <w:szCs w:val="24"/>
    </w:rPr>
  </w:style>
  <w:style w:type="character" w:customStyle="1" w:styleId="BalloonTextChar">
    <w:name w:val="Balloon Text Char"/>
    <w:link w:val="BalloonText"/>
    <w:uiPriority w:val="99"/>
    <w:rsid w:val="00EA263C"/>
    <w:rPr>
      <w:rFonts w:ascii="Tahoma" w:hAnsi="Tahoma"/>
      <w:sz w:val="16"/>
      <w:szCs w:val="16"/>
      <w:lang w:val="x-none" w:eastAsia="x-none"/>
    </w:rPr>
  </w:style>
  <w:style w:type="paragraph" w:customStyle="1" w:styleId="ColorfulList-Accent13">
    <w:name w:val="Colorful List - Accent 13"/>
    <w:basedOn w:val="Normal"/>
    <w:uiPriority w:val="34"/>
    <w:rsid w:val="00EA263C"/>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915F7F"/>
  </w:style>
  <w:style w:type="paragraph" w:customStyle="1" w:styleId="LightGrid-Accent32">
    <w:name w:val="Light Grid - Accent 32"/>
    <w:basedOn w:val="Normal"/>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uiPriority w:val="2"/>
    <w:rsid w:val="00EA263C"/>
    <w:pPr>
      <w:numPr>
        <w:ilvl w:val="1"/>
        <w:numId w:val="27"/>
      </w:numPr>
      <w:spacing w:before="120" w:beforeAutospacing="0" w:after="120" w:afterAutospacing="0"/>
    </w:pPr>
  </w:style>
  <w:style w:type="paragraph" w:styleId="ListBullet3">
    <w:name w:val="List Bullet 3"/>
    <w:basedOn w:val="Normal"/>
    <w:uiPriority w:val="2"/>
    <w:rsid w:val="00EA263C"/>
    <w:pPr>
      <w:numPr>
        <w:ilvl w:val="2"/>
        <w:numId w:val="27"/>
      </w:numPr>
      <w:spacing w:before="120" w:beforeAutospacing="0" w:after="120" w:afterAutospacing="0"/>
    </w:pPr>
  </w:style>
  <w:style w:type="paragraph" w:customStyle="1" w:styleId="MediumGrid1-Accent21">
    <w:name w:val="Medium Grid 1 - Accent 21"/>
    <w:basedOn w:val="Normal"/>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rsid w:val="00EA263C"/>
    <w:rPr>
      <w:rFonts w:ascii="Charter BT" w:eastAsia="Calibri" w:hAnsi="Charter BT"/>
      <w:sz w:val="24"/>
      <w:szCs w:val="24"/>
    </w:rPr>
  </w:style>
  <w:style w:type="paragraph" w:customStyle="1" w:styleId="MediumList2-Accent41">
    <w:name w:val="Medium List 2 - Accent 41"/>
    <w:basedOn w:val="Normal"/>
    <w:uiPriority w:val="34"/>
    <w:rsid w:val="00EA263C"/>
    <w:pPr>
      <w:ind w:left="720"/>
    </w:pPr>
  </w:style>
  <w:style w:type="paragraph" w:customStyle="1" w:styleId="ReplaceText">
    <w:name w:val="Replace Text"/>
    <w:basedOn w:val="Normal"/>
    <w:uiPriority w:val="1"/>
    <w:qFormat/>
    <w:rsid w:val="00EA263C"/>
    <w:pPr>
      <w:spacing w:before="0" w:beforeAutospacing="0" w:after="0" w:afterAutospacing="0"/>
    </w:pPr>
    <w:rPr>
      <w:color w:val="0070C0"/>
      <w:lang w:bidi="en-US"/>
    </w:rPr>
  </w:style>
  <w:style w:type="paragraph" w:customStyle="1" w:styleId="StepHeading">
    <w:name w:val="Step Heading"/>
    <w:basedOn w:val="Normal"/>
    <w:uiPriority w:val="1"/>
    <w:rsid w:val="00EF1EBA"/>
    <w:pPr>
      <w:keepNext/>
      <w:spacing w:before="240" w:beforeAutospacing="0" w:after="180" w:afterAutospacing="0"/>
      <w:outlineLvl w:val="4"/>
    </w:pPr>
    <w:rPr>
      <w:rFonts w:ascii="Arial" w:hAnsi="Arial"/>
      <w:b/>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1"/>
    <w:qFormat/>
    <w:rsid w:val="001343F1"/>
    <w:pPr>
      <w:outlineLvl w:val="3"/>
    </w:pPr>
  </w:style>
  <w:style w:type="paragraph" w:customStyle="1" w:styleId="TableBold11">
    <w:name w:val="Table Bold 11"/>
    <w:basedOn w:val="TableHeader1"/>
    <w:uiPriority w:val="1"/>
    <w:qFormat/>
    <w:rsid w:val="00E9112B"/>
    <w:pPr>
      <w:keepNext w:val="0"/>
      <w:spacing w:after="60"/>
      <w:jc w:val="left"/>
    </w:pPr>
  </w:style>
  <w:style w:type="paragraph" w:customStyle="1" w:styleId="LightList-Accent3100">
    <w:name w:val="Light List - Accent 3100"/>
    <w:hidden/>
    <w:rsid w:val="005D061F"/>
    <w:rPr>
      <w:sz w:val="24"/>
      <w:szCs w:val="24"/>
    </w:rPr>
  </w:style>
  <w:style w:type="paragraph" w:customStyle="1" w:styleId="LightGrid-Accent3100">
    <w:name w:val="Light Grid - Accent 3100"/>
    <w:basedOn w:val="Normal"/>
    <w:rsid w:val="005D061F"/>
    <w:pPr>
      <w:ind w:left="720"/>
      <w:contextualSpacing/>
    </w:pPr>
  </w:style>
  <w:style w:type="paragraph" w:customStyle="1" w:styleId="LightList-Accent31000">
    <w:name w:val="Light List - Accent 31000"/>
    <w:hidden/>
    <w:rsid w:val="009E4820"/>
    <w:rPr>
      <w:sz w:val="24"/>
      <w:szCs w:val="24"/>
    </w:rPr>
  </w:style>
  <w:style w:type="paragraph" w:customStyle="1" w:styleId="LightGrid-Accent31000">
    <w:name w:val="Light Grid - Accent 31000"/>
    <w:basedOn w:val="Normal"/>
    <w:rsid w:val="009E4820"/>
    <w:pPr>
      <w:ind w:left="720"/>
      <w:contextualSpacing/>
    </w:pPr>
  </w:style>
  <w:style w:type="paragraph" w:customStyle="1" w:styleId="LightList-Accent310000">
    <w:name w:val="Light List - Accent 310000"/>
    <w:hidden/>
    <w:rsid w:val="00C52496"/>
    <w:rPr>
      <w:sz w:val="24"/>
      <w:szCs w:val="24"/>
    </w:rPr>
  </w:style>
  <w:style w:type="paragraph" w:customStyle="1" w:styleId="LightGrid-Accent310000">
    <w:name w:val="Light Grid - Accent 310000"/>
    <w:basedOn w:val="Normal"/>
    <w:rsid w:val="00C52496"/>
    <w:pPr>
      <w:ind w:left="720"/>
      <w:contextualSpacing/>
    </w:pPr>
  </w:style>
  <w:style w:type="paragraph" w:customStyle="1" w:styleId="LightList-Accent3100000">
    <w:name w:val="Light List - Accent 3100000"/>
    <w:hidden/>
    <w:uiPriority w:val="99"/>
    <w:rsid w:val="00866D21"/>
    <w:rPr>
      <w:sz w:val="24"/>
      <w:szCs w:val="24"/>
    </w:rPr>
  </w:style>
  <w:style w:type="paragraph" w:customStyle="1" w:styleId="LightGrid-Accent3100000">
    <w:name w:val="Light Grid - Accent 3100000"/>
    <w:basedOn w:val="Normal"/>
    <w:uiPriority w:val="34"/>
    <w:rsid w:val="00866D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979912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8516068">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385688991">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44424049">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12996192">
      <w:bodyDiv w:val="1"/>
      <w:marLeft w:val="0"/>
      <w:marRight w:val="0"/>
      <w:marTop w:val="0"/>
      <w:marBottom w:val="0"/>
      <w:divBdr>
        <w:top w:val="none" w:sz="0" w:space="0" w:color="auto"/>
        <w:left w:val="none" w:sz="0" w:space="0" w:color="auto"/>
        <w:bottom w:val="none" w:sz="0" w:space="0" w:color="auto"/>
        <w:right w:val="none" w:sz="0" w:space="0" w:color="auto"/>
      </w:divBdr>
    </w:div>
    <w:div w:id="723793689">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7672106">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72793763">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00150828">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678574326">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irs.gov/Affordable-Care-Act/Individuals-and-Families" TargetMode="Externa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medicare.gov/plan-compare" TargetMode="External"/><Relationship Id="rId12" Type="http://schemas.openxmlformats.org/officeDocument/2006/relationships/header" Target="header2.xml"/><Relationship Id="rId17" Type="http://schemas.openxmlformats.org/officeDocument/2006/relationships/hyperlink" Target="https://www.medicare.gov/Pubs/pdf/10050-medicare-and-you.pdf" TargetMode="External"/><Relationship Id="rId2" Type="http://schemas.openxmlformats.org/officeDocument/2006/relationships/styles" Target="styles.xml"/><Relationship Id="rId16" Type="http://schemas.openxmlformats.org/officeDocument/2006/relationships/hyperlink" Target="http://www.medicare.gov/plan-compar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medicare.gov/"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medicare.gov/plan-comp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14</Pages>
  <Words>4686</Words>
  <Characters>26713</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Annual Notice of Change, ANOC, Evidence of Coverage, EOC, 2024, Template, Preferred Provider Organization, PPO, Medicare Advantage, MA</vt:lpstr>
    </vt:vector>
  </TitlesOfParts>
  <Company>Centers for Medicare &amp; Medicaid Services</Company>
  <LinksUpToDate>false</LinksUpToDate>
  <CharactersWithSpaces>31337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CY2024_8_PPO MA_ANOC_053023_VT</dc:title>
  <dc:subject>CY2024_8_PPO MA_ANOC_053023_VT</dc:subject>
  <dc:creator>Centers for Medicare &amp; Medicaid Services</dc:creator>
  <cp:keywords>508 Compliance</cp:keywords>
  <dc:description>MS Word 508 Compliance</dc:description>
  <cp:lastModifiedBy>eDigi</cp:lastModifiedBy>
  <cp:revision>286</cp:revision>
  <cp:lastPrinted>2023-09-04T05:13:00Z</cp:lastPrinted>
  <dcterms:created xsi:type="dcterms:W3CDTF">2023-05-24T15:38:00Z</dcterms:created>
  <dcterms:modified xsi:type="dcterms:W3CDTF">2023-09-09T06:21:00Z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0x01010025BB86C721789248AB98EECC874D3D57</vt:lpwstr>
  </property>
</Properties>
</file>